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2EAB5" w14:textId="06EA0A29" w:rsidR="00604CA0" w:rsidRPr="00306898" w:rsidRDefault="00604CA0" w:rsidP="00604CA0">
      <w:pPr>
        <w:pStyle w:val="Heading1"/>
        <w:rPr>
          <w:rFonts w:ascii="Times New Roman" w:hAnsi="Times New Roman" w:cs="Times New Roman"/>
          <w:color w:val="auto"/>
          <w:sz w:val="22"/>
          <w:szCs w:val="22"/>
        </w:rPr>
      </w:pPr>
      <w:bookmarkStart w:id="0" w:name="_Hlk34398222"/>
      <w:bookmarkStart w:id="1" w:name="_GoBack"/>
      <w:bookmarkEnd w:id="1"/>
      <w:r w:rsidRPr="00306898">
        <w:rPr>
          <w:rFonts w:ascii="Times New Roman" w:hAnsi="Times New Roman" w:cs="Times New Roman"/>
          <w:color w:val="auto"/>
          <w:sz w:val="22"/>
          <w:szCs w:val="22"/>
        </w:rPr>
        <w:t>The UNC Department of Maternal and Child Health’s Expectations</w:t>
      </w:r>
      <w:r w:rsidR="00EE59AA" w:rsidRPr="00306898">
        <w:rPr>
          <w:rFonts w:ascii="Times New Roman" w:hAnsi="Times New Roman" w:cs="Times New Roman"/>
          <w:color w:val="auto"/>
          <w:sz w:val="22"/>
          <w:szCs w:val="22"/>
        </w:rPr>
        <w:t xml:space="preserve"> </w:t>
      </w:r>
      <w:r w:rsidRPr="00306898">
        <w:rPr>
          <w:rFonts w:ascii="Times New Roman" w:hAnsi="Times New Roman" w:cs="Times New Roman"/>
          <w:color w:val="auto"/>
          <w:sz w:val="22"/>
          <w:szCs w:val="22"/>
        </w:rPr>
        <w:t>for Promotion and Tenure</w:t>
      </w:r>
    </w:p>
    <w:p w14:paraId="35931B5D" w14:textId="77777777" w:rsidR="00604CA0" w:rsidRPr="00306898" w:rsidRDefault="00604CA0" w:rsidP="00604CA0">
      <w:pPr>
        <w:pStyle w:val="Default"/>
        <w:rPr>
          <w:rFonts w:ascii="Times New Roman" w:hAnsi="Times New Roman" w:cs="Times New Roman"/>
          <w:b/>
          <w:bCs/>
          <w:color w:val="auto"/>
          <w:sz w:val="22"/>
          <w:szCs w:val="22"/>
        </w:rPr>
      </w:pPr>
    </w:p>
    <w:p w14:paraId="678D9121" w14:textId="7305757E" w:rsidR="00604CA0" w:rsidRPr="00306898" w:rsidRDefault="00604CA0" w:rsidP="008A705F">
      <w:pPr>
        <w:pStyle w:val="Default"/>
        <w:rPr>
          <w:rFonts w:ascii="Times New Roman" w:hAnsi="Times New Roman" w:cs="Times New Roman"/>
          <w:color w:val="auto"/>
          <w:sz w:val="22"/>
          <w:szCs w:val="22"/>
        </w:rPr>
      </w:pPr>
      <w:r w:rsidRPr="00306898">
        <w:rPr>
          <w:rFonts w:ascii="Times New Roman" w:hAnsi="Times New Roman" w:cs="Times New Roman"/>
          <w:color w:val="auto"/>
          <w:sz w:val="22"/>
          <w:szCs w:val="22"/>
        </w:rPr>
        <w:t xml:space="preserve">The Department of Maternal and Child Health (MCH) informs public health </w:t>
      </w:r>
      <w:r w:rsidR="00870A31" w:rsidRPr="00306898">
        <w:rPr>
          <w:rFonts w:ascii="Times New Roman" w:hAnsi="Times New Roman" w:cs="Times New Roman"/>
          <w:color w:val="auto"/>
          <w:sz w:val="22"/>
          <w:szCs w:val="22"/>
        </w:rPr>
        <w:t xml:space="preserve">policies, programs, and </w:t>
      </w:r>
      <w:r w:rsidRPr="00306898">
        <w:rPr>
          <w:rFonts w:ascii="Times New Roman" w:hAnsi="Times New Roman" w:cs="Times New Roman"/>
          <w:color w:val="auto"/>
          <w:sz w:val="22"/>
          <w:szCs w:val="22"/>
        </w:rPr>
        <w:t>practice</w:t>
      </w:r>
      <w:r w:rsidR="00870A31" w:rsidRPr="00306898">
        <w:rPr>
          <w:rFonts w:ascii="Times New Roman" w:hAnsi="Times New Roman" w:cs="Times New Roman"/>
          <w:color w:val="auto"/>
          <w:sz w:val="22"/>
          <w:szCs w:val="22"/>
        </w:rPr>
        <w:t>s</w:t>
      </w:r>
      <w:r w:rsidRPr="00306898">
        <w:rPr>
          <w:rFonts w:ascii="Times New Roman" w:hAnsi="Times New Roman" w:cs="Times New Roman"/>
          <w:color w:val="auto"/>
          <w:sz w:val="22"/>
          <w:szCs w:val="22"/>
        </w:rPr>
        <w:t xml:space="preserve"> through </w:t>
      </w:r>
      <w:r w:rsidR="00870A31" w:rsidRPr="00306898">
        <w:rPr>
          <w:rFonts w:ascii="Times New Roman" w:hAnsi="Times New Roman" w:cs="Times New Roman"/>
          <w:color w:val="auto"/>
          <w:sz w:val="22"/>
          <w:szCs w:val="22"/>
        </w:rPr>
        <w:t xml:space="preserve">its </w:t>
      </w:r>
      <w:r w:rsidRPr="00306898">
        <w:rPr>
          <w:rFonts w:ascii="Times New Roman" w:hAnsi="Times New Roman" w:cs="Times New Roman"/>
          <w:color w:val="auto"/>
          <w:sz w:val="22"/>
          <w:szCs w:val="22"/>
        </w:rPr>
        <w:t xml:space="preserve">scholarly research, practice and teaching. MCH is a multidisciplinary profession that incorporates the traditional fields of public health (epidemiology, health behavior, health policy, etc.), along with more practice‐oriented professions (medicine, psychology, nursing, nutrition, social work, etc.). </w:t>
      </w:r>
    </w:p>
    <w:p w14:paraId="3D0590BB" w14:textId="77777777" w:rsidR="00604CA0" w:rsidRPr="00306898" w:rsidRDefault="00604CA0" w:rsidP="008A705F">
      <w:pPr>
        <w:pStyle w:val="Default"/>
        <w:rPr>
          <w:rFonts w:ascii="Times New Roman" w:hAnsi="Times New Roman" w:cs="Times New Roman"/>
          <w:color w:val="auto"/>
          <w:sz w:val="22"/>
          <w:szCs w:val="22"/>
        </w:rPr>
      </w:pPr>
    </w:p>
    <w:p w14:paraId="198E256F" w14:textId="77777777" w:rsidR="00604CA0" w:rsidRPr="00306898" w:rsidRDefault="00604CA0" w:rsidP="008A705F">
      <w:pPr>
        <w:pStyle w:val="Default"/>
        <w:rPr>
          <w:rFonts w:ascii="Times New Roman" w:hAnsi="Times New Roman" w:cs="Times New Roman"/>
          <w:color w:val="auto"/>
          <w:sz w:val="22"/>
          <w:szCs w:val="22"/>
        </w:rPr>
      </w:pPr>
      <w:r w:rsidRPr="00306898">
        <w:rPr>
          <w:rFonts w:ascii="Times New Roman" w:hAnsi="Times New Roman" w:cs="Times New Roman"/>
          <w:color w:val="auto"/>
          <w:sz w:val="22"/>
          <w:szCs w:val="22"/>
        </w:rPr>
        <w:t xml:space="preserve">In 1912, as the Flexner report was stimulating the reorganization of medical training, federal legislation established the Children’s Bureau to promote MCH as a focus for public health practice. In 1947, the Children’s Bureau funded the first MCH training grant in schools of public health. Four universities – Harvard University, the University of California at Berkeley, the University of North Carolina at Chapel Hill, and Johns Hopkins University – received grants from the Children's Bureau to establish MCH departments within their Schools of Public Health. The primary goal of these departments was to train administrators with a public health and child/family focus for the new programs being developed in the states under Title V of the Social Security Act. </w:t>
      </w:r>
    </w:p>
    <w:p w14:paraId="7D3EE272" w14:textId="77777777" w:rsidR="00604CA0" w:rsidRPr="00306898" w:rsidRDefault="00604CA0" w:rsidP="008A705F">
      <w:pPr>
        <w:pStyle w:val="Default"/>
        <w:rPr>
          <w:rFonts w:ascii="Times New Roman" w:hAnsi="Times New Roman" w:cs="Times New Roman"/>
          <w:color w:val="auto"/>
          <w:sz w:val="22"/>
          <w:szCs w:val="22"/>
        </w:rPr>
      </w:pPr>
    </w:p>
    <w:p w14:paraId="4C559E8F" w14:textId="6620E9CC" w:rsidR="00604CA0" w:rsidRPr="00306898" w:rsidRDefault="00604CA0" w:rsidP="008A705F">
      <w:pPr>
        <w:pStyle w:val="Default"/>
        <w:rPr>
          <w:rFonts w:ascii="Times New Roman" w:hAnsi="Times New Roman" w:cs="Times New Roman"/>
          <w:color w:val="auto"/>
          <w:sz w:val="22"/>
          <w:szCs w:val="22"/>
        </w:rPr>
      </w:pPr>
      <w:r w:rsidRPr="00306898">
        <w:rPr>
          <w:rFonts w:ascii="Times New Roman" w:hAnsi="Times New Roman" w:cs="Times New Roman"/>
          <w:color w:val="auto"/>
          <w:sz w:val="22"/>
          <w:szCs w:val="22"/>
        </w:rPr>
        <w:t xml:space="preserve">After that, MCH training programs proliferated across the country. While remaining true to their original mission to train public health practitioners, MCH </w:t>
      </w:r>
      <w:r w:rsidR="004E1739" w:rsidRPr="00306898">
        <w:rPr>
          <w:rFonts w:ascii="Times New Roman" w:hAnsi="Times New Roman" w:cs="Times New Roman"/>
          <w:color w:val="auto"/>
          <w:sz w:val="22"/>
          <w:szCs w:val="22"/>
        </w:rPr>
        <w:t xml:space="preserve">programs and our </w:t>
      </w:r>
      <w:r w:rsidRPr="00306898">
        <w:rPr>
          <w:rFonts w:ascii="Times New Roman" w:hAnsi="Times New Roman" w:cs="Times New Roman"/>
          <w:color w:val="auto"/>
          <w:sz w:val="22"/>
          <w:szCs w:val="22"/>
        </w:rPr>
        <w:t xml:space="preserve">department have strengthened their academic training for students interested in careers in research, evaluation, and teaching. As a result, the UNC Department of Maternal and Child Health appointment and promotion guidelines reflect our ongoing departmental emphasis on a scholarly approach to research, practice and training. Our standards are high and commensurate with our Department’s commitment to being the best of its type in the country. </w:t>
      </w:r>
    </w:p>
    <w:p w14:paraId="0BB0C060" w14:textId="77777777" w:rsidR="00604CA0" w:rsidRPr="00306898" w:rsidRDefault="00604CA0" w:rsidP="008A705F">
      <w:pPr>
        <w:pStyle w:val="Default"/>
        <w:rPr>
          <w:rFonts w:ascii="Times New Roman" w:hAnsi="Times New Roman" w:cs="Times New Roman"/>
          <w:color w:val="auto"/>
          <w:sz w:val="22"/>
          <w:szCs w:val="22"/>
        </w:rPr>
      </w:pPr>
    </w:p>
    <w:p w14:paraId="0945D536" w14:textId="64A1DD69" w:rsidR="004E1739" w:rsidRPr="00306898" w:rsidRDefault="004E1739" w:rsidP="008A705F">
      <w:pPr>
        <w:spacing w:after="0" w:line="240" w:lineRule="auto"/>
        <w:contextualSpacing/>
        <w:rPr>
          <w:rFonts w:ascii="Times New Roman" w:hAnsi="Times New Roman" w:cs="Times New Roman"/>
          <w:sz w:val="22"/>
          <w:szCs w:val="22"/>
        </w:rPr>
      </w:pPr>
      <w:r w:rsidRPr="00306898">
        <w:rPr>
          <w:rFonts w:ascii="Times New Roman" w:hAnsi="Times New Roman" w:cs="Times New Roman"/>
          <w:sz w:val="22"/>
          <w:szCs w:val="22"/>
        </w:rPr>
        <w:t>In t</w:t>
      </w:r>
      <w:r w:rsidR="002A777A" w:rsidRPr="00306898">
        <w:rPr>
          <w:rFonts w:ascii="Times New Roman" w:hAnsi="Times New Roman" w:cs="Times New Roman"/>
          <w:sz w:val="22"/>
          <w:szCs w:val="22"/>
        </w:rPr>
        <w:t>he Department of Maternal and Child Health</w:t>
      </w:r>
      <w:r w:rsidR="00201818" w:rsidRPr="00306898">
        <w:rPr>
          <w:rFonts w:ascii="Times New Roman" w:hAnsi="Times New Roman" w:cs="Times New Roman"/>
          <w:sz w:val="22"/>
          <w:szCs w:val="22"/>
        </w:rPr>
        <w:t xml:space="preserve">, </w:t>
      </w:r>
      <w:r w:rsidR="002A777A" w:rsidRPr="00306898">
        <w:rPr>
          <w:rFonts w:ascii="Times New Roman" w:hAnsi="Times New Roman" w:cs="Times New Roman"/>
          <w:sz w:val="22"/>
          <w:szCs w:val="22"/>
        </w:rPr>
        <w:t xml:space="preserve">faculty in all tracks mentor students and </w:t>
      </w:r>
      <w:r w:rsidRPr="00306898">
        <w:rPr>
          <w:rFonts w:ascii="Times New Roman" w:hAnsi="Times New Roman" w:cs="Times New Roman"/>
          <w:sz w:val="22"/>
          <w:szCs w:val="22"/>
        </w:rPr>
        <w:t xml:space="preserve">often </w:t>
      </w:r>
      <w:r w:rsidR="002A777A" w:rsidRPr="00306898">
        <w:rPr>
          <w:rFonts w:ascii="Times New Roman" w:hAnsi="Times New Roman" w:cs="Times New Roman"/>
          <w:sz w:val="22"/>
          <w:szCs w:val="22"/>
        </w:rPr>
        <w:t xml:space="preserve">engage in classroom teaching. The extent of </w:t>
      </w:r>
      <w:r w:rsidRPr="00306898">
        <w:rPr>
          <w:rFonts w:ascii="Times New Roman" w:hAnsi="Times New Roman" w:cs="Times New Roman"/>
          <w:sz w:val="22"/>
          <w:szCs w:val="22"/>
        </w:rPr>
        <w:t>classroom teaching</w:t>
      </w:r>
      <w:r w:rsidR="002A777A" w:rsidRPr="00306898">
        <w:rPr>
          <w:rFonts w:ascii="Times New Roman" w:hAnsi="Times New Roman" w:cs="Times New Roman"/>
          <w:sz w:val="22"/>
          <w:szCs w:val="22"/>
        </w:rPr>
        <w:t xml:space="preserve"> varies depending on levels of external funding</w:t>
      </w:r>
      <w:r w:rsidRPr="00306898">
        <w:rPr>
          <w:rFonts w:ascii="Times New Roman" w:hAnsi="Times New Roman" w:cs="Times New Roman"/>
          <w:sz w:val="22"/>
          <w:szCs w:val="22"/>
        </w:rPr>
        <w:t>,</w:t>
      </w:r>
      <w:r w:rsidR="002A777A" w:rsidRPr="00306898">
        <w:rPr>
          <w:rFonts w:ascii="Times New Roman" w:hAnsi="Times New Roman" w:cs="Times New Roman"/>
          <w:sz w:val="22"/>
          <w:szCs w:val="22"/>
        </w:rPr>
        <w:t xml:space="preserve"> administrative responsibilities in the department</w:t>
      </w:r>
      <w:r w:rsidRPr="00306898">
        <w:rPr>
          <w:rFonts w:ascii="Times New Roman" w:hAnsi="Times New Roman" w:cs="Times New Roman"/>
          <w:sz w:val="22"/>
          <w:szCs w:val="22"/>
        </w:rPr>
        <w:t>, and requests from the Chair</w:t>
      </w:r>
      <w:r w:rsidR="002A777A" w:rsidRPr="00306898">
        <w:rPr>
          <w:rFonts w:ascii="Times New Roman" w:hAnsi="Times New Roman" w:cs="Times New Roman"/>
          <w:sz w:val="22"/>
          <w:szCs w:val="22"/>
        </w:rPr>
        <w:t>.</w:t>
      </w:r>
      <w:r w:rsidRPr="00306898">
        <w:rPr>
          <w:rFonts w:ascii="Times New Roman" w:hAnsi="Times New Roman" w:cs="Times New Roman"/>
          <w:sz w:val="22"/>
          <w:szCs w:val="22"/>
        </w:rPr>
        <w:t xml:space="preserve"> Given our focus on both research and practice, the Department also values a wide</w:t>
      </w:r>
      <w:r w:rsidR="008A705F" w:rsidRPr="00306898">
        <w:rPr>
          <w:rFonts w:ascii="Times New Roman" w:hAnsi="Times New Roman" w:cs="Times New Roman"/>
          <w:sz w:val="22"/>
          <w:szCs w:val="22"/>
        </w:rPr>
        <w:t>r</w:t>
      </w:r>
      <w:r w:rsidRPr="00306898">
        <w:rPr>
          <w:rFonts w:ascii="Times New Roman" w:hAnsi="Times New Roman" w:cs="Times New Roman"/>
          <w:sz w:val="22"/>
          <w:szCs w:val="22"/>
        </w:rPr>
        <w:t xml:space="preserve"> range of scholarly products</w:t>
      </w:r>
      <w:r w:rsidR="008A705F" w:rsidRPr="00306898">
        <w:rPr>
          <w:rFonts w:ascii="Times New Roman" w:hAnsi="Times New Roman" w:cs="Times New Roman"/>
          <w:sz w:val="22"/>
          <w:szCs w:val="22"/>
        </w:rPr>
        <w:t xml:space="preserve"> for practice-focused faculty</w:t>
      </w:r>
      <w:r w:rsidRPr="00306898">
        <w:rPr>
          <w:rFonts w:ascii="Times New Roman" w:hAnsi="Times New Roman" w:cs="Times New Roman"/>
          <w:sz w:val="22"/>
          <w:szCs w:val="22"/>
        </w:rPr>
        <w:t>. Scholarly products include peer-reviewed publications in scientific journals that are highly regarded in the field, as well as technical reports, book chapters, software, digital media, or similar products.</w:t>
      </w:r>
    </w:p>
    <w:p w14:paraId="16D0CFFC" w14:textId="57113130" w:rsidR="00604CA0" w:rsidRPr="00306898" w:rsidRDefault="00604CA0" w:rsidP="008A705F">
      <w:pPr>
        <w:pStyle w:val="Default"/>
        <w:rPr>
          <w:rFonts w:ascii="Times New Roman" w:hAnsi="Times New Roman" w:cs="Times New Roman"/>
          <w:color w:val="auto"/>
          <w:sz w:val="22"/>
          <w:szCs w:val="22"/>
        </w:rPr>
      </w:pPr>
    </w:p>
    <w:p w14:paraId="63C7B75C" w14:textId="77777777" w:rsidR="00604CA0" w:rsidRPr="00306898" w:rsidRDefault="00604CA0" w:rsidP="008A705F">
      <w:pPr>
        <w:pStyle w:val="Default"/>
        <w:rPr>
          <w:rFonts w:ascii="Times New Roman" w:hAnsi="Times New Roman" w:cs="Times New Roman"/>
          <w:color w:val="auto"/>
          <w:sz w:val="22"/>
          <w:szCs w:val="22"/>
        </w:rPr>
      </w:pPr>
    </w:p>
    <w:p w14:paraId="7FD222D4" w14:textId="77777777" w:rsidR="00604CA0" w:rsidRPr="00306898" w:rsidRDefault="00604CA0" w:rsidP="008A705F">
      <w:pPr>
        <w:pStyle w:val="Default"/>
        <w:rPr>
          <w:rFonts w:ascii="Times New Roman" w:hAnsi="Times New Roman" w:cs="Times New Roman"/>
          <w:color w:val="auto"/>
          <w:sz w:val="22"/>
          <w:szCs w:val="22"/>
        </w:rPr>
      </w:pPr>
    </w:p>
    <w:p w14:paraId="3B8F1A20" w14:textId="77777777" w:rsidR="00604CA0" w:rsidRPr="00306898" w:rsidRDefault="00604CA0" w:rsidP="00604CA0">
      <w:pPr>
        <w:pStyle w:val="Default"/>
        <w:rPr>
          <w:rFonts w:ascii="Times New Roman" w:hAnsi="Times New Roman" w:cs="Times New Roman"/>
          <w:color w:val="auto"/>
          <w:sz w:val="22"/>
          <w:szCs w:val="22"/>
        </w:rPr>
      </w:pPr>
    </w:p>
    <w:p w14:paraId="7BEA01E2" w14:textId="77777777" w:rsidR="00604CA0" w:rsidRPr="00306898" w:rsidRDefault="00604CA0" w:rsidP="00604CA0">
      <w:pPr>
        <w:pStyle w:val="Default"/>
        <w:rPr>
          <w:rFonts w:ascii="Times New Roman" w:hAnsi="Times New Roman" w:cs="Times New Roman"/>
          <w:color w:val="auto"/>
          <w:sz w:val="22"/>
          <w:szCs w:val="22"/>
        </w:rPr>
      </w:pPr>
    </w:p>
    <w:p w14:paraId="5B572726" w14:textId="542C33D4" w:rsidR="00604CA0" w:rsidRPr="00306898" w:rsidRDefault="00604CA0" w:rsidP="00604CA0">
      <w:pPr>
        <w:pStyle w:val="Default"/>
        <w:rPr>
          <w:rFonts w:ascii="Times New Roman" w:hAnsi="Times New Roman" w:cs="Times New Roman"/>
          <w:color w:val="auto"/>
          <w:sz w:val="22"/>
          <w:szCs w:val="22"/>
        </w:rPr>
      </w:pPr>
      <w:r w:rsidRPr="00306898">
        <w:rPr>
          <w:rFonts w:ascii="Times New Roman" w:hAnsi="Times New Roman" w:cs="Times New Roman"/>
          <w:color w:val="auto"/>
          <w:sz w:val="22"/>
          <w:szCs w:val="22"/>
        </w:rPr>
        <w:t xml:space="preserve">(Rev. </w:t>
      </w:r>
      <w:r w:rsidR="008A705F" w:rsidRPr="00306898">
        <w:rPr>
          <w:rFonts w:ascii="Times New Roman" w:hAnsi="Times New Roman" w:cs="Times New Roman"/>
          <w:color w:val="auto"/>
          <w:sz w:val="22"/>
          <w:szCs w:val="22"/>
        </w:rPr>
        <w:t xml:space="preserve"> 3/11/</w:t>
      </w:r>
      <w:r w:rsidRPr="00306898">
        <w:rPr>
          <w:rFonts w:ascii="Times New Roman" w:hAnsi="Times New Roman" w:cs="Times New Roman"/>
          <w:color w:val="auto"/>
          <w:sz w:val="22"/>
          <w:szCs w:val="22"/>
        </w:rPr>
        <w:t xml:space="preserve">2020) </w:t>
      </w:r>
    </w:p>
    <w:p w14:paraId="3985B3F2" w14:textId="77777777" w:rsidR="00604CA0" w:rsidRPr="00306898" w:rsidRDefault="00604CA0" w:rsidP="00604CA0">
      <w:pPr>
        <w:rPr>
          <w:rFonts w:ascii="Times New Roman" w:hAnsi="Times New Roman" w:cs="Times New Roman"/>
          <w:sz w:val="22"/>
          <w:szCs w:val="22"/>
        </w:rPr>
      </w:pPr>
      <w:r w:rsidRPr="00306898">
        <w:rPr>
          <w:rFonts w:ascii="Times New Roman" w:hAnsi="Times New Roman" w:cs="Times New Roman"/>
          <w:sz w:val="22"/>
          <w:szCs w:val="22"/>
        </w:rPr>
        <w:br w:type="page"/>
      </w:r>
    </w:p>
    <w:p w14:paraId="0690C2B7" w14:textId="77777777" w:rsidR="00604CA0" w:rsidRPr="00306898" w:rsidRDefault="00604CA0" w:rsidP="00604CA0">
      <w:pPr>
        <w:pStyle w:val="ListParagraph"/>
        <w:numPr>
          <w:ilvl w:val="0"/>
          <w:numId w:val="3"/>
        </w:numPr>
        <w:shd w:val="clear" w:color="auto" w:fill="D9E2F3" w:themeFill="accent1" w:themeFillTint="33"/>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lastRenderedPageBreak/>
        <w:t>Tenure Track: Assistant to Associate:</w:t>
      </w:r>
    </w:p>
    <w:p w14:paraId="2FC8BA21" w14:textId="77777777" w:rsidR="00604CA0" w:rsidRPr="00306898" w:rsidRDefault="00604CA0" w:rsidP="00604CA0">
      <w:pPr>
        <w:numPr>
          <w:ilvl w:val="0"/>
          <w:numId w:val="1"/>
        </w:numPr>
        <w:spacing w:after="0" w:line="299" w:lineRule="exact"/>
        <w:contextualSpacing/>
        <w:jc w:val="both"/>
        <w:rPr>
          <w:rFonts w:ascii="Times New Roman" w:hAnsi="Times New Roman" w:cs="Times New Roman"/>
          <w:b/>
          <w:sz w:val="22"/>
          <w:szCs w:val="22"/>
        </w:rPr>
      </w:pPr>
      <w:r w:rsidRPr="00306898">
        <w:rPr>
          <w:rFonts w:ascii="Times New Roman" w:hAnsi="Times New Roman" w:cs="Times New Roman"/>
          <w:b/>
          <w:sz w:val="22"/>
          <w:szCs w:val="22"/>
        </w:rPr>
        <w:t>Scholarship</w:t>
      </w:r>
    </w:p>
    <w:p w14:paraId="42994F71" w14:textId="77777777" w:rsidR="00604CA0" w:rsidRPr="00306898" w:rsidRDefault="00604CA0" w:rsidP="00604CA0">
      <w:pPr>
        <w:numPr>
          <w:ilvl w:val="0"/>
          <w:numId w:val="2"/>
        </w:numPr>
        <w:spacing w:after="0" w:line="299" w:lineRule="exact"/>
        <w:ind w:left="1800"/>
        <w:contextualSpacing/>
        <w:jc w:val="both"/>
        <w:rPr>
          <w:rFonts w:ascii="Times New Roman" w:hAnsi="Times New Roman" w:cs="Times New Roman"/>
          <w:b/>
          <w:sz w:val="22"/>
          <w:szCs w:val="22"/>
        </w:rPr>
      </w:pPr>
      <w:r w:rsidRPr="00306898">
        <w:rPr>
          <w:rFonts w:ascii="Times New Roman" w:hAnsi="Times New Roman" w:cs="Times New Roman"/>
          <w:b/>
          <w:sz w:val="22"/>
          <w:szCs w:val="22"/>
        </w:rPr>
        <w:t>Publications/Scholarly Products:</w:t>
      </w:r>
    </w:p>
    <w:p w14:paraId="0E897885" w14:textId="7F1D605E" w:rsidR="00604CA0" w:rsidRPr="00306898" w:rsidRDefault="00604CA0" w:rsidP="00604CA0">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 xml:space="preserve">An annual average of 4 or more scholarly products. </w:t>
      </w:r>
      <w:r w:rsidR="00EE59AA" w:rsidRPr="00306898">
        <w:rPr>
          <w:rFonts w:ascii="Times New Roman" w:hAnsi="Times New Roman" w:cs="Times New Roman"/>
          <w:sz w:val="22"/>
          <w:szCs w:val="22"/>
        </w:rPr>
        <w:t>Typically</w:t>
      </w:r>
      <w:r w:rsidR="00201818" w:rsidRPr="00306898">
        <w:rPr>
          <w:rFonts w:ascii="Times New Roman" w:hAnsi="Times New Roman" w:cs="Times New Roman"/>
          <w:sz w:val="22"/>
          <w:szCs w:val="22"/>
        </w:rPr>
        <w:t>,</w:t>
      </w:r>
      <w:r w:rsidR="00EE59AA" w:rsidRPr="00306898">
        <w:rPr>
          <w:rFonts w:ascii="Times New Roman" w:hAnsi="Times New Roman" w:cs="Times New Roman"/>
          <w:sz w:val="22"/>
          <w:szCs w:val="22"/>
        </w:rPr>
        <w:t xml:space="preserve"> the faculty member will have </w:t>
      </w:r>
      <w:r w:rsidR="00870A31" w:rsidRPr="00306898">
        <w:rPr>
          <w:rFonts w:ascii="Times New Roman" w:hAnsi="Times New Roman" w:cs="Times New Roman"/>
          <w:sz w:val="22"/>
          <w:szCs w:val="22"/>
        </w:rPr>
        <w:t xml:space="preserve">a minimum of </w:t>
      </w:r>
      <w:r w:rsidR="00EE59AA" w:rsidRPr="00306898">
        <w:rPr>
          <w:rFonts w:ascii="Times New Roman" w:hAnsi="Times New Roman" w:cs="Times New Roman"/>
          <w:sz w:val="22"/>
          <w:szCs w:val="22"/>
        </w:rPr>
        <w:t xml:space="preserve">20 </w:t>
      </w:r>
      <w:r w:rsidR="008A705F" w:rsidRPr="00306898">
        <w:rPr>
          <w:rFonts w:ascii="Times New Roman" w:hAnsi="Times New Roman" w:cs="Times New Roman"/>
          <w:sz w:val="22"/>
          <w:szCs w:val="22"/>
        </w:rPr>
        <w:t>publications</w:t>
      </w:r>
      <w:r w:rsidR="00201818" w:rsidRPr="00306898">
        <w:rPr>
          <w:rFonts w:ascii="Times New Roman" w:hAnsi="Times New Roman" w:cs="Times New Roman"/>
          <w:sz w:val="22"/>
          <w:szCs w:val="22"/>
        </w:rPr>
        <w:t>/prod</w:t>
      </w:r>
      <w:r w:rsidR="00EE59AA" w:rsidRPr="00306898">
        <w:rPr>
          <w:rFonts w:ascii="Times New Roman" w:hAnsi="Times New Roman" w:cs="Times New Roman"/>
          <w:sz w:val="22"/>
          <w:szCs w:val="22"/>
        </w:rPr>
        <w:t xml:space="preserve">ucts when put forward for promotion. </w:t>
      </w:r>
    </w:p>
    <w:p w14:paraId="334C782E" w14:textId="77777777" w:rsidR="00EE59AA" w:rsidRPr="00306898" w:rsidRDefault="00604CA0" w:rsidP="00604CA0">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F</w:t>
      </w:r>
      <w:r w:rsidR="00EE59AA" w:rsidRPr="00306898">
        <w:rPr>
          <w:rFonts w:ascii="Times New Roman" w:hAnsi="Times New Roman" w:cs="Times New Roman"/>
          <w:sz w:val="22"/>
          <w:szCs w:val="22"/>
        </w:rPr>
        <w:t>irst or senior author on</w:t>
      </w:r>
      <w:r w:rsidRPr="00306898">
        <w:rPr>
          <w:rFonts w:ascii="Times New Roman" w:hAnsi="Times New Roman" w:cs="Times New Roman"/>
          <w:sz w:val="22"/>
          <w:szCs w:val="22"/>
        </w:rPr>
        <w:t xml:space="preserve"> approximately half of these products (supervision of a student lead author counts as first authorship).</w:t>
      </w:r>
    </w:p>
    <w:p w14:paraId="40F989CF" w14:textId="6492842C" w:rsidR="00604CA0" w:rsidRPr="00306898" w:rsidRDefault="00604CA0" w:rsidP="00604CA0">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 xml:space="preserve">Demonstration that scholarly products </w:t>
      </w:r>
      <w:r w:rsidR="00870A31" w:rsidRPr="00306898">
        <w:rPr>
          <w:rFonts w:ascii="Times New Roman" w:hAnsi="Times New Roman" w:cs="Times New Roman"/>
          <w:sz w:val="22"/>
          <w:szCs w:val="22"/>
        </w:rPr>
        <w:t xml:space="preserve">other than peer-reviewed publications or book chapters </w:t>
      </w:r>
      <w:r w:rsidRPr="00306898">
        <w:rPr>
          <w:rFonts w:ascii="Times New Roman" w:hAnsi="Times New Roman" w:cs="Times New Roman"/>
          <w:sz w:val="22"/>
          <w:szCs w:val="22"/>
        </w:rPr>
        <w:t>have had, or have the potential to have, an important impact on MCH research, teaching, practice, or state, federal, or international policies</w:t>
      </w:r>
      <w:r w:rsidR="00870A31" w:rsidRPr="00306898">
        <w:rPr>
          <w:rFonts w:ascii="Times New Roman" w:hAnsi="Times New Roman" w:cs="Times New Roman"/>
          <w:sz w:val="22"/>
          <w:szCs w:val="22"/>
        </w:rPr>
        <w:t>, programs or practices</w:t>
      </w:r>
      <w:r w:rsidRPr="00306898">
        <w:rPr>
          <w:rFonts w:ascii="Times New Roman" w:hAnsi="Times New Roman" w:cs="Times New Roman"/>
          <w:sz w:val="22"/>
          <w:szCs w:val="22"/>
        </w:rPr>
        <w:t xml:space="preserve"> (e.g., reports for government agencies concerning how best to organize MCH services, etc.). </w:t>
      </w:r>
    </w:p>
    <w:p w14:paraId="4028ADEE" w14:textId="24EFF550" w:rsidR="00604CA0" w:rsidRPr="00306898" w:rsidRDefault="00604CA0" w:rsidP="00604CA0">
      <w:pPr>
        <w:spacing w:line="299" w:lineRule="exact"/>
        <w:ind w:left="1800"/>
        <w:contextualSpacing/>
        <w:jc w:val="both"/>
        <w:rPr>
          <w:rFonts w:ascii="Times New Roman" w:hAnsi="Times New Roman" w:cs="Times New Roman"/>
          <w:sz w:val="22"/>
          <w:szCs w:val="22"/>
        </w:rPr>
      </w:pPr>
    </w:p>
    <w:p w14:paraId="73A5543B" w14:textId="1A5F01D3" w:rsidR="00604CA0" w:rsidRPr="00306898" w:rsidRDefault="00604CA0" w:rsidP="00604CA0">
      <w:pPr>
        <w:numPr>
          <w:ilvl w:val="0"/>
          <w:numId w:val="2"/>
        </w:numPr>
        <w:spacing w:after="0" w:line="299" w:lineRule="exact"/>
        <w:ind w:left="1800"/>
        <w:contextualSpacing/>
        <w:jc w:val="both"/>
        <w:rPr>
          <w:rFonts w:ascii="Times New Roman" w:hAnsi="Times New Roman" w:cs="Times New Roman"/>
          <w:b/>
          <w:sz w:val="22"/>
          <w:szCs w:val="22"/>
        </w:rPr>
      </w:pPr>
      <w:r w:rsidRPr="00306898">
        <w:rPr>
          <w:rFonts w:ascii="Times New Roman" w:hAnsi="Times New Roman" w:cs="Times New Roman"/>
          <w:b/>
          <w:sz w:val="22"/>
          <w:szCs w:val="22"/>
        </w:rPr>
        <w:t>Grants and Contracts</w:t>
      </w:r>
      <w:r w:rsidR="00D12EC4" w:rsidRPr="00306898">
        <w:rPr>
          <w:rFonts w:ascii="Times New Roman" w:hAnsi="Times New Roman" w:cs="Times New Roman"/>
          <w:b/>
          <w:sz w:val="22"/>
          <w:szCs w:val="22"/>
        </w:rPr>
        <w:t>:</w:t>
      </w:r>
    </w:p>
    <w:p w14:paraId="289D544B" w14:textId="7975FD92" w:rsidR="00604CA0" w:rsidRPr="00306898" w:rsidRDefault="00D26E91" w:rsidP="00604CA0">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By the time of promotion, a</w:t>
      </w:r>
      <w:r w:rsidR="00604CA0" w:rsidRPr="00306898">
        <w:rPr>
          <w:rFonts w:ascii="Times New Roman" w:hAnsi="Times New Roman" w:cs="Times New Roman"/>
          <w:sz w:val="22"/>
          <w:szCs w:val="22"/>
        </w:rPr>
        <w:t>pproximately 50% or more of salary externally funded (less for faculty with substantial administrative responsibilities). The Department considers the average percentage of salary funded over the time period under consideration.</w:t>
      </w:r>
    </w:p>
    <w:p w14:paraId="36B79AA3" w14:textId="3FBE384E" w:rsidR="00604CA0" w:rsidRPr="00306898" w:rsidRDefault="00604CA0" w:rsidP="00604CA0">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D</w:t>
      </w:r>
      <w:r w:rsidR="00D26E91" w:rsidRPr="00306898">
        <w:rPr>
          <w:rFonts w:ascii="Times New Roman" w:hAnsi="Times New Roman" w:cs="Times New Roman"/>
          <w:sz w:val="22"/>
          <w:szCs w:val="22"/>
        </w:rPr>
        <w:t xml:space="preserve">emonstrated history of funding </w:t>
      </w:r>
      <w:r w:rsidRPr="00306898">
        <w:rPr>
          <w:rFonts w:ascii="Times New Roman" w:hAnsi="Times New Roman" w:cs="Times New Roman"/>
          <w:sz w:val="22"/>
          <w:szCs w:val="22"/>
        </w:rPr>
        <w:t xml:space="preserve">and high probability of continued </w:t>
      </w:r>
      <w:r w:rsidR="00D26E91" w:rsidRPr="00306898">
        <w:rPr>
          <w:rFonts w:ascii="Times New Roman" w:hAnsi="Times New Roman" w:cs="Times New Roman"/>
          <w:sz w:val="22"/>
          <w:szCs w:val="22"/>
        </w:rPr>
        <w:t xml:space="preserve">future </w:t>
      </w:r>
      <w:r w:rsidRPr="00306898">
        <w:rPr>
          <w:rFonts w:ascii="Times New Roman" w:hAnsi="Times New Roman" w:cs="Times New Roman"/>
          <w:sz w:val="22"/>
          <w:szCs w:val="22"/>
        </w:rPr>
        <w:t>funding.</w:t>
      </w:r>
    </w:p>
    <w:p w14:paraId="3CB42D71" w14:textId="4BDF2A5C" w:rsidR="00604CA0" w:rsidRPr="00306898" w:rsidRDefault="00604CA0" w:rsidP="00604CA0">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Serve as the PI (or lead investigator) on at least 1 multi-year grant or contract, regardless of funding source.</w:t>
      </w:r>
    </w:p>
    <w:p w14:paraId="518627E7" w14:textId="77777777" w:rsidR="00604CA0" w:rsidRPr="00306898" w:rsidRDefault="00604CA0" w:rsidP="00604CA0">
      <w:pPr>
        <w:spacing w:after="0" w:line="299" w:lineRule="exact"/>
        <w:ind w:left="2160"/>
        <w:contextualSpacing/>
        <w:jc w:val="both"/>
        <w:rPr>
          <w:rFonts w:ascii="Times New Roman" w:hAnsi="Times New Roman" w:cs="Times New Roman"/>
          <w:sz w:val="22"/>
          <w:szCs w:val="22"/>
        </w:rPr>
      </w:pPr>
    </w:p>
    <w:p w14:paraId="674013CD" w14:textId="77777777" w:rsidR="00604CA0" w:rsidRPr="00306898" w:rsidRDefault="00604CA0" w:rsidP="00604CA0">
      <w:pPr>
        <w:pStyle w:val="ListParagraph"/>
        <w:numPr>
          <w:ilvl w:val="0"/>
          <w:numId w:val="4"/>
        </w:numPr>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 xml:space="preserve">Teaching </w:t>
      </w:r>
    </w:p>
    <w:p w14:paraId="204491D1" w14:textId="7BB7B478" w:rsidR="00604CA0" w:rsidRPr="00306898" w:rsidRDefault="002A777A" w:rsidP="00604CA0">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T</w:t>
      </w:r>
      <w:r w:rsidR="00604CA0" w:rsidRPr="00306898">
        <w:rPr>
          <w:rFonts w:ascii="Times New Roman" w:hAnsi="Times New Roman" w:cs="Times New Roman"/>
          <w:sz w:val="22"/>
          <w:szCs w:val="22"/>
        </w:rPr>
        <w:t>each equivalent of 1 (3-credit hour) course per year as lead instructor, or 2 (3-credit hour) courses per year as co-instructor</w:t>
      </w:r>
      <w:r w:rsidR="00494A5D" w:rsidRPr="00306898">
        <w:rPr>
          <w:rFonts w:ascii="Times New Roman" w:hAnsi="Times New Roman" w:cs="Times New Roman"/>
          <w:sz w:val="22"/>
          <w:szCs w:val="22"/>
        </w:rPr>
        <w:t>.</w:t>
      </w:r>
      <w:r w:rsidR="00604CA0" w:rsidRPr="00306898">
        <w:rPr>
          <w:rFonts w:ascii="Times New Roman" w:hAnsi="Times New Roman" w:cs="Times New Roman"/>
          <w:sz w:val="22"/>
          <w:szCs w:val="22"/>
        </w:rPr>
        <w:t xml:space="preserve"> </w:t>
      </w:r>
      <w:r w:rsidR="00624542" w:rsidRPr="00306898">
        <w:rPr>
          <w:rFonts w:ascii="Times New Roman" w:hAnsi="Times New Roman" w:cs="Times New Roman"/>
          <w:sz w:val="22"/>
          <w:szCs w:val="22"/>
        </w:rPr>
        <w:t>T</w:t>
      </w:r>
      <w:r w:rsidR="00604CA0" w:rsidRPr="00306898">
        <w:rPr>
          <w:rFonts w:ascii="Times New Roman" w:hAnsi="Times New Roman" w:cs="Times New Roman"/>
          <w:sz w:val="22"/>
          <w:szCs w:val="22"/>
        </w:rPr>
        <w:t xml:space="preserve">eaching </w:t>
      </w:r>
      <w:r w:rsidR="00624542" w:rsidRPr="00306898">
        <w:rPr>
          <w:rFonts w:ascii="Times New Roman" w:hAnsi="Times New Roman" w:cs="Times New Roman"/>
          <w:sz w:val="22"/>
          <w:szCs w:val="22"/>
        </w:rPr>
        <w:t>load</w:t>
      </w:r>
      <w:r w:rsidR="00604CA0" w:rsidRPr="00306898">
        <w:rPr>
          <w:rFonts w:ascii="Times New Roman" w:hAnsi="Times New Roman" w:cs="Times New Roman"/>
          <w:sz w:val="22"/>
          <w:szCs w:val="22"/>
        </w:rPr>
        <w:t xml:space="preserve"> </w:t>
      </w:r>
      <w:r w:rsidR="00494A5D" w:rsidRPr="00306898">
        <w:rPr>
          <w:rFonts w:ascii="Times New Roman" w:hAnsi="Times New Roman" w:cs="Times New Roman"/>
          <w:sz w:val="22"/>
          <w:szCs w:val="22"/>
        </w:rPr>
        <w:t xml:space="preserve">may </w:t>
      </w:r>
      <w:r w:rsidR="00604CA0" w:rsidRPr="00306898">
        <w:rPr>
          <w:rFonts w:ascii="Times New Roman" w:hAnsi="Times New Roman" w:cs="Times New Roman"/>
          <w:sz w:val="22"/>
          <w:szCs w:val="22"/>
        </w:rPr>
        <w:t xml:space="preserve">vary depending on research, </w:t>
      </w:r>
      <w:r w:rsidR="00624542" w:rsidRPr="00306898">
        <w:rPr>
          <w:rFonts w:ascii="Times New Roman" w:hAnsi="Times New Roman" w:cs="Times New Roman"/>
          <w:sz w:val="22"/>
          <w:szCs w:val="22"/>
        </w:rPr>
        <w:t xml:space="preserve">external funding, </w:t>
      </w:r>
      <w:r w:rsidR="00604CA0" w:rsidRPr="00306898">
        <w:rPr>
          <w:rFonts w:ascii="Times New Roman" w:hAnsi="Times New Roman" w:cs="Times New Roman"/>
          <w:sz w:val="22"/>
          <w:szCs w:val="22"/>
        </w:rPr>
        <w:t xml:space="preserve">practice, </w:t>
      </w:r>
      <w:r w:rsidR="00624542" w:rsidRPr="00306898">
        <w:rPr>
          <w:rFonts w:ascii="Times New Roman" w:hAnsi="Times New Roman" w:cs="Times New Roman"/>
          <w:sz w:val="22"/>
          <w:szCs w:val="22"/>
        </w:rPr>
        <w:t xml:space="preserve">time in rank, </w:t>
      </w:r>
      <w:r w:rsidR="00604CA0" w:rsidRPr="00306898">
        <w:rPr>
          <w:rFonts w:ascii="Times New Roman" w:hAnsi="Times New Roman" w:cs="Times New Roman"/>
          <w:sz w:val="22"/>
          <w:szCs w:val="22"/>
        </w:rPr>
        <w:t>or administrative loads</w:t>
      </w:r>
      <w:r w:rsidR="00624542" w:rsidRPr="00306898">
        <w:rPr>
          <w:rFonts w:ascii="Times New Roman" w:hAnsi="Times New Roman" w:cs="Times New Roman"/>
          <w:sz w:val="22"/>
          <w:szCs w:val="22"/>
        </w:rPr>
        <w:t>, as approved by the Chair</w:t>
      </w:r>
      <w:r w:rsidR="00604CA0" w:rsidRPr="00306898">
        <w:rPr>
          <w:rFonts w:ascii="Times New Roman" w:hAnsi="Times New Roman" w:cs="Times New Roman"/>
          <w:sz w:val="22"/>
          <w:szCs w:val="22"/>
        </w:rPr>
        <w:t>.</w:t>
      </w:r>
    </w:p>
    <w:p w14:paraId="019AB973" w14:textId="31BDD4B6" w:rsidR="00604CA0" w:rsidRPr="00306898" w:rsidRDefault="00870A31" w:rsidP="00604CA0">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Serve as primary m</w:t>
      </w:r>
      <w:r w:rsidR="00604CA0" w:rsidRPr="00306898">
        <w:rPr>
          <w:rFonts w:ascii="Times New Roman" w:hAnsi="Times New Roman" w:cs="Times New Roman"/>
          <w:sz w:val="22"/>
          <w:szCs w:val="22"/>
        </w:rPr>
        <w:t xml:space="preserve">entor </w:t>
      </w:r>
      <w:r w:rsidR="00624542" w:rsidRPr="00306898">
        <w:rPr>
          <w:rFonts w:ascii="Times New Roman" w:hAnsi="Times New Roman" w:cs="Times New Roman"/>
          <w:sz w:val="22"/>
          <w:szCs w:val="22"/>
        </w:rPr>
        <w:t xml:space="preserve">for </w:t>
      </w:r>
      <w:r w:rsidR="00604CA0" w:rsidRPr="00306898">
        <w:rPr>
          <w:rFonts w:ascii="Times New Roman" w:hAnsi="Times New Roman" w:cs="Times New Roman"/>
          <w:sz w:val="22"/>
          <w:szCs w:val="22"/>
        </w:rPr>
        <w:t>4</w:t>
      </w:r>
      <w:r w:rsidRPr="00306898">
        <w:rPr>
          <w:rFonts w:ascii="Times New Roman" w:hAnsi="Times New Roman" w:cs="Times New Roman"/>
          <w:sz w:val="22"/>
          <w:szCs w:val="22"/>
        </w:rPr>
        <w:t xml:space="preserve"> or more</w:t>
      </w:r>
      <w:r w:rsidR="00604CA0" w:rsidRPr="00306898">
        <w:rPr>
          <w:rFonts w:ascii="Times New Roman" w:hAnsi="Times New Roman" w:cs="Times New Roman"/>
          <w:sz w:val="22"/>
          <w:szCs w:val="22"/>
        </w:rPr>
        <w:t xml:space="preserve"> graduate students per year</w:t>
      </w:r>
      <w:r w:rsidR="00624542" w:rsidRPr="00306898">
        <w:rPr>
          <w:rFonts w:ascii="Times New Roman" w:hAnsi="Times New Roman" w:cs="Times New Roman"/>
          <w:sz w:val="22"/>
          <w:szCs w:val="22"/>
        </w:rPr>
        <w:t>. The</w:t>
      </w:r>
      <w:r w:rsidR="00604CA0" w:rsidRPr="00306898">
        <w:rPr>
          <w:rFonts w:ascii="Times New Roman" w:hAnsi="Times New Roman" w:cs="Times New Roman"/>
          <w:sz w:val="22"/>
          <w:szCs w:val="22"/>
        </w:rPr>
        <w:t xml:space="preserve"> number may vary depending on Master's/doctoral composition of mentees.</w:t>
      </w:r>
    </w:p>
    <w:p w14:paraId="27C91EEF" w14:textId="250703EA" w:rsidR="00604CA0" w:rsidRPr="00306898" w:rsidRDefault="00604CA0" w:rsidP="00604CA0">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Mentor</w:t>
      </w:r>
      <w:r w:rsidR="002A777A" w:rsidRPr="00306898">
        <w:rPr>
          <w:rFonts w:ascii="Times New Roman" w:hAnsi="Times New Roman" w:cs="Times New Roman"/>
          <w:sz w:val="22"/>
          <w:szCs w:val="22"/>
        </w:rPr>
        <w:t xml:space="preserve"> </w:t>
      </w:r>
      <w:r w:rsidRPr="00306898">
        <w:rPr>
          <w:rFonts w:ascii="Times New Roman" w:hAnsi="Times New Roman" w:cs="Times New Roman"/>
          <w:sz w:val="22"/>
          <w:szCs w:val="22"/>
        </w:rPr>
        <w:t>1 or more students for whom they are not a primary mentor by serving as readers for Master's papers and by serving on doctoral committees for MCH and/or non-MCH students.</w:t>
      </w:r>
    </w:p>
    <w:p w14:paraId="192DF4F6" w14:textId="77777777" w:rsidR="00201818" w:rsidRPr="00306898" w:rsidRDefault="00201818" w:rsidP="00201818">
      <w:pPr>
        <w:spacing w:after="0" w:line="299" w:lineRule="exact"/>
        <w:ind w:left="2160"/>
        <w:contextualSpacing/>
        <w:jc w:val="both"/>
        <w:rPr>
          <w:rFonts w:ascii="Times New Roman" w:hAnsi="Times New Roman" w:cs="Times New Roman"/>
          <w:sz w:val="22"/>
          <w:szCs w:val="22"/>
        </w:rPr>
      </w:pPr>
    </w:p>
    <w:p w14:paraId="4E7DAE2C" w14:textId="3EC8BD75" w:rsidR="00604CA0" w:rsidRPr="00306898" w:rsidRDefault="00604CA0" w:rsidP="00604CA0">
      <w:pPr>
        <w:pStyle w:val="ListParagraph"/>
        <w:numPr>
          <w:ilvl w:val="0"/>
          <w:numId w:val="4"/>
        </w:numPr>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 xml:space="preserve">Practice (Service) </w:t>
      </w:r>
    </w:p>
    <w:p w14:paraId="468FB696" w14:textId="3618F816" w:rsidR="00604CA0" w:rsidRPr="00306898" w:rsidRDefault="00604CA0" w:rsidP="00D12EC4">
      <w:pPr>
        <w:numPr>
          <w:ilvl w:val="0"/>
          <w:numId w:val="2"/>
        </w:numPr>
        <w:spacing w:after="0" w:line="299" w:lineRule="exact"/>
        <w:ind w:left="1710" w:hanging="270"/>
        <w:contextualSpacing/>
        <w:jc w:val="both"/>
        <w:rPr>
          <w:rFonts w:ascii="Times New Roman" w:hAnsi="Times New Roman" w:cs="Times New Roman"/>
          <w:b/>
          <w:sz w:val="22"/>
          <w:szCs w:val="22"/>
        </w:rPr>
      </w:pPr>
      <w:r w:rsidRPr="00306898">
        <w:rPr>
          <w:rFonts w:ascii="Times New Roman" w:hAnsi="Times New Roman" w:cs="Times New Roman"/>
          <w:b/>
          <w:sz w:val="22"/>
          <w:szCs w:val="22"/>
        </w:rPr>
        <w:t>Department/School/UNC</w:t>
      </w:r>
      <w:r w:rsidR="00D12EC4" w:rsidRPr="00306898">
        <w:rPr>
          <w:rFonts w:ascii="Times New Roman" w:hAnsi="Times New Roman" w:cs="Times New Roman"/>
          <w:b/>
          <w:sz w:val="22"/>
          <w:szCs w:val="22"/>
        </w:rPr>
        <w:t>:</w:t>
      </w:r>
    </w:p>
    <w:p w14:paraId="125C61DA" w14:textId="7335A226" w:rsidR="00604CA0" w:rsidRPr="00306898" w:rsidRDefault="00604CA0" w:rsidP="00604CA0">
      <w:pPr>
        <w:numPr>
          <w:ilvl w:val="0"/>
          <w:numId w:val="5"/>
        </w:numPr>
        <w:spacing w:after="0" w:line="299" w:lineRule="exact"/>
        <w:contextualSpacing/>
        <w:jc w:val="both"/>
        <w:rPr>
          <w:rFonts w:ascii="Times New Roman" w:eastAsia="Times New Roman" w:hAnsi="Times New Roman" w:cs="Times New Roman"/>
          <w:bCs/>
          <w:sz w:val="22"/>
          <w:szCs w:val="22"/>
        </w:rPr>
      </w:pPr>
      <w:r w:rsidRPr="00306898">
        <w:rPr>
          <w:rFonts w:ascii="Times New Roman" w:eastAsia="Times New Roman" w:hAnsi="Times New Roman" w:cs="Times New Roman"/>
          <w:bCs/>
          <w:sz w:val="22"/>
          <w:szCs w:val="22"/>
        </w:rPr>
        <w:t>Engage in service. Serve on at least one committee.</w:t>
      </w:r>
    </w:p>
    <w:p w14:paraId="7D229500" w14:textId="77777777" w:rsidR="00604CA0" w:rsidRPr="00306898" w:rsidRDefault="00604CA0" w:rsidP="00604CA0">
      <w:pPr>
        <w:numPr>
          <w:ilvl w:val="0"/>
          <w:numId w:val="5"/>
        </w:numPr>
        <w:spacing w:after="0" w:line="299" w:lineRule="exact"/>
        <w:contextualSpacing/>
        <w:jc w:val="both"/>
        <w:rPr>
          <w:rFonts w:ascii="Times New Roman" w:eastAsia="Times New Roman" w:hAnsi="Times New Roman" w:cs="Times New Roman"/>
          <w:bCs/>
          <w:sz w:val="22"/>
          <w:szCs w:val="22"/>
        </w:rPr>
      </w:pPr>
      <w:r w:rsidRPr="00306898">
        <w:rPr>
          <w:rFonts w:ascii="Times New Roman" w:eastAsia="Times New Roman" w:hAnsi="Times New Roman" w:cs="Times New Roman"/>
          <w:bCs/>
          <w:sz w:val="22"/>
          <w:szCs w:val="22"/>
        </w:rPr>
        <w:t>Participate in faculty meetings and other department events.</w:t>
      </w:r>
    </w:p>
    <w:p w14:paraId="32BB12AB" w14:textId="76F241E0" w:rsidR="00604CA0" w:rsidRPr="00306898" w:rsidRDefault="00604CA0" w:rsidP="00D12EC4">
      <w:pPr>
        <w:numPr>
          <w:ilvl w:val="0"/>
          <w:numId w:val="2"/>
        </w:numPr>
        <w:spacing w:after="0" w:line="299" w:lineRule="exact"/>
        <w:ind w:left="1800"/>
        <w:contextualSpacing/>
        <w:jc w:val="both"/>
        <w:rPr>
          <w:rFonts w:ascii="Times New Roman" w:hAnsi="Times New Roman" w:cs="Times New Roman"/>
          <w:sz w:val="22"/>
          <w:szCs w:val="22"/>
        </w:rPr>
      </w:pPr>
      <w:r w:rsidRPr="00306898">
        <w:rPr>
          <w:rFonts w:ascii="Times New Roman" w:hAnsi="Times New Roman" w:cs="Times New Roman"/>
          <w:b/>
          <w:sz w:val="22"/>
          <w:szCs w:val="22"/>
        </w:rPr>
        <w:t>Profession</w:t>
      </w:r>
      <w:r w:rsidR="00D12EC4" w:rsidRPr="00306898">
        <w:rPr>
          <w:rFonts w:ascii="Times New Roman" w:hAnsi="Times New Roman" w:cs="Times New Roman"/>
          <w:b/>
          <w:sz w:val="22"/>
          <w:szCs w:val="22"/>
        </w:rPr>
        <w:t>:</w:t>
      </w:r>
    </w:p>
    <w:p w14:paraId="4DC7F2BA" w14:textId="6B9A92C0" w:rsidR="00604CA0" w:rsidRPr="00306898" w:rsidRDefault="00604CA0" w:rsidP="00604CA0">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Engage in service (e.g., journal or grant reviews, engagement with professional organizations).</w:t>
      </w:r>
    </w:p>
    <w:p w14:paraId="0AB7A3CA" w14:textId="77777777" w:rsidR="00604CA0" w:rsidRPr="00306898" w:rsidRDefault="00604CA0" w:rsidP="00604CA0">
      <w:pPr>
        <w:numPr>
          <w:ilvl w:val="0"/>
          <w:numId w:val="2"/>
        </w:numPr>
        <w:spacing w:after="0" w:line="299" w:lineRule="exact"/>
        <w:ind w:left="1800"/>
        <w:contextualSpacing/>
        <w:jc w:val="both"/>
        <w:rPr>
          <w:rFonts w:ascii="Times New Roman" w:hAnsi="Times New Roman" w:cs="Times New Roman"/>
          <w:sz w:val="22"/>
          <w:szCs w:val="22"/>
        </w:rPr>
      </w:pPr>
      <w:r w:rsidRPr="00306898">
        <w:rPr>
          <w:rFonts w:ascii="Times New Roman" w:hAnsi="Times New Roman" w:cs="Times New Roman"/>
          <w:b/>
          <w:sz w:val="22"/>
          <w:szCs w:val="22"/>
        </w:rPr>
        <w:t xml:space="preserve">Community/Public Service: </w:t>
      </w:r>
    </w:p>
    <w:p w14:paraId="735F70C4" w14:textId="248A8A3A" w:rsidR="00604CA0" w:rsidRPr="00306898" w:rsidRDefault="00604CA0" w:rsidP="00604CA0">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Engagement with</w:t>
      </w:r>
      <w:r w:rsidR="00624542" w:rsidRPr="00306898">
        <w:rPr>
          <w:rFonts w:ascii="Times New Roman" w:hAnsi="Times New Roman" w:cs="Times New Roman"/>
          <w:sz w:val="22"/>
          <w:szCs w:val="22"/>
        </w:rPr>
        <w:t xml:space="preserve"> community</w:t>
      </w:r>
      <w:r w:rsidRPr="00306898">
        <w:rPr>
          <w:rFonts w:ascii="Times New Roman" w:hAnsi="Times New Roman" w:cs="Times New Roman"/>
          <w:sz w:val="22"/>
          <w:szCs w:val="22"/>
        </w:rPr>
        <w:t xml:space="preserve"> </w:t>
      </w:r>
      <w:r w:rsidR="00624542" w:rsidRPr="00306898">
        <w:rPr>
          <w:rFonts w:ascii="Times New Roman" w:hAnsi="Times New Roman" w:cs="Times New Roman"/>
          <w:sz w:val="22"/>
          <w:szCs w:val="22"/>
        </w:rPr>
        <w:t xml:space="preserve">service and/or </w:t>
      </w:r>
      <w:r w:rsidRPr="00306898">
        <w:rPr>
          <w:rFonts w:ascii="Times New Roman" w:hAnsi="Times New Roman" w:cs="Times New Roman"/>
          <w:sz w:val="22"/>
          <w:szCs w:val="22"/>
        </w:rPr>
        <w:t>the public is valued and encouraged.</w:t>
      </w:r>
    </w:p>
    <w:p w14:paraId="2F7605AB" w14:textId="77777777" w:rsidR="00604CA0" w:rsidRPr="00306898" w:rsidRDefault="00604CA0" w:rsidP="00604CA0">
      <w:pPr>
        <w:spacing w:line="299" w:lineRule="exact"/>
        <w:contextualSpacing/>
        <w:jc w:val="both"/>
        <w:rPr>
          <w:rFonts w:ascii="Times New Roman" w:hAnsi="Times New Roman" w:cs="Times New Roman"/>
          <w:sz w:val="22"/>
          <w:szCs w:val="22"/>
        </w:rPr>
      </w:pPr>
    </w:p>
    <w:p w14:paraId="6688ACD6" w14:textId="697A0159" w:rsidR="00604CA0" w:rsidRPr="00306898" w:rsidRDefault="00604CA0" w:rsidP="00604CA0">
      <w:pPr>
        <w:pStyle w:val="ListParagraph"/>
        <w:numPr>
          <w:ilvl w:val="0"/>
          <w:numId w:val="7"/>
        </w:numPr>
        <w:shd w:val="clear" w:color="auto" w:fill="D9E2F3" w:themeFill="accent1" w:themeFillTint="33"/>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Tenure Track: Associate to Full:</w:t>
      </w:r>
    </w:p>
    <w:p w14:paraId="245B75D2" w14:textId="77777777" w:rsidR="00604CA0" w:rsidRPr="00306898" w:rsidRDefault="00604CA0" w:rsidP="00604CA0">
      <w:pPr>
        <w:pStyle w:val="ListParagraph"/>
        <w:numPr>
          <w:ilvl w:val="0"/>
          <w:numId w:val="6"/>
        </w:numPr>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Scholarship</w:t>
      </w:r>
    </w:p>
    <w:p w14:paraId="63C3B83A" w14:textId="77777777" w:rsidR="00604CA0" w:rsidRPr="00306898" w:rsidRDefault="00604CA0" w:rsidP="00604CA0">
      <w:pPr>
        <w:numPr>
          <w:ilvl w:val="0"/>
          <w:numId w:val="2"/>
        </w:numPr>
        <w:spacing w:after="0" w:line="299" w:lineRule="exact"/>
        <w:ind w:left="1800"/>
        <w:contextualSpacing/>
        <w:jc w:val="both"/>
        <w:rPr>
          <w:rFonts w:ascii="Times New Roman" w:hAnsi="Times New Roman" w:cs="Times New Roman"/>
          <w:b/>
          <w:sz w:val="22"/>
          <w:szCs w:val="22"/>
        </w:rPr>
      </w:pPr>
      <w:r w:rsidRPr="00306898">
        <w:rPr>
          <w:rFonts w:ascii="Times New Roman" w:hAnsi="Times New Roman" w:cs="Times New Roman"/>
          <w:b/>
          <w:sz w:val="22"/>
          <w:szCs w:val="22"/>
        </w:rPr>
        <w:t>Publications/Scholarly Products:</w:t>
      </w:r>
    </w:p>
    <w:p w14:paraId="667F7916" w14:textId="36F211BA" w:rsidR="00604CA0" w:rsidRPr="00306898" w:rsidRDefault="00604CA0" w:rsidP="00604CA0">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 xml:space="preserve">An annual average of 4 or more scholarly products. </w:t>
      </w:r>
      <w:r w:rsidR="00EE59AA" w:rsidRPr="00306898">
        <w:rPr>
          <w:rFonts w:ascii="Times New Roman" w:hAnsi="Times New Roman" w:cs="Times New Roman"/>
          <w:sz w:val="22"/>
          <w:szCs w:val="22"/>
        </w:rPr>
        <w:t>Typically</w:t>
      </w:r>
      <w:r w:rsidR="00502707" w:rsidRPr="00306898">
        <w:rPr>
          <w:rFonts w:ascii="Times New Roman" w:hAnsi="Times New Roman" w:cs="Times New Roman"/>
          <w:sz w:val="22"/>
          <w:szCs w:val="22"/>
        </w:rPr>
        <w:t>,</w:t>
      </w:r>
      <w:r w:rsidR="00EE59AA" w:rsidRPr="00306898">
        <w:rPr>
          <w:rFonts w:ascii="Times New Roman" w:hAnsi="Times New Roman" w:cs="Times New Roman"/>
          <w:sz w:val="22"/>
          <w:szCs w:val="22"/>
        </w:rPr>
        <w:t xml:space="preserve"> the faculty member will have </w:t>
      </w:r>
      <w:r w:rsidR="00870A31" w:rsidRPr="00306898">
        <w:rPr>
          <w:rFonts w:ascii="Times New Roman" w:hAnsi="Times New Roman" w:cs="Times New Roman"/>
          <w:sz w:val="22"/>
          <w:szCs w:val="22"/>
        </w:rPr>
        <w:t xml:space="preserve">a minimum of </w:t>
      </w:r>
      <w:r w:rsidR="00EE59AA" w:rsidRPr="00306898">
        <w:rPr>
          <w:rFonts w:ascii="Times New Roman" w:hAnsi="Times New Roman" w:cs="Times New Roman"/>
          <w:sz w:val="22"/>
          <w:szCs w:val="22"/>
        </w:rPr>
        <w:t xml:space="preserve">40 </w:t>
      </w:r>
      <w:r w:rsidR="008A705F" w:rsidRPr="00306898">
        <w:rPr>
          <w:rFonts w:ascii="Times New Roman" w:hAnsi="Times New Roman" w:cs="Times New Roman"/>
          <w:sz w:val="22"/>
          <w:szCs w:val="22"/>
        </w:rPr>
        <w:t>publications/</w:t>
      </w:r>
      <w:r w:rsidR="00EE59AA" w:rsidRPr="00306898">
        <w:rPr>
          <w:rFonts w:ascii="Times New Roman" w:hAnsi="Times New Roman" w:cs="Times New Roman"/>
          <w:sz w:val="22"/>
          <w:szCs w:val="22"/>
        </w:rPr>
        <w:t xml:space="preserve">products when put forward for promotion. </w:t>
      </w:r>
    </w:p>
    <w:p w14:paraId="43553009" w14:textId="1F33DBA3" w:rsidR="00604CA0" w:rsidRPr="00306898" w:rsidRDefault="00604CA0" w:rsidP="00604CA0">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First or senior author on approximately half of these products (supervision of a student lead author counts as first authorship).</w:t>
      </w:r>
    </w:p>
    <w:p w14:paraId="3620AA74" w14:textId="18E91010" w:rsidR="00604CA0" w:rsidRPr="00306898" w:rsidRDefault="00604CA0" w:rsidP="00604CA0">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Demonstration that scholarly products</w:t>
      </w:r>
      <w:r w:rsidR="00870A31" w:rsidRPr="00306898">
        <w:rPr>
          <w:rFonts w:ascii="Times New Roman" w:hAnsi="Times New Roman" w:cs="Times New Roman"/>
          <w:sz w:val="22"/>
          <w:szCs w:val="22"/>
        </w:rPr>
        <w:t xml:space="preserve"> other than peer-reviewed publications or book chapters </w:t>
      </w:r>
      <w:r w:rsidRPr="00306898">
        <w:rPr>
          <w:rFonts w:ascii="Times New Roman" w:hAnsi="Times New Roman" w:cs="Times New Roman"/>
          <w:sz w:val="22"/>
          <w:szCs w:val="22"/>
        </w:rPr>
        <w:t>have had an important impact on MCH research, teaching, practice, or state, federal, or international policies</w:t>
      </w:r>
      <w:r w:rsidR="00870A31" w:rsidRPr="00306898">
        <w:rPr>
          <w:rFonts w:ascii="Times New Roman" w:hAnsi="Times New Roman" w:cs="Times New Roman"/>
          <w:sz w:val="22"/>
          <w:szCs w:val="22"/>
        </w:rPr>
        <w:t>, programs or practices</w:t>
      </w:r>
      <w:r w:rsidRPr="00306898">
        <w:rPr>
          <w:rFonts w:ascii="Times New Roman" w:hAnsi="Times New Roman" w:cs="Times New Roman"/>
          <w:sz w:val="22"/>
          <w:szCs w:val="22"/>
        </w:rPr>
        <w:t xml:space="preserve"> (e.g., reports for government agencies concerning how best to organize MCH services, etc.). </w:t>
      </w:r>
    </w:p>
    <w:p w14:paraId="6F753620" w14:textId="66876D05" w:rsidR="00604CA0" w:rsidRPr="00306898" w:rsidRDefault="00604CA0" w:rsidP="00EE59AA">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 xml:space="preserve">National or international recognition of faculty member’s </w:t>
      </w:r>
      <w:r w:rsidR="008A705F" w:rsidRPr="00306898">
        <w:rPr>
          <w:rFonts w:ascii="Times New Roman" w:hAnsi="Times New Roman" w:cs="Times New Roman"/>
          <w:sz w:val="22"/>
          <w:szCs w:val="22"/>
        </w:rPr>
        <w:t>contributions to the field</w:t>
      </w:r>
      <w:r w:rsidR="00870A31" w:rsidRPr="00306898">
        <w:rPr>
          <w:rFonts w:ascii="Times New Roman" w:hAnsi="Times New Roman" w:cs="Times New Roman"/>
          <w:sz w:val="22"/>
          <w:szCs w:val="22"/>
        </w:rPr>
        <w:t xml:space="preserve"> (e.g., invitations to speak or to provide commentaries, receipt of honors, awards)</w:t>
      </w:r>
      <w:r w:rsidRPr="00306898">
        <w:rPr>
          <w:rFonts w:ascii="Times New Roman" w:hAnsi="Times New Roman" w:cs="Times New Roman"/>
          <w:sz w:val="22"/>
          <w:szCs w:val="22"/>
        </w:rPr>
        <w:t>.</w:t>
      </w:r>
    </w:p>
    <w:p w14:paraId="746E49E1" w14:textId="77777777" w:rsidR="008A705F" w:rsidRPr="00306898" w:rsidRDefault="008A705F" w:rsidP="008A705F">
      <w:pPr>
        <w:spacing w:after="0" w:line="299" w:lineRule="exact"/>
        <w:ind w:left="2160"/>
        <w:contextualSpacing/>
        <w:jc w:val="both"/>
        <w:rPr>
          <w:rFonts w:ascii="Times New Roman" w:hAnsi="Times New Roman" w:cs="Times New Roman"/>
          <w:sz w:val="22"/>
          <w:szCs w:val="22"/>
        </w:rPr>
      </w:pPr>
    </w:p>
    <w:p w14:paraId="6788FF04" w14:textId="46D61F11" w:rsidR="00604CA0" w:rsidRPr="00306898" w:rsidRDefault="00604CA0" w:rsidP="00604CA0">
      <w:pPr>
        <w:numPr>
          <w:ilvl w:val="0"/>
          <w:numId w:val="2"/>
        </w:numPr>
        <w:spacing w:after="0" w:line="299" w:lineRule="exact"/>
        <w:ind w:left="1800"/>
        <w:contextualSpacing/>
        <w:jc w:val="both"/>
        <w:rPr>
          <w:rFonts w:ascii="Times New Roman" w:hAnsi="Times New Roman" w:cs="Times New Roman"/>
          <w:b/>
          <w:sz w:val="22"/>
          <w:szCs w:val="22"/>
        </w:rPr>
      </w:pPr>
      <w:r w:rsidRPr="00306898">
        <w:rPr>
          <w:rFonts w:ascii="Times New Roman" w:hAnsi="Times New Roman" w:cs="Times New Roman"/>
          <w:b/>
          <w:sz w:val="22"/>
          <w:szCs w:val="22"/>
        </w:rPr>
        <w:t>Grants</w:t>
      </w:r>
      <w:r w:rsidR="00D12EC4" w:rsidRPr="00306898">
        <w:rPr>
          <w:rFonts w:ascii="Times New Roman" w:hAnsi="Times New Roman" w:cs="Times New Roman"/>
          <w:b/>
          <w:sz w:val="22"/>
          <w:szCs w:val="22"/>
        </w:rPr>
        <w:t>:</w:t>
      </w:r>
    </w:p>
    <w:p w14:paraId="0DAC2EB9" w14:textId="77777777" w:rsidR="00604CA0" w:rsidRPr="00306898" w:rsidRDefault="00604CA0" w:rsidP="00604CA0">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Approximately 50% or more of salary externally funded (less for faculty with substantial administrative responsibilities).</w:t>
      </w:r>
    </w:p>
    <w:p w14:paraId="218922C3" w14:textId="58D015B5" w:rsidR="00604CA0" w:rsidRPr="00306898" w:rsidRDefault="00604CA0" w:rsidP="00604CA0">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Demonstrated sustained history of funding and high probability of continued future funding.</w:t>
      </w:r>
    </w:p>
    <w:p w14:paraId="2507451E" w14:textId="6B48128C" w:rsidR="00604CA0" w:rsidRPr="00306898" w:rsidRDefault="00604CA0" w:rsidP="00604CA0">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Serve as the PI</w:t>
      </w:r>
      <w:r w:rsidR="00D26E91" w:rsidRPr="00306898">
        <w:rPr>
          <w:rFonts w:ascii="Times New Roman" w:hAnsi="Times New Roman" w:cs="Times New Roman"/>
          <w:sz w:val="22"/>
          <w:szCs w:val="22"/>
        </w:rPr>
        <w:t>, co-PI,</w:t>
      </w:r>
      <w:r w:rsidRPr="00306898">
        <w:rPr>
          <w:rFonts w:ascii="Times New Roman" w:hAnsi="Times New Roman" w:cs="Times New Roman"/>
          <w:sz w:val="22"/>
          <w:szCs w:val="22"/>
        </w:rPr>
        <w:t xml:space="preserve"> lead investigator, </w:t>
      </w:r>
      <w:r w:rsidR="00D26E91" w:rsidRPr="00306898">
        <w:rPr>
          <w:rFonts w:ascii="Times New Roman" w:hAnsi="Times New Roman" w:cs="Times New Roman"/>
          <w:sz w:val="22"/>
          <w:szCs w:val="22"/>
        </w:rPr>
        <w:t xml:space="preserve">or </w:t>
      </w:r>
      <w:r w:rsidRPr="00306898">
        <w:rPr>
          <w:rFonts w:ascii="Times New Roman" w:hAnsi="Times New Roman" w:cs="Times New Roman"/>
          <w:sz w:val="22"/>
          <w:szCs w:val="22"/>
        </w:rPr>
        <w:t>co-I on multiple multi-year grants or contracts, regardless of funding source.</w:t>
      </w:r>
    </w:p>
    <w:p w14:paraId="66F62670" w14:textId="77777777" w:rsidR="00604CA0" w:rsidRPr="00306898" w:rsidRDefault="00604CA0" w:rsidP="00604CA0">
      <w:pPr>
        <w:spacing w:after="0" w:line="299" w:lineRule="exact"/>
        <w:ind w:left="2160"/>
        <w:contextualSpacing/>
        <w:jc w:val="both"/>
        <w:rPr>
          <w:rFonts w:ascii="Times New Roman" w:hAnsi="Times New Roman" w:cs="Times New Roman"/>
          <w:sz w:val="22"/>
          <w:szCs w:val="22"/>
        </w:rPr>
      </w:pPr>
    </w:p>
    <w:p w14:paraId="22F3652B" w14:textId="77777777" w:rsidR="00604CA0" w:rsidRPr="00306898" w:rsidRDefault="00604CA0" w:rsidP="00604CA0">
      <w:pPr>
        <w:pStyle w:val="ListParagraph"/>
        <w:numPr>
          <w:ilvl w:val="0"/>
          <w:numId w:val="6"/>
        </w:numPr>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 xml:space="preserve">Teaching </w:t>
      </w:r>
    </w:p>
    <w:p w14:paraId="6E7CF138" w14:textId="4615409D" w:rsidR="00604CA0" w:rsidRPr="00306898" w:rsidRDefault="002A777A" w:rsidP="00604CA0">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T</w:t>
      </w:r>
      <w:r w:rsidR="00604CA0" w:rsidRPr="00306898">
        <w:rPr>
          <w:rFonts w:ascii="Times New Roman" w:hAnsi="Times New Roman" w:cs="Times New Roman"/>
          <w:sz w:val="22"/>
          <w:szCs w:val="22"/>
        </w:rPr>
        <w:t>each equivalent of 1 (3-credit hour) course per year as lead instructor, or 2 (3-credit hour) courses per year as co-instructor</w:t>
      </w:r>
      <w:r w:rsidR="00624542" w:rsidRPr="00306898">
        <w:rPr>
          <w:rFonts w:ascii="Times New Roman" w:hAnsi="Times New Roman" w:cs="Times New Roman"/>
          <w:sz w:val="22"/>
          <w:szCs w:val="22"/>
        </w:rPr>
        <w:t>. T</w:t>
      </w:r>
      <w:r w:rsidR="00604CA0" w:rsidRPr="00306898">
        <w:rPr>
          <w:rFonts w:ascii="Times New Roman" w:hAnsi="Times New Roman" w:cs="Times New Roman"/>
          <w:sz w:val="22"/>
          <w:szCs w:val="22"/>
        </w:rPr>
        <w:t xml:space="preserve">eaching </w:t>
      </w:r>
      <w:r w:rsidR="00624542" w:rsidRPr="00306898">
        <w:rPr>
          <w:rFonts w:ascii="Times New Roman" w:hAnsi="Times New Roman" w:cs="Times New Roman"/>
          <w:sz w:val="22"/>
          <w:szCs w:val="22"/>
        </w:rPr>
        <w:t xml:space="preserve">load </w:t>
      </w:r>
      <w:r w:rsidR="00604CA0" w:rsidRPr="00306898">
        <w:rPr>
          <w:rFonts w:ascii="Times New Roman" w:hAnsi="Times New Roman" w:cs="Times New Roman"/>
          <w:sz w:val="22"/>
          <w:szCs w:val="22"/>
        </w:rPr>
        <w:t>may vary depending on research, practice,</w:t>
      </w:r>
      <w:r w:rsidR="00624542" w:rsidRPr="00306898">
        <w:rPr>
          <w:rFonts w:ascii="Times New Roman" w:hAnsi="Times New Roman" w:cs="Times New Roman"/>
          <w:sz w:val="22"/>
          <w:szCs w:val="22"/>
        </w:rPr>
        <w:t xml:space="preserve"> external funding</w:t>
      </w:r>
      <w:r w:rsidR="008A705F" w:rsidRPr="00306898">
        <w:rPr>
          <w:rFonts w:ascii="Times New Roman" w:hAnsi="Times New Roman" w:cs="Times New Roman"/>
          <w:sz w:val="22"/>
          <w:szCs w:val="22"/>
        </w:rPr>
        <w:t>,</w:t>
      </w:r>
      <w:r w:rsidR="00604CA0" w:rsidRPr="00306898">
        <w:rPr>
          <w:rFonts w:ascii="Times New Roman" w:hAnsi="Times New Roman" w:cs="Times New Roman"/>
          <w:sz w:val="22"/>
          <w:szCs w:val="22"/>
        </w:rPr>
        <w:t xml:space="preserve"> or administrative loads. </w:t>
      </w:r>
    </w:p>
    <w:p w14:paraId="4A3EDFF0" w14:textId="634E06B8" w:rsidR="00604CA0" w:rsidRPr="00306898" w:rsidRDefault="00870A31" w:rsidP="00604CA0">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Serve as primary m</w:t>
      </w:r>
      <w:r w:rsidR="00604CA0" w:rsidRPr="00306898">
        <w:rPr>
          <w:rFonts w:ascii="Times New Roman" w:hAnsi="Times New Roman" w:cs="Times New Roman"/>
          <w:sz w:val="22"/>
          <w:szCs w:val="22"/>
        </w:rPr>
        <w:t>entor</w:t>
      </w:r>
      <w:r w:rsidR="002A777A" w:rsidRPr="00306898">
        <w:rPr>
          <w:rFonts w:ascii="Times New Roman" w:hAnsi="Times New Roman" w:cs="Times New Roman"/>
          <w:sz w:val="22"/>
          <w:szCs w:val="22"/>
        </w:rPr>
        <w:t xml:space="preserve"> </w:t>
      </w:r>
      <w:r w:rsidRPr="00306898">
        <w:rPr>
          <w:rFonts w:ascii="Times New Roman" w:hAnsi="Times New Roman" w:cs="Times New Roman"/>
          <w:sz w:val="22"/>
          <w:szCs w:val="22"/>
        </w:rPr>
        <w:t xml:space="preserve">for </w:t>
      </w:r>
      <w:r w:rsidR="00604CA0" w:rsidRPr="00306898">
        <w:rPr>
          <w:rFonts w:ascii="Times New Roman" w:hAnsi="Times New Roman" w:cs="Times New Roman"/>
          <w:sz w:val="22"/>
          <w:szCs w:val="22"/>
        </w:rPr>
        <w:t>4</w:t>
      </w:r>
      <w:r w:rsidRPr="00306898">
        <w:rPr>
          <w:rFonts w:ascii="Times New Roman" w:hAnsi="Times New Roman" w:cs="Times New Roman"/>
          <w:sz w:val="22"/>
          <w:szCs w:val="22"/>
        </w:rPr>
        <w:t xml:space="preserve"> or more</w:t>
      </w:r>
      <w:r w:rsidR="00604CA0" w:rsidRPr="00306898">
        <w:rPr>
          <w:rFonts w:ascii="Times New Roman" w:hAnsi="Times New Roman" w:cs="Times New Roman"/>
          <w:sz w:val="22"/>
          <w:szCs w:val="22"/>
        </w:rPr>
        <w:t xml:space="preserve"> graduate students per year</w:t>
      </w:r>
      <w:r w:rsidR="00624542" w:rsidRPr="00306898">
        <w:rPr>
          <w:rFonts w:ascii="Times New Roman" w:hAnsi="Times New Roman" w:cs="Times New Roman"/>
          <w:sz w:val="22"/>
          <w:szCs w:val="22"/>
        </w:rPr>
        <w:t>. The</w:t>
      </w:r>
      <w:r w:rsidR="00604CA0" w:rsidRPr="00306898">
        <w:rPr>
          <w:rFonts w:ascii="Times New Roman" w:hAnsi="Times New Roman" w:cs="Times New Roman"/>
          <w:sz w:val="22"/>
          <w:szCs w:val="22"/>
        </w:rPr>
        <w:t xml:space="preserve"> number may vary depending on Master's/doctoral composition of mentees.</w:t>
      </w:r>
    </w:p>
    <w:p w14:paraId="6921D7EC" w14:textId="385C94E3" w:rsidR="00604CA0" w:rsidRPr="00306898" w:rsidRDefault="00604CA0" w:rsidP="00604CA0">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Chair 1 or more doctoral committees (completed or in-process)</w:t>
      </w:r>
      <w:r w:rsidR="008A705F" w:rsidRPr="00306898">
        <w:rPr>
          <w:rFonts w:ascii="Times New Roman" w:hAnsi="Times New Roman" w:cs="Times New Roman"/>
          <w:sz w:val="22"/>
          <w:szCs w:val="22"/>
        </w:rPr>
        <w:t>.</w:t>
      </w:r>
    </w:p>
    <w:p w14:paraId="52655B7D" w14:textId="49C61043" w:rsidR="00604CA0" w:rsidRPr="00306898" w:rsidRDefault="00604CA0" w:rsidP="00604CA0">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Mentor multiple students for whom they are not primary mentor by serving as readers for Master's papers and by serving on doctoral committees for MCH and/or non-MCH students.</w:t>
      </w:r>
    </w:p>
    <w:p w14:paraId="1573B3B0" w14:textId="60DE383A" w:rsidR="00604CA0" w:rsidRPr="00306898" w:rsidRDefault="00604CA0" w:rsidP="00604CA0">
      <w:pPr>
        <w:spacing w:after="0" w:line="299" w:lineRule="exact"/>
        <w:ind w:left="1800"/>
        <w:contextualSpacing/>
        <w:jc w:val="both"/>
        <w:rPr>
          <w:rFonts w:ascii="Times New Roman" w:hAnsi="Times New Roman" w:cs="Times New Roman"/>
          <w:sz w:val="22"/>
          <w:szCs w:val="22"/>
        </w:rPr>
      </w:pPr>
    </w:p>
    <w:p w14:paraId="12C12249" w14:textId="77777777" w:rsidR="00604CA0" w:rsidRPr="00306898" w:rsidRDefault="00604CA0" w:rsidP="00604CA0">
      <w:pPr>
        <w:pStyle w:val="ListParagraph"/>
        <w:numPr>
          <w:ilvl w:val="0"/>
          <w:numId w:val="6"/>
        </w:numPr>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 xml:space="preserve">Practice (Service) </w:t>
      </w:r>
    </w:p>
    <w:p w14:paraId="164CF89A" w14:textId="1F72B036" w:rsidR="00604CA0" w:rsidRPr="00306898" w:rsidRDefault="00604CA0" w:rsidP="00604CA0">
      <w:pPr>
        <w:numPr>
          <w:ilvl w:val="0"/>
          <w:numId w:val="2"/>
        </w:numPr>
        <w:spacing w:after="0" w:line="299" w:lineRule="exact"/>
        <w:ind w:left="1800"/>
        <w:contextualSpacing/>
        <w:jc w:val="both"/>
        <w:rPr>
          <w:rFonts w:ascii="Times New Roman" w:hAnsi="Times New Roman" w:cs="Times New Roman"/>
          <w:b/>
          <w:sz w:val="22"/>
          <w:szCs w:val="22"/>
        </w:rPr>
      </w:pPr>
      <w:r w:rsidRPr="00306898">
        <w:rPr>
          <w:rFonts w:ascii="Times New Roman" w:hAnsi="Times New Roman" w:cs="Times New Roman"/>
          <w:b/>
          <w:sz w:val="22"/>
          <w:szCs w:val="22"/>
        </w:rPr>
        <w:t>Department/School/UNC</w:t>
      </w:r>
      <w:r w:rsidR="00D12EC4" w:rsidRPr="00306898">
        <w:rPr>
          <w:rFonts w:ascii="Times New Roman" w:hAnsi="Times New Roman" w:cs="Times New Roman"/>
          <w:b/>
          <w:sz w:val="22"/>
          <w:szCs w:val="22"/>
        </w:rPr>
        <w:t>:</w:t>
      </w:r>
    </w:p>
    <w:p w14:paraId="21E9FA9F" w14:textId="481FEADA" w:rsidR="00604CA0" w:rsidRPr="00306898" w:rsidRDefault="00604CA0" w:rsidP="00604CA0">
      <w:pPr>
        <w:numPr>
          <w:ilvl w:val="0"/>
          <w:numId w:val="5"/>
        </w:numPr>
        <w:spacing w:after="0" w:line="299" w:lineRule="exact"/>
        <w:contextualSpacing/>
        <w:jc w:val="both"/>
        <w:rPr>
          <w:rFonts w:ascii="Times New Roman" w:eastAsia="Times New Roman" w:hAnsi="Times New Roman" w:cs="Times New Roman"/>
          <w:bCs/>
          <w:sz w:val="22"/>
          <w:szCs w:val="22"/>
        </w:rPr>
      </w:pPr>
      <w:r w:rsidRPr="00306898">
        <w:rPr>
          <w:rFonts w:ascii="Times New Roman" w:hAnsi="Times New Roman" w:cs="Times New Roman"/>
          <w:sz w:val="22"/>
          <w:szCs w:val="22"/>
        </w:rPr>
        <w:t>Engage in service (e.g., journal or grant reviews, leadership roles in professional organizations).</w:t>
      </w:r>
    </w:p>
    <w:p w14:paraId="284074F6" w14:textId="0B81889D" w:rsidR="00604CA0" w:rsidRPr="00306898" w:rsidRDefault="00604CA0" w:rsidP="00604CA0">
      <w:pPr>
        <w:numPr>
          <w:ilvl w:val="0"/>
          <w:numId w:val="5"/>
        </w:numPr>
        <w:spacing w:after="0" w:line="299" w:lineRule="exact"/>
        <w:contextualSpacing/>
        <w:jc w:val="both"/>
        <w:rPr>
          <w:rFonts w:ascii="Times New Roman" w:eastAsia="Times New Roman" w:hAnsi="Times New Roman" w:cs="Times New Roman"/>
          <w:bCs/>
          <w:sz w:val="22"/>
          <w:szCs w:val="22"/>
        </w:rPr>
      </w:pPr>
      <w:r w:rsidRPr="00306898">
        <w:rPr>
          <w:rFonts w:ascii="Times New Roman" w:hAnsi="Times New Roman" w:cs="Times New Roman"/>
          <w:sz w:val="22"/>
          <w:szCs w:val="22"/>
        </w:rPr>
        <w:t>Serve on more than one committee.</w:t>
      </w:r>
    </w:p>
    <w:p w14:paraId="4BD3DAFB" w14:textId="0362933B" w:rsidR="00604CA0" w:rsidRPr="00306898" w:rsidRDefault="00604CA0" w:rsidP="00604CA0">
      <w:pPr>
        <w:numPr>
          <w:ilvl w:val="0"/>
          <w:numId w:val="5"/>
        </w:numPr>
        <w:spacing w:after="0" w:line="299" w:lineRule="exact"/>
        <w:contextualSpacing/>
        <w:jc w:val="both"/>
        <w:rPr>
          <w:rFonts w:ascii="Times New Roman" w:eastAsia="Times New Roman" w:hAnsi="Times New Roman" w:cs="Times New Roman"/>
          <w:bCs/>
          <w:sz w:val="22"/>
          <w:szCs w:val="22"/>
        </w:rPr>
      </w:pPr>
      <w:r w:rsidRPr="00306898">
        <w:rPr>
          <w:rFonts w:ascii="Times New Roman" w:eastAsia="Times New Roman" w:hAnsi="Times New Roman" w:cs="Times New Roman"/>
          <w:bCs/>
          <w:sz w:val="22"/>
          <w:szCs w:val="22"/>
        </w:rPr>
        <w:t>Participate in faculty meetings and other department events.</w:t>
      </w:r>
    </w:p>
    <w:p w14:paraId="14F3CA53" w14:textId="5AC9E1D7" w:rsidR="00201818" w:rsidRPr="00306898" w:rsidRDefault="00604CA0" w:rsidP="00201818">
      <w:pPr>
        <w:pStyle w:val="ListParagraph"/>
        <w:numPr>
          <w:ilvl w:val="3"/>
          <w:numId w:val="8"/>
        </w:numPr>
        <w:spacing w:line="299" w:lineRule="exact"/>
        <w:jc w:val="both"/>
        <w:rPr>
          <w:rFonts w:ascii="Times New Roman" w:hAnsi="Times New Roman" w:cs="Times New Roman"/>
          <w:sz w:val="22"/>
          <w:szCs w:val="22"/>
        </w:rPr>
      </w:pPr>
      <w:r w:rsidRPr="00306898">
        <w:rPr>
          <w:rFonts w:ascii="Times New Roman" w:hAnsi="Times New Roman" w:cs="Times New Roman"/>
          <w:sz w:val="22"/>
          <w:szCs w:val="22"/>
        </w:rPr>
        <w:t xml:space="preserve">Serve on at least three faculty mentoring committees </w:t>
      </w:r>
      <w:r w:rsidR="00201818" w:rsidRPr="00306898">
        <w:rPr>
          <w:rFonts w:ascii="Times New Roman" w:hAnsi="Times New Roman" w:cs="Times New Roman"/>
          <w:sz w:val="22"/>
          <w:szCs w:val="22"/>
        </w:rPr>
        <w:t>(this may vary depending on need)</w:t>
      </w:r>
      <w:r w:rsidR="00FE53F7" w:rsidRPr="00306898">
        <w:rPr>
          <w:rFonts w:ascii="Times New Roman" w:hAnsi="Times New Roman" w:cs="Times New Roman"/>
          <w:sz w:val="22"/>
          <w:szCs w:val="22"/>
        </w:rPr>
        <w:t>.</w:t>
      </w:r>
    </w:p>
    <w:p w14:paraId="12B98CD1" w14:textId="0DDEC3B7" w:rsidR="00604CA0" w:rsidRPr="00306898" w:rsidRDefault="00604CA0" w:rsidP="00604CA0">
      <w:pPr>
        <w:numPr>
          <w:ilvl w:val="0"/>
          <w:numId w:val="2"/>
        </w:numPr>
        <w:spacing w:after="0" w:line="299" w:lineRule="exact"/>
        <w:ind w:left="1800"/>
        <w:contextualSpacing/>
        <w:jc w:val="both"/>
        <w:rPr>
          <w:rFonts w:ascii="Times New Roman" w:hAnsi="Times New Roman" w:cs="Times New Roman"/>
          <w:sz w:val="22"/>
          <w:szCs w:val="22"/>
        </w:rPr>
      </w:pPr>
      <w:r w:rsidRPr="00306898">
        <w:rPr>
          <w:rFonts w:ascii="Times New Roman" w:hAnsi="Times New Roman" w:cs="Times New Roman"/>
          <w:b/>
          <w:sz w:val="22"/>
          <w:szCs w:val="22"/>
        </w:rPr>
        <w:t>Profession</w:t>
      </w:r>
      <w:r w:rsidR="00D12EC4" w:rsidRPr="00306898">
        <w:rPr>
          <w:rFonts w:ascii="Times New Roman" w:hAnsi="Times New Roman" w:cs="Times New Roman"/>
          <w:b/>
          <w:sz w:val="22"/>
          <w:szCs w:val="22"/>
        </w:rPr>
        <w:t>:</w:t>
      </w:r>
    </w:p>
    <w:p w14:paraId="735BFB06" w14:textId="3940A3FB" w:rsidR="00604CA0" w:rsidRPr="00306898" w:rsidRDefault="00604CA0" w:rsidP="00604CA0">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Engage in service (e.g., journal or grant reviews, engagement with professional organizations).</w:t>
      </w:r>
      <w:r w:rsidR="00870A31" w:rsidRPr="00306898">
        <w:rPr>
          <w:rFonts w:ascii="Times New Roman" w:hAnsi="Times New Roman" w:cs="Times New Roman"/>
          <w:sz w:val="22"/>
          <w:szCs w:val="22"/>
        </w:rPr>
        <w:t xml:space="preserve"> Service to the profession should reflect prominence in one’s field or in MCH more broadly</w:t>
      </w:r>
      <w:r w:rsidR="008A705F" w:rsidRPr="00306898">
        <w:rPr>
          <w:rFonts w:ascii="Times New Roman" w:hAnsi="Times New Roman" w:cs="Times New Roman"/>
          <w:sz w:val="22"/>
          <w:szCs w:val="22"/>
        </w:rPr>
        <w:t xml:space="preserve"> (e.g., </w:t>
      </w:r>
      <w:r w:rsidR="00502707" w:rsidRPr="00306898">
        <w:rPr>
          <w:rFonts w:ascii="Times New Roman" w:hAnsi="Times New Roman" w:cs="Times New Roman"/>
          <w:sz w:val="22"/>
          <w:szCs w:val="22"/>
        </w:rPr>
        <w:t>leadership positions in relevant organizations, editor/associate editor for journals, standing member of NIH study section).</w:t>
      </w:r>
    </w:p>
    <w:p w14:paraId="2ABA11DD" w14:textId="425FBC25" w:rsidR="00604CA0" w:rsidRPr="00306898" w:rsidRDefault="00604CA0" w:rsidP="00604CA0">
      <w:pPr>
        <w:numPr>
          <w:ilvl w:val="0"/>
          <w:numId w:val="2"/>
        </w:numPr>
        <w:spacing w:after="0" w:line="299" w:lineRule="exact"/>
        <w:ind w:left="1800"/>
        <w:contextualSpacing/>
        <w:jc w:val="both"/>
        <w:rPr>
          <w:rFonts w:ascii="Times New Roman" w:hAnsi="Times New Roman" w:cs="Times New Roman"/>
          <w:sz w:val="22"/>
          <w:szCs w:val="22"/>
        </w:rPr>
      </w:pPr>
      <w:r w:rsidRPr="00306898">
        <w:rPr>
          <w:rFonts w:ascii="Times New Roman" w:hAnsi="Times New Roman" w:cs="Times New Roman"/>
          <w:b/>
          <w:sz w:val="22"/>
          <w:szCs w:val="22"/>
        </w:rPr>
        <w:t>Community/Public Service</w:t>
      </w:r>
      <w:r w:rsidR="00D12EC4" w:rsidRPr="00306898">
        <w:rPr>
          <w:rFonts w:ascii="Times New Roman" w:hAnsi="Times New Roman" w:cs="Times New Roman"/>
          <w:b/>
          <w:sz w:val="22"/>
          <w:szCs w:val="22"/>
        </w:rPr>
        <w:t>:</w:t>
      </w:r>
    </w:p>
    <w:p w14:paraId="62E93FF5" w14:textId="6C2AD87E" w:rsidR="00604CA0" w:rsidRPr="00306898" w:rsidRDefault="00604CA0" w:rsidP="00604CA0">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 xml:space="preserve">Engagement with </w:t>
      </w:r>
      <w:r w:rsidR="00624542" w:rsidRPr="00306898">
        <w:rPr>
          <w:rFonts w:ascii="Times New Roman" w:hAnsi="Times New Roman" w:cs="Times New Roman"/>
          <w:sz w:val="22"/>
          <w:szCs w:val="22"/>
        </w:rPr>
        <w:t xml:space="preserve">community service and/or </w:t>
      </w:r>
      <w:r w:rsidRPr="00306898">
        <w:rPr>
          <w:rFonts w:ascii="Times New Roman" w:hAnsi="Times New Roman" w:cs="Times New Roman"/>
          <w:sz w:val="22"/>
          <w:szCs w:val="22"/>
        </w:rPr>
        <w:t>the public is valued and encouraged.</w:t>
      </w:r>
    </w:p>
    <w:p w14:paraId="2479778F" w14:textId="77777777" w:rsidR="00604CA0" w:rsidRPr="00306898" w:rsidRDefault="00604CA0" w:rsidP="00604CA0">
      <w:pPr>
        <w:spacing w:line="299" w:lineRule="exact"/>
        <w:ind w:left="2160"/>
        <w:contextualSpacing/>
        <w:jc w:val="both"/>
        <w:rPr>
          <w:rFonts w:ascii="Times New Roman" w:hAnsi="Times New Roman" w:cs="Times New Roman"/>
          <w:sz w:val="22"/>
          <w:szCs w:val="22"/>
        </w:rPr>
      </w:pPr>
    </w:p>
    <w:p w14:paraId="39086B2F" w14:textId="77777777" w:rsidR="00604CA0" w:rsidRPr="00306898" w:rsidRDefault="00604CA0" w:rsidP="00604CA0">
      <w:pPr>
        <w:pStyle w:val="ListParagraph"/>
        <w:numPr>
          <w:ilvl w:val="0"/>
          <w:numId w:val="7"/>
        </w:numPr>
        <w:shd w:val="clear" w:color="auto" w:fill="D9E2F3" w:themeFill="accent1" w:themeFillTint="33"/>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Fixed Term: Assistant to Associate Professor (Research):</w:t>
      </w:r>
    </w:p>
    <w:p w14:paraId="1304BEBF" w14:textId="77777777" w:rsidR="00604CA0" w:rsidRPr="00306898" w:rsidRDefault="00604CA0" w:rsidP="00604CA0">
      <w:pPr>
        <w:pStyle w:val="ListParagraph"/>
        <w:spacing w:line="299" w:lineRule="exact"/>
        <w:ind w:left="1440"/>
        <w:jc w:val="both"/>
        <w:rPr>
          <w:rFonts w:ascii="Times New Roman" w:hAnsi="Times New Roman" w:cs="Times New Roman"/>
          <w:b/>
          <w:sz w:val="22"/>
          <w:szCs w:val="22"/>
        </w:rPr>
      </w:pPr>
    </w:p>
    <w:p w14:paraId="3816629B" w14:textId="77777777" w:rsidR="00604CA0" w:rsidRPr="00306898" w:rsidRDefault="00604CA0" w:rsidP="00604CA0">
      <w:pPr>
        <w:pStyle w:val="ListParagraph"/>
        <w:numPr>
          <w:ilvl w:val="0"/>
          <w:numId w:val="6"/>
        </w:numPr>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Scholarship</w:t>
      </w:r>
    </w:p>
    <w:p w14:paraId="4DD19725" w14:textId="77777777" w:rsidR="00604CA0" w:rsidRPr="00306898" w:rsidRDefault="00604CA0" w:rsidP="00604CA0">
      <w:pPr>
        <w:pStyle w:val="ListParagraph"/>
        <w:numPr>
          <w:ilvl w:val="2"/>
          <w:numId w:val="8"/>
        </w:numPr>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Publications/Scholarly Products:</w:t>
      </w:r>
    </w:p>
    <w:p w14:paraId="7CA0412D" w14:textId="13830299" w:rsidR="00604CA0" w:rsidRPr="00306898" w:rsidRDefault="00604CA0" w:rsidP="00306898">
      <w:pPr>
        <w:numPr>
          <w:ilvl w:val="0"/>
          <w:numId w:val="5"/>
        </w:numPr>
        <w:spacing w:after="0" w:line="300"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 xml:space="preserve">An annual average of 4 or more scholarly products. </w:t>
      </w:r>
      <w:r w:rsidR="00D12EC4" w:rsidRPr="00306898">
        <w:rPr>
          <w:rFonts w:ascii="Times New Roman" w:hAnsi="Times New Roman" w:cs="Times New Roman"/>
          <w:sz w:val="22"/>
          <w:szCs w:val="22"/>
        </w:rPr>
        <w:t>Typically,</w:t>
      </w:r>
      <w:r w:rsidR="00EE59AA" w:rsidRPr="00306898">
        <w:rPr>
          <w:rFonts w:ascii="Times New Roman" w:hAnsi="Times New Roman" w:cs="Times New Roman"/>
          <w:sz w:val="22"/>
          <w:szCs w:val="22"/>
        </w:rPr>
        <w:t xml:space="preserve"> the faculty member will have </w:t>
      </w:r>
      <w:r w:rsidR="00870A31" w:rsidRPr="00306898">
        <w:rPr>
          <w:rFonts w:ascii="Times New Roman" w:hAnsi="Times New Roman" w:cs="Times New Roman"/>
          <w:sz w:val="22"/>
          <w:szCs w:val="22"/>
        </w:rPr>
        <w:t xml:space="preserve">a minimum of </w:t>
      </w:r>
      <w:r w:rsidR="00624542" w:rsidRPr="00306898">
        <w:rPr>
          <w:rFonts w:ascii="Times New Roman" w:hAnsi="Times New Roman" w:cs="Times New Roman"/>
          <w:sz w:val="22"/>
          <w:szCs w:val="22"/>
        </w:rPr>
        <w:t>2</w:t>
      </w:r>
      <w:r w:rsidR="007E40C3" w:rsidRPr="00306898">
        <w:rPr>
          <w:rFonts w:ascii="Times New Roman" w:hAnsi="Times New Roman" w:cs="Times New Roman"/>
          <w:sz w:val="22"/>
          <w:szCs w:val="22"/>
        </w:rPr>
        <w:t>0</w:t>
      </w:r>
      <w:r w:rsidR="00EE59AA" w:rsidRPr="00306898">
        <w:rPr>
          <w:rFonts w:ascii="Times New Roman" w:hAnsi="Times New Roman" w:cs="Times New Roman"/>
          <w:sz w:val="22"/>
          <w:szCs w:val="22"/>
        </w:rPr>
        <w:t xml:space="preserve"> products when put forward for promotion. </w:t>
      </w:r>
      <w:r w:rsidR="00061DAD" w:rsidRPr="00306898">
        <w:rPr>
          <w:rFonts w:ascii="Times New Roman" w:hAnsi="Times New Roman" w:cs="Times New Roman"/>
          <w:sz w:val="22"/>
          <w:szCs w:val="22"/>
        </w:rPr>
        <w:t>A</w:t>
      </w:r>
      <w:r w:rsidRPr="00306898">
        <w:rPr>
          <w:rFonts w:ascii="Times New Roman" w:hAnsi="Times New Roman" w:cs="Times New Roman"/>
          <w:sz w:val="22"/>
          <w:szCs w:val="22"/>
        </w:rPr>
        <w:t>verage of products may be less depending on teaching load</w:t>
      </w:r>
      <w:r w:rsidR="007E40C3" w:rsidRPr="00306898">
        <w:rPr>
          <w:rFonts w:ascii="Times New Roman" w:hAnsi="Times New Roman" w:cs="Times New Roman"/>
          <w:sz w:val="22"/>
          <w:szCs w:val="22"/>
        </w:rPr>
        <w:t xml:space="preserve"> and administrative responsibilities</w:t>
      </w:r>
      <w:r w:rsidRPr="00306898">
        <w:rPr>
          <w:rFonts w:ascii="Times New Roman" w:hAnsi="Times New Roman" w:cs="Times New Roman"/>
          <w:sz w:val="22"/>
          <w:szCs w:val="22"/>
        </w:rPr>
        <w:t>, as determined by the Chair.</w:t>
      </w:r>
    </w:p>
    <w:p w14:paraId="2AF15A47" w14:textId="1BB023E8" w:rsidR="00604CA0" w:rsidRPr="00306898" w:rsidRDefault="00604CA0" w:rsidP="00306898">
      <w:pPr>
        <w:pStyle w:val="ListParagraph"/>
        <w:numPr>
          <w:ilvl w:val="3"/>
          <w:numId w:val="8"/>
        </w:numPr>
        <w:spacing w:after="0" w:line="300" w:lineRule="exact"/>
        <w:jc w:val="both"/>
        <w:rPr>
          <w:rFonts w:ascii="Times New Roman" w:hAnsi="Times New Roman" w:cs="Times New Roman"/>
          <w:sz w:val="22"/>
          <w:szCs w:val="22"/>
        </w:rPr>
      </w:pPr>
      <w:r w:rsidRPr="00306898">
        <w:rPr>
          <w:rFonts w:ascii="Times New Roman" w:hAnsi="Times New Roman" w:cs="Times New Roman"/>
          <w:sz w:val="22"/>
          <w:szCs w:val="22"/>
        </w:rPr>
        <w:t>First or senior author on approximately half of these products (supervision of a student lead author counts as first authorship).</w:t>
      </w:r>
    </w:p>
    <w:p w14:paraId="0821243F" w14:textId="0A75532E" w:rsidR="00604CA0" w:rsidRPr="00306898" w:rsidRDefault="00604CA0" w:rsidP="00306898">
      <w:pPr>
        <w:numPr>
          <w:ilvl w:val="3"/>
          <w:numId w:val="8"/>
        </w:numPr>
        <w:spacing w:after="0" w:line="300"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 xml:space="preserve">Demonstration that scholarly products </w:t>
      </w:r>
      <w:r w:rsidR="00870A31" w:rsidRPr="00306898">
        <w:rPr>
          <w:rFonts w:ascii="Times New Roman" w:hAnsi="Times New Roman" w:cs="Times New Roman"/>
          <w:sz w:val="22"/>
          <w:szCs w:val="22"/>
        </w:rPr>
        <w:t xml:space="preserve">other than peer-reviewed publications or book chapters </w:t>
      </w:r>
      <w:r w:rsidRPr="00306898">
        <w:rPr>
          <w:rFonts w:ascii="Times New Roman" w:hAnsi="Times New Roman" w:cs="Times New Roman"/>
          <w:sz w:val="22"/>
          <w:szCs w:val="22"/>
        </w:rPr>
        <w:t>have had, or have the potential to have, an important impact on MCH research, teaching, practice, or state, federal, or international policies</w:t>
      </w:r>
      <w:r w:rsidR="00870A31" w:rsidRPr="00306898">
        <w:rPr>
          <w:rFonts w:ascii="Times New Roman" w:hAnsi="Times New Roman" w:cs="Times New Roman"/>
          <w:sz w:val="22"/>
          <w:szCs w:val="22"/>
        </w:rPr>
        <w:t xml:space="preserve">, programs or practices </w:t>
      </w:r>
      <w:r w:rsidRPr="00306898">
        <w:rPr>
          <w:rFonts w:ascii="Times New Roman" w:hAnsi="Times New Roman" w:cs="Times New Roman"/>
          <w:sz w:val="22"/>
          <w:szCs w:val="22"/>
        </w:rPr>
        <w:t xml:space="preserve">(e.g., reports for government agencies concerning how best to organize MCH services, etc.). </w:t>
      </w:r>
    </w:p>
    <w:p w14:paraId="7A783F2D" w14:textId="77777777" w:rsidR="00604CA0" w:rsidRPr="00306898" w:rsidRDefault="00604CA0" w:rsidP="00502707">
      <w:pPr>
        <w:pStyle w:val="ListParagraph"/>
        <w:spacing w:after="0" w:line="240" w:lineRule="auto"/>
        <w:ind w:left="2448" w:hanging="720"/>
        <w:jc w:val="both"/>
        <w:rPr>
          <w:rFonts w:ascii="Times New Roman" w:hAnsi="Times New Roman" w:cs="Times New Roman"/>
          <w:sz w:val="22"/>
          <w:szCs w:val="22"/>
        </w:rPr>
      </w:pPr>
    </w:p>
    <w:p w14:paraId="721CADB0" w14:textId="77777777" w:rsidR="00604CA0" w:rsidRPr="00306898" w:rsidRDefault="00604CA0" w:rsidP="00604CA0">
      <w:pPr>
        <w:pStyle w:val="ListParagraph"/>
        <w:numPr>
          <w:ilvl w:val="2"/>
          <w:numId w:val="8"/>
        </w:numPr>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Grants and Contracts</w:t>
      </w:r>
    </w:p>
    <w:p w14:paraId="51401B05" w14:textId="30C90FC2" w:rsidR="00604CA0" w:rsidRPr="00306898" w:rsidRDefault="00604CA0" w:rsidP="00306898">
      <w:pPr>
        <w:numPr>
          <w:ilvl w:val="2"/>
          <w:numId w:val="8"/>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 xml:space="preserve">Approximately 80% or more of salary externally funded (less for faculty with substantial administrative </w:t>
      </w:r>
      <w:r w:rsidR="00D26E91" w:rsidRPr="00306898">
        <w:rPr>
          <w:rFonts w:ascii="Times New Roman" w:hAnsi="Times New Roman" w:cs="Times New Roman"/>
          <w:sz w:val="22"/>
          <w:szCs w:val="22"/>
        </w:rPr>
        <w:t xml:space="preserve">or teaching </w:t>
      </w:r>
      <w:r w:rsidRPr="00306898">
        <w:rPr>
          <w:rFonts w:ascii="Times New Roman" w:hAnsi="Times New Roman" w:cs="Times New Roman"/>
          <w:sz w:val="22"/>
          <w:szCs w:val="22"/>
        </w:rPr>
        <w:t>responsibilities).</w:t>
      </w:r>
    </w:p>
    <w:p w14:paraId="36BD95F7" w14:textId="603514A8" w:rsidR="00604CA0" w:rsidRPr="00306898" w:rsidRDefault="00604CA0" w:rsidP="00306898">
      <w:pPr>
        <w:pStyle w:val="ListParagraph"/>
        <w:numPr>
          <w:ilvl w:val="2"/>
          <w:numId w:val="8"/>
        </w:numPr>
        <w:spacing w:after="0" w:line="299" w:lineRule="exact"/>
        <w:jc w:val="both"/>
        <w:rPr>
          <w:rFonts w:ascii="Times New Roman" w:hAnsi="Times New Roman" w:cs="Times New Roman"/>
          <w:sz w:val="22"/>
          <w:szCs w:val="22"/>
        </w:rPr>
      </w:pPr>
      <w:r w:rsidRPr="00306898">
        <w:rPr>
          <w:rFonts w:ascii="Times New Roman" w:hAnsi="Times New Roman" w:cs="Times New Roman"/>
          <w:sz w:val="22"/>
          <w:szCs w:val="22"/>
        </w:rPr>
        <w:t>Demonstrate</w:t>
      </w:r>
      <w:r w:rsidR="00D26E91" w:rsidRPr="00306898">
        <w:rPr>
          <w:rFonts w:ascii="Times New Roman" w:hAnsi="Times New Roman" w:cs="Times New Roman"/>
          <w:sz w:val="22"/>
          <w:szCs w:val="22"/>
        </w:rPr>
        <w:t xml:space="preserve">d </w:t>
      </w:r>
      <w:r w:rsidRPr="00306898">
        <w:rPr>
          <w:rFonts w:ascii="Times New Roman" w:hAnsi="Times New Roman" w:cs="Times New Roman"/>
          <w:sz w:val="22"/>
          <w:szCs w:val="22"/>
        </w:rPr>
        <w:t xml:space="preserve">history of funding and high probability of continued </w:t>
      </w:r>
      <w:r w:rsidR="00D26E91" w:rsidRPr="00306898">
        <w:rPr>
          <w:rFonts w:ascii="Times New Roman" w:hAnsi="Times New Roman" w:cs="Times New Roman"/>
          <w:sz w:val="22"/>
          <w:szCs w:val="22"/>
        </w:rPr>
        <w:t xml:space="preserve">future </w:t>
      </w:r>
      <w:r w:rsidRPr="00306898">
        <w:rPr>
          <w:rFonts w:ascii="Times New Roman" w:hAnsi="Times New Roman" w:cs="Times New Roman"/>
          <w:sz w:val="22"/>
          <w:szCs w:val="22"/>
        </w:rPr>
        <w:t>funding.</w:t>
      </w:r>
    </w:p>
    <w:p w14:paraId="222EF1AF" w14:textId="54A99702" w:rsidR="00604CA0" w:rsidRPr="00306898" w:rsidRDefault="00604CA0" w:rsidP="00306898">
      <w:pPr>
        <w:pStyle w:val="ListParagraph"/>
        <w:numPr>
          <w:ilvl w:val="2"/>
          <w:numId w:val="8"/>
        </w:numPr>
        <w:spacing w:after="0" w:line="299" w:lineRule="exact"/>
        <w:jc w:val="both"/>
        <w:rPr>
          <w:rFonts w:ascii="Times New Roman" w:hAnsi="Times New Roman" w:cs="Times New Roman"/>
          <w:sz w:val="22"/>
          <w:szCs w:val="22"/>
        </w:rPr>
      </w:pPr>
      <w:r w:rsidRPr="00306898">
        <w:rPr>
          <w:rFonts w:ascii="Times New Roman" w:hAnsi="Times New Roman" w:cs="Times New Roman"/>
          <w:sz w:val="22"/>
          <w:szCs w:val="22"/>
        </w:rPr>
        <w:t>Currently serve as PI, Investigator, Evaluator, or in some other responsible capacity on one or more multi-year grants/contracts</w:t>
      </w:r>
      <w:r w:rsidR="00FE53F7" w:rsidRPr="00306898">
        <w:rPr>
          <w:rFonts w:ascii="Times New Roman" w:hAnsi="Times New Roman" w:cs="Times New Roman"/>
          <w:sz w:val="22"/>
          <w:szCs w:val="22"/>
        </w:rPr>
        <w:t>, regardless of source</w:t>
      </w:r>
      <w:r w:rsidRPr="00306898">
        <w:rPr>
          <w:rFonts w:ascii="Times New Roman" w:hAnsi="Times New Roman" w:cs="Times New Roman"/>
          <w:sz w:val="22"/>
          <w:szCs w:val="22"/>
        </w:rPr>
        <w:t>.</w:t>
      </w:r>
    </w:p>
    <w:p w14:paraId="3F0A86B8" w14:textId="77777777" w:rsidR="00604CA0" w:rsidRPr="00306898" w:rsidRDefault="00604CA0" w:rsidP="00D26E91">
      <w:pPr>
        <w:pStyle w:val="ListParagraph"/>
        <w:spacing w:line="299" w:lineRule="exact"/>
        <w:ind w:left="2160"/>
        <w:jc w:val="both"/>
        <w:rPr>
          <w:rFonts w:ascii="Times New Roman" w:hAnsi="Times New Roman" w:cs="Times New Roman"/>
          <w:sz w:val="22"/>
          <w:szCs w:val="22"/>
        </w:rPr>
      </w:pPr>
    </w:p>
    <w:p w14:paraId="7DFA8EF4" w14:textId="77777777" w:rsidR="00604CA0" w:rsidRPr="00306898" w:rsidRDefault="00604CA0" w:rsidP="00604CA0">
      <w:pPr>
        <w:pStyle w:val="ListParagraph"/>
        <w:numPr>
          <w:ilvl w:val="0"/>
          <w:numId w:val="6"/>
        </w:numPr>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 xml:space="preserve">Teaching </w:t>
      </w:r>
    </w:p>
    <w:p w14:paraId="4FA74CB3" w14:textId="035A36B9" w:rsidR="00502707" w:rsidRPr="00306898" w:rsidRDefault="00502707" w:rsidP="00604CA0">
      <w:pPr>
        <w:numPr>
          <w:ilvl w:val="3"/>
          <w:numId w:val="6"/>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Teaching in this track is common and valued. To the extent that the faculty member is engaged in teaching, expectations for scholarly products or external funding may be reduced proportionately at the discretion of the Chair.</w:t>
      </w:r>
    </w:p>
    <w:p w14:paraId="104B1251" w14:textId="6F32FA46" w:rsidR="00604CA0" w:rsidRPr="00306898" w:rsidRDefault="002A777A" w:rsidP="00604CA0">
      <w:pPr>
        <w:numPr>
          <w:ilvl w:val="3"/>
          <w:numId w:val="6"/>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T</w:t>
      </w:r>
      <w:r w:rsidR="00604CA0" w:rsidRPr="00306898">
        <w:rPr>
          <w:rFonts w:ascii="Times New Roman" w:hAnsi="Times New Roman" w:cs="Times New Roman"/>
          <w:sz w:val="22"/>
          <w:szCs w:val="22"/>
        </w:rPr>
        <w:t>each equivalent of 1 (3-credit hour) course per year as lead instructor, or 2 (3-credit hour) courses per year as co-instructor</w:t>
      </w:r>
      <w:r w:rsidR="00061DAD" w:rsidRPr="00306898">
        <w:rPr>
          <w:rFonts w:ascii="Times New Roman" w:hAnsi="Times New Roman" w:cs="Times New Roman"/>
          <w:sz w:val="22"/>
          <w:szCs w:val="22"/>
        </w:rPr>
        <w:t>. T</w:t>
      </w:r>
      <w:r w:rsidR="00604CA0" w:rsidRPr="00306898">
        <w:rPr>
          <w:rFonts w:ascii="Times New Roman" w:hAnsi="Times New Roman" w:cs="Times New Roman"/>
          <w:sz w:val="22"/>
          <w:szCs w:val="22"/>
        </w:rPr>
        <w:t xml:space="preserve">eaching </w:t>
      </w:r>
      <w:r w:rsidR="00FE53F7" w:rsidRPr="00306898">
        <w:rPr>
          <w:rFonts w:ascii="Times New Roman" w:hAnsi="Times New Roman" w:cs="Times New Roman"/>
          <w:sz w:val="22"/>
          <w:szCs w:val="22"/>
        </w:rPr>
        <w:t xml:space="preserve">load </w:t>
      </w:r>
      <w:r w:rsidR="00604CA0" w:rsidRPr="00306898">
        <w:rPr>
          <w:rFonts w:ascii="Times New Roman" w:hAnsi="Times New Roman" w:cs="Times New Roman"/>
          <w:sz w:val="22"/>
          <w:szCs w:val="22"/>
        </w:rPr>
        <w:t>may vary depending on external support, as determined by the Chair.</w:t>
      </w:r>
    </w:p>
    <w:p w14:paraId="2B0A61A7" w14:textId="32BBFA5E" w:rsidR="00604CA0" w:rsidRPr="00306898" w:rsidRDefault="00870A31" w:rsidP="00604CA0">
      <w:pPr>
        <w:numPr>
          <w:ilvl w:val="3"/>
          <w:numId w:val="6"/>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Serve as primary m</w:t>
      </w:r>
      <w:r w:rsidR="00604CA0" w:rsidRPr="00306898">
        <w:rPr>
          <w:rFonts w:ascii="Times New Roman" w:hAnsi="Times New Roman" w:cs="Times New Roman"/>
          <w:sz w:val="22"/>
          <w:szCs w:val="22"/>
        </w:rPr>
        <w:t xml:space="preserve">entor </w:t>
      </w:r>
      <w:r w:rsidRPr="00306898">
        <w:rPr>
          <w:rFonts w:ascii="Times New Roman" w:hAnsi="Times New Roman" w:cs="Times New Roman"/>
          <w:sz w:val="22"/>
          <w:szCs w:val="22"/>
        </w:rPr>
        <w:t xml:space="preserve">for </w:t>
      </w:r>
      <w:r w:rsidR="00604CA0" w:rsidRPr="00306898">
        <w:rPr>
          <w:rFonts w:ascii="Times New Roman" w:hAnsi="Times New Roman" w:cs="Times New Roman"/>
          <w:sz w:val="22"/>
          <w:szCs w:val="22"/>
        </w:rPr>
        <w:t>4</w:t>
      </w:r>
      <w:r w:rsidRPr="00306898">
        <w:rPr>
          <w:rFonts w:ascii="Times New Roman" w:hAnsi="Times New Roman" w:cs="Times New Roman"/>
          <w:sz w:val="22"/>
          <w:szCs w:val="22"/>
        </w:rPr>
        <w:t xml:space="preserve"> or more</w:t>
      </w:r>
      <w:r w:rsidR="00604CA0" w:rsidRPr="00306898">
        <w:rPr>
          <w:rFonts w:ascii="Times New Roman" w:hAnsi="Times New Roman" w:cs="Times New Roman"/>
          <w:sz w:val="22"/>
          <w:szCs w:val="22"/>
        </w:rPr>
        <w:t xml:space="preserve"> graduate students per year</w:t>
      </w:r>
      <w:r w:rsidR="00061DAD" w:rsidRPr="00306898">
        <w:rPr>
          <w:rFonts w:ascii="Times New Roman" w:hAnsi="Times New Roman" w:cs="Times New Roman"/>
          <w:sz w:val="22"/>
          <w:szCs w:val="22"/>
        </w:rPr>
        <w:t>. N</w:t>
      </w:r>
      <w:r w:rsidR="00604CA0" w:rsidRPr="00306898">
        <w:rPr>
          <w:rFonts w:ascii="Times New Roman" w:hAnsi="Times New Roman" w:cs="Times New Roman"/>
          <w:sz w:val="22"/>
          <w:szCs w:val="22"/>
        </w:rPr>
        <w:t>umber may vary depending on Master's/doctoral composition of mentees.</w:t>
      </w:r>
    </w:p>
    <w:p w14:paraId="48510E4C" w14:textId="121F7BDA" w:rsidR="00604CA0" w:rsidRPr="00306898" w:rsidRDefault="00604CA0" w:rsidP="00604CA0">
      <w:pPr>
        <w:numPr>
          <w:ilvl w:val="3"/>
          <w:numId w:val="6"/>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Mentor 1 or more students for whom they are not primary mentor by serving as readers for Master's papers and by serving on doctoral committees for MCH and/or non-MCH students.</w:t>
      </w:r>
    </w:p>
    <w:p w14:paraId="33D9623C" w14:textId="77777777" w:rsidR="00604CA0" w:rsidRPr="00306898" w:rsidRDefault="00604CA0" w:rsidP="002A777A">
      <w:pPr>
        <w:spacing w:after="0" w:line="299" w:lineRule="exact"/>
        <w:contextualSpacing/>
        <w:jc w:val="both"/>
        <w:rPr>
          <w:rFonts w:ascii="Times New Roman" w:hAnsi="Times New Roman" w:cs="Times New Roman"/>
          <w:sz w:val="22"/>
          <w:szCs w:val="22"/>
        </w:rPr>
      </w:pPr>
    </w:p>
    <w:p w14:paraId="689E5026" w14:textId="77777777" w:rsidR="00604CA0" w:rsidRPr="00306898" w:rsidRDefault="00604CA0" w:rsidP="00604CA0">
      <w:pPr>
        <w:pStyle w:val="ListParagraph"/>
        <w:numPr>
          <w:ilvl w:val="0"/>
          <w:numId w:val="6"/>
        </w:numPr>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 xml:space="preserve">Practice (Service) </w:t>
      </w:r>
    </w:p>
    <w:p w14:paraId="1C75BA24" w14:textId="77777777" w:rsidR="00604CA0" w:rsidRPr="00306898" w:rsidRDefault="00604CA0" w:rsidP="00604CA0">
      <w:pPr>
        <w:pStyle w:val="ListParagraph"/>
        <w:numPr>
          <w:ilvl w:val="2"/>
          <w:numId w:val="8"/>
        </w:numPr>
        <w:jc w:val="both"/>
        <w:rPr>
          <w:rFonts w:ascii="Times New Roman" w:hAnsi="Times New Roman" w:cs="Times New Roman"/>
          <w:b/>
          <w:sz w:val="22"/>
          <w:szCs w:val="22"/>
        </w:rPr>
      </w:pPr>
      <w:r w:rsidRPr="00306898">
        <w:rPr>
          <w:rFonts w:ascii="Times New Roman" w:hAnsi="Times New Roman" w:cs="Times New Roman"/>
          <w:b/>
          <w:sz w:val="22"/>
          <w:szCs w:val="22"/>
        </w:rPr>
        <w:t>Department/School/UNC</w:t>
      </w:r>
    </w:p>
    <w:p w14:paraId="6B72C5FA" w14:textId="0305851A" w:rsidR="00604CA0" w:rsidRPr="00306898" w:rsidRDefault="00604CA0" w:rsidP="00604CA0">
      <w:pPr>
        <w:numPr>
          <w:ilvl w:val="0"/>
          <w:numId w:val="5"/>
        </w:numPr>
        <w:spacing w:after="0" w:line="299" w:lineRule="exact"/>
        <w:contextualSpacing/>
        <w:jc w:val="both"/>
        <w:rPr>
          <w:rFonts w:ascii="Times New Roman" w:eastAsia="Times New Roman" w:hAnsi="Times New Roman" w:cs="Times New Roman"/>
          <w:bCs/>
          <w:sz w:val="22"/>
          <w:szCs w:val="22"/>
        </w:rPr>
      </w:pPr>
      <w:r w:rsidRPr="00306898">
        <w:rPr>
          <w:rFonts w:ascii="Times New Roman" w:hAnsi="Times New Roman" w:cs="Times New Roman"/>
          <w:sz w:val="22"/>
          <w:szCs w:val="22"/>
        </w:rPr>
        <w:t>Engage in service, though to a lesser extent than tenure-track.</w:t>
      </w:r>
    </w:p>
    <w:p w14:paraId="2D21EBED" w14:textId="77777777" w:rsidR="00604CA0" w:rsidRPr="00306898" w:rsidRDefault="00604CA0" w:rsidP="00604CA0">
      <w:pPr>
        <w:numPr>
          <w:ilvl w:val="0"/>
          <w:numId w:val="5"/>
        </w:numPr>
        <w:spacing w:after="0" w:line="299" w:lineRule="exact"/>
        <w:contextualSpacing/>
        <w:jc w:val="both"/>
        <w:rPr>
          <w:rFonts w:ascii="Times New Roman" w:eastAsia="Times New Roman" w:hAnsi="Times New Roman" w:cs="Times New Roman"/>
          <w:bCs/>
          <w:sz w:val="22"/>
          <w:szCs w:val="22"/>
        </w:rPr>
      </w:pPr>
      <w:r w:rsidRPr="00306898">
        <w:rPr>
          <w:rFonts w:ascii="Times New Roman" w:eastAsia="Times New Roman" w:hAnsi="Times New Roman" w:cs="Times New Roman"/>
          <w:bCs/>
          <w:sz w:val="22"/>
          <w:szCs w:val="22"/>
        </w:rPr>
        <w:t>Participate in faculty meetings and other department events.</w:t>
      </w:r>
    </w:p>
    <w:p w14:paraId="0964B05A" w14:textId="0DEFF0C1" w:rsidR="00604CA0" w:rsidRPr="00306898" w:rsidRDefault="00604CA0" w:rsidP="00D12EC4">
      <w:pPr>
        <w:spacing w:after="0" w:line="299" w:lineRule="exact"/>
        <w:ind w:left="2880"/>
        <w:contextualSpacing/>
        <w:jc w:val="both"/>
        <w:rPr>
          <w:rFonts w:ascii="Times New Roman" w:hAnsi="Times New Roman" w:cs="Times New Roman"/>
          <w:sz w:val="22"/>
          <w:szCs w:val="22"/>
        </w:rPr>
      </w:pPr>
    </w:p>
    <w:p w14:paraId="76CE2A95" w14:textId="77777777" w:rsidR="00604CA0" w:rsidRPr="00306898" w:rsidRDefault="00604CA0" w:rsidP="00604CA0">
      <w:pPr>
        <w:pStyle w:val="ListParagraph"/>
        <w:numPr>
          <w:ilvl w:val="2"/>
          <w:numId w:val="8"/>
        </w:numPr>
        <w:jc w:val="both"/>
        <w:rPr>
          <w:rFonts w:ascii="Times New Roman" w:hAnsi="Times New Roman" w:cs="Times New Roman"/>
          <w:sz w:val="22"/>
          <w:szCs w:val="22"/>
        </w:rPr>
      </w:pPr>
      <w:r w:rsidRPr="00306898">
        <w:rPr>
          <w:rFonts w:ascii="Times New Roman" w:hAnsi="Times New Roman" w:cs="Times New Roman"/>
          <w:b/>
          <w:sz w:val="22"/>
          <w:szCs w:val="22"/>
        </w:rPr>
        <w:t xml:space="preserve">Profession: </w:t>
      </w:r>
    </w:p>
    <w:p w14:paraId="5E4497AE" w14:textId="13650FAC" w:rsidR="00604CA0" w:rsidRPr="00306898" w:rsidRDefault="00604CA0" w:rsidP="00D12EC4">
      <w:pPr>
        <w:numPr>
          <w:ilvl w:val="3"/>
          <w:numId w:val="8"/>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Engage in service (e.g., journal or grant reviews, engagement with professional organizations)</w:t>
      </w:r>
      <w:r w:rsidR="00870A31" w:rsidRPr="00306898">
        <w:rPr>
          <w:rFonts w:ascii="Times New Roman" w:hAnsi="Times New Roman" w:cs="Times New Roman"/>
          <w:sz w:val="22"/>
          <w:szCs w:val="22"/>
        </w:rPr>
        <w:t>, though to a lesser extent than tenure-track</w:t>
      </w:r>
      <w:r w:rsidR="00494A5D" w:rsidRPr="00306898">
        <w:rPr>
          <w:rFonts w:ascii="Times New Roman" w:hAnsi="Times New Roman" w:cs="Times New Roman"/>
          <w:sz w:val="22"/>
          <w:szCs w:val="22"/>
        </w:rPr>
        <w:t>.</w:t>
      </w:r>
    </w:p>
    <w:p w14:paraId="284A62C5" w14:textId="77777777" w:rsidR="00D12EC4" w:rsidRPr="00306898" w:rsidRDefault="00D12EC4" w:rsidP="00D12EC4">
      <w:pPr>
        <w:spacing w:after="0" w:line="299" w:lineRule="exact"/>
        <w:ind w:left="1800"/>
        <w:contextualSpacing/>
        <w:jc w:val="both"/>
        <w:rPr>
          <w:rFonts w:ascii="Times New Roman" w:hAnsi="Times New Roman" w:cs="Times New Roman"/>
          <w:sz w:val="22"/>
          <w:szCs w:val="22"/>
        </w:rPr>
      </w:pPr>
    </w:p>
    <w:p w14:paraId="087BCA4D" w14:textId="77777777" w:rsidR="00604CA0" w:rsidRPr="00306898" w:rsidRDefault="00604CA0" w:rsidP="00604CA0">
      <w:pPr>
        <w:pStyle w:val="ListParagraph"/>
        <w:numPr>
          <w:ilvl w:val="2"/>
          <w:numId w:val="8"/>
        </w:numPr>
        <w:jc w:val="both"/>
        <w:rPr>
          <w:rFonts w:ascii="Times New Roman" w:hAnsi="Times New Roman" w:cs="Times New Roman"/>
          <w:sz w:val="22"/>
          <w:szCs w:val="22"/>
        </w:rPr>
      </w:pPr>
      <w:r w:rsidRPr="00306898">
        <w:rPr>
          <w:rFonts w:ascii="Times New Roman" w:hAnsi="Times New Roman" w:cs="Times New Roman"/>
          <w:b/>
          <w:sz w:val="22"/>
          <w:szCs w:val="22"/>
        </w:rPr>
        <w:t xml:space="preserve">Community/Public Service </w:t>
      </w:r>
    </w:p>
    <w:p w14:paraId="15F9DEEA" w14:textId="497C8F10" w:rsidR="00061DAD" w:rsidRPr="00306898" w:rsidRDefault="00061DAD" w:rsidP="00D12EC4">
      <w:pPr>
        <w:numPr>
          <w:ilvl w:val="3"/>
          <w:numId w:val="8"/>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Engagement with community service and/or the public is valued and encouraged.</w:t>
      </w:r>
    </w:p>
    <w:p w14:paraId="4A893CD7" w14:textId="77777777" w:rsidR="00D12EC4" w:rsidRPr="00306898" w:rsidRDefault="00D12EC4" w:rsidP="00D12EC4">
      <w:pPr>
        <w:spacing w:after="0" w:line="299" w:lineRule="exact"/>
        <w:ind w:left="2160"/>
        <w:contextualSpacing/>
        <w:jc w:val="both"/>
        <w:rPr>
          <w:rFonts w:ascii="Times New Roman" w:hAnsi="Times New Roman" w:cs="Times New Roman"/>
          <w:sz w:val="22"/>
          <w:szCs w:val="22"/>
        </w:rPr>
      </w:pPr>
    </w:p>
    <w:p w14:paraId="11D80C5B" w14:textId="77777777" w:rsidR="00D12EC4" w:rsidRPr="00306898" w:rsidRDefault="00D12EC4" w:rsidP="00D12EC4">
      <w:pPr>
        <w:pStyle w:val="ListParagraph"/>
        <w:numPr>
          <w:ilvl w:val="0"/>
          <w:numId w:val="7"/>
        </w:numPr>
        <w:shd w:val="clear" w:color="auto" w:fill="D9E2F3" w:themeFill="accent1" w:themeFillTint="33"/>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 xml:space="preserve">Fixed Term: Associate to Full (Research) </w:t>
      </w:r>
    </w:p>
    <w:p w14:paraId="285EB815" w14:textId="77777777" w:rsidR="00D12EC4" w:rsidRPr="00306898" w:rsidRDefault="00D12EC4" w:rsidP="00D12EC4">
      <w:pPr>
        <w:pStyle w:val="ListParagraph"/>
        <w:spacing w:line="299" w:lineRule="exact"/>
        <w:jc w:val="both"/>
        <w:rPr>
          <w:rFonts w:ascii="Times New Roman" w:hAnsi="Times New Roman" w:cs="Times New Roman"/>
          <w:b/>
          <w:sz w:val="22"/>
          <w:szCs w:val="22"/>
        </w:rPr>
      </w:pPr>
    </w:p>
    <w:p w14:paraId="54C8B9DF" w14:textId="77777777" w:rsidR="00D12EC4" w:rsidRPr="00306898" w:rsidRDefault="00D12EC4" w:rsidP="00D12EC4">
      <w:pPr>
        <w:pStyle w:val="ListParagraph"/>
        <w:numPr>
          <w:ilvl w:val="0"/>
          <w:numId w:val="6"/>
        </w:numPr>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Scholarship</w:t>
      </w:r>
    </w:p>
    <w:p w14:paraId="338F7B5A" w14:textId="77777777" w:rsidR="00D12EC4" w:rsidRPr="00306898" w:rsidRDefault="00D12EC4" w:rsidP="00D12EC4">
      <w:pPr>
        <w:pStyle w:val="ListParagraph"/>
        <w:numPr>
          <w:ilvl w:val="2"/>
          <w:numId w:val="8"/>
        </w:numPr>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Publications/Scholarly Products:</w:t>
      </w:r>
    </w:p>
    <w:p w14:paraId="62AD6520" w14:textId="3A872623" w:rsidR="00502707" w:rsidRPr="00306898" w:rsidRDefault="00D12EC4" w:rsidP="00502707">
      <w:pPr>
        <w:numPr>
          <w:ilvl w:val="0"/>
          <w:numId w:val="5"/>
        </w:numPr>
        <w:spacing w:after="0" w:line="299" w:lineRule="exact"/>
        <w:contextualSpacing/>
        <w:jc w:val="both"/>
        <w:rPr>
          <w:rFonts w:ascii="Times New Roman" w:hAnsi="Times New Roman" w:cs="Times New Roman"/>
          <w:sz w:val="22"/>
          <w:szCs w:val="22"/>
        </w:rPr>
      </w:pPr>
      <w:r w:rsidRPr="00306898">
        <w:rPr>
          <w:rFonts w:ascii="Times New Roman" w:eastAsia="Times New Roman" w:hAnsi="Times New Roman" w:cs="Times New Roman"/>
          <w:bCs/>
          <w:sz w:val="22"/>
          <w:szCs w:val="22"/>
        </w:rPr>
        <w:t>An annual average of 4 or more scholarly products.</w:t>
      </w:r>
      <w:r w:rsidR="00502707" w:rsidRPr="00306898">
        <w:rPr>
          <w:rFonts w:ascii="Times New Roman" w:hAnsi="Times New Roman" w:cs="Times New Roman"/>
          <w:sz w:val="22"/>
          <w:szCs w:val="22"/>
        </w:rPr>
        <w:t xml:space="preserve"> Typically, the faculty member will have a minimum of 40 products when put forward for promotion. </w:t>
      </w:r>
    </w:p>
    <w:p w14:paraId="227BEF48" w14:textId="310D581D" w:rsidR="00D12EC4" w:rsidRPr="00306898" w:rsidRDefault="00D12EC4" w:rsidP="00D12EC4">
      <w:pPr>
        <w:pStyle w:val="ListParagraph"/>
        <w:numPr>
          <w:ilvl w:val="3"/>
          <w:numId w:val="8"/>
        </w:numPr>
        <w:spacing w:line="299" w:lineRule="exact"/>
        <w:jc w:val="both"/>
        <w:rPr>
          <w:rFonts w:ascii="Times New Roman" w:hAnsi="Times New Roman" w:cs="Times New Roman"/>
          <w:sz w:val="22"/>
          <w:szCs w:val="22"/>
        </w:rPr>
      </w:pPr>
      <w:r w:rsidRPr="00306898">
        <w:rPr>
          <w:rFonts w:ascii="Times New Roman" w:hAnsi="Times New Roman" w:cs="Times New Roman"/>
          <w:sz w:val="22"/>
          <w:szCs w:val="22"/>
        </w:rPr>
        <w:t>Average of products may be less depending on teaching load or administrative roles, as determined by the Chair.</w:t>
      </w:r>
    </w:p>
    <w:p w14:paraId="079770DB" w14:textId="7C5D3429" w:rsidR="00D12EC4" w:rsidRPr="00306898" w:rsidRDefault="00D12EC4" w:rsidP="00D12EC4">
      <w:pPr>
        <w:pStyle w:val="ListParagraph"/>
        <w:numPr>
          <w:ilvl w:val="3"/>
          <w:numId w:val="8"/>
        </w:numPr>
        <w:spacing w:line="299" w:lineRule="exact"/>
        <w:jc w:val="both"/>
        <w:rPr>
          <w:rFonts w:ascii="Times New Roman" w:eastAsia="Times New Roman" w:hAnsi="Times New Roman" w:cs="Times New Roman"/>
          <w:bCs/>
          <w:sz w:val="22"/>
          <w:szCs w:val="22"/>
        </w:rPr>
      </w:pPr>
      <w:r w:rsidRPr="00306898">
        <w:rPr>
          <w:rFonts w:ascii="Times New Roman" w:eastAsia="Times New Roman" w:hAnsi="Times New Roman" w:cs="Times New Roman"/>
          <w:bCs/>
          <w:sz w:val="22"/>
          <w:szCs w:val="22"/>
        </w:rPr>
        <w:t>First or senior author on approximately half of these products (supervision of a student lead author counts as first authorship).</w:t>
      </w:r>
    </w:p>
    <w:p w14:paraId="57D130EA" w14:textId="347B5240" w:rsidR="00D12EC4" w:rsidRPr="00306898" w:rsidRDefault="00D12EC4" w:rsidP="00D12EC4">
      <w:pPr>
        <w:numPr>
          <w:ilvl w:val="3"/>
          <w:numId w:val="8"/>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 xml:space="preserve">Demonstration that scholarly products other than peer-reviewed publications or book chapters have had an important impact on MCH research, teaching, practice, or state, federal, or international policies, programs, or practices (e.g., reports for government agencies concerning how best to organize MCH services, etc.). </w:t>
      </w:r>
    </w:p>
    <w:p w14:paraId="0F4E530F" w14:textId="0E6240DA" w:rsidR="00D12EC4" w:rsidRPr="00306898" w:rsidRDefault="00B745F8" w:rsidP="00D12EC4">
      <w:pPr>
        <w:numPr>
          <w:ilvl w:val="3"/>
          <w:numId w:val="8"/>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R</w:t>
      </w:r>
      <w:r w:rsidR="00D12EC4" w:rsidRPr="00306898">
        <w:rPr>
          <w:rFonts w:ascii="Times New Roman" w:hAnsi="Times New Roman" w:cs="Times New Roman"/>
          <w:sz w:val="22"/>
          <w:szCs w:val="22"/>
        </w:rPr>
        <w:t>ecognition of faculty member’s scholarship (e.g., invitations to speak or to provide commentaries, receipt of honors, awards).</w:t>
      </w:r>
    </w:p>
    <w:p w14:paraId="360CEB03" w14:textId="77777777" w:rsidR="00502707" w:rsidRPr="00306898" w:rsidRDefault="00502707" w:rsidP="00502707">
      <w:pPr>
        <w:spacing w:after="0" w:line="299" w:lineRule="exact"/>
        <w:ind w:left="2160"/>
        <w:contextualSpacing/>
        <w:jc w:val="both"/>
        <w:rPr>
          <w:rFonts w:ascii="Times New Roman" w:hAnsi="Times New Roman" w:cs="Times New Roman"/>
          <w:sz w:val="22"/>
          <w:szCs w:val="22"/>
        </w:rPr>
      </w:pPr>
    </w:p>
    <w:p w14:paraId="4AD515F4" w14:textId="77777777" w:rsidR="00D12EC4" w:rsidRPr="00306898" w:rsidRDefault="00D12EC4" w:rsidP="00D12EC4">
      <w:pPr>
        <w:pStyle w:val="ListParagraph"/>
        <w:numPr>
          <w:ilvl w:val="2"/>
          <w:numId w:val="8"/>
        </w:numPr>
        <w:spacing w:line="299" w:lineRule="exact"/>
        <w:jc w:val="both"/>
        <w:rPr>
          <w:rFonts w:ascii="Times New Roman" w:eastAsia="Times New Roman" w:hAnsi="Times New Roman" w:cs="Times New Roman"/>
          <w:b/>
          <w:bCs/>
          <w:sz w:val="22"/>
          <w:szCs w:val="22"/>
        </w:rPr>
      </w:pPr>
      <w:r w:rsidRPr="00306898">
        <w:rPr>
          <w:rFonts w:ascii="Times New Roman" w:eastAsia="Times New Roman" w:hAnsi="Times New Roman" w:cs="Times New Roman"/>
          <w:b/>
          <w:bCs/>
          <w:sz w:val="22"/>
          <w:szCs w:val="22"/>
        </w:rPr>
        <w:t>Grants</w:t>
      </w:r>
    </w:p>
    <w:p w14:paraId="6BB8119F" w14:textId="77777777" w:rsidR="00D12EC4" w:rsidRPr="00306898" w:rsidRDefault="00D12EC4" w:rsidP="00D12EC4">
      <w:pPr>
        <w:pStyle w:val="ListParagraph"/>
        <w:numPr>
          <w:ilvl w:val="3"/>
          <w:numId w:val="8"/>
        </w:numPr>
        <w:spacing w:line="299" w:lineRule="exact"/>
        <w:jc w:val="both"/>
        <w:rPr>
          <w:rFonts w:ascii="Times New Roman" w:eastAsia="Times New Roman" w:hAnsi="Times New Roman" w:cs="Times New Roman"/>
          <w:bCs/>
          <w:sz w:val="22"/>
          <w:szCs w:val="22"/>
        </w:rPr>
      </w:pPr>
      <w:r w:rsidRPr="00306898">
        <w:rPr>
          <w:rFonts w:ascii="Times New Roman" w:eastAsia="Times New Roman" w:hAnsi="Times New Roman" w:cs="Times New Roman"/>
          <w:bCs/>
          <w:sz w:val="22"/>
          <w:szCs w:val="22"/>
        </w:rPr>
        <w:t>Approximately 80% or more of salary externally funded (less for faculty with substantial administrative or teaching responsibilities).</w:t>
      </w:r>
    </w:p>
    <w:p w14:paraId="0F88F4C1" w14:textId="77777777" w:rsidR="00D12EC4" w:rsidRPr="00306898" w:rsidRDefault="00D12EC4" w:rsidP="00D12EC4">
      <w:pPr>
        <w:pStyle w:val="ListParagraph"/>
        <w:numPr>
          <w:ilvl w:val="3"/>
          <w:numId w:val="8"/>
        </w:numPr>
        <w:spacing w:line="299" w:lineRule="exact"/>
        <w:jc w:val="both"/>
        <w:rPr>
          <w:rFonts w:ascii="Times New Roman" w:eastAsia="Times New Roman" w:hAnsi="Times New Roman" w:cs="Times New Roman"/>
          <w:bCs/>
          <w:sz w:val="22"/>
          <w:szCs w:val="22"/>
        </w:rPr>
      </w:pPr>
      <w:r w:rsidRPr="00306898">
        <w:rPr>
          <w:rFonts w:ascii="Times New Roman" w:eastAsia="Times New Roman" w:hAnsi="Times New Roman" w:cs="Times New Roman"/>
          <w:bCs/>
          <w:sz w:val="22"/>
          <w:szCs w:val="22"/>
        </w:rPr>
        <w:t>Demonstrated sustained history of external funding and high probability of continued future funding.</w:t>
      </w:r>
    </w:p>
    <w:p w14:paraId="14224A7C" w14:textId="77777777" w:rsidR="00D12EC4" w:rsidRPr="00306898" w:rsidRDefault="00D12EC4" w:rsidP="00D12EC4">
      <w:pPr>
        <w:pStyle w:val="ListParagraph"/>
        <w:numPr>
          <w:ilvl w:val="3"/>
          <w:numId w:val="8"/>
        </w:numPr>
        <w:spacing w:line="299" w:lineRule="exact"/>
        <w:jc w:val="both"/>
        <w:rPr>
          <w:rFonts w:ascii="Times New Roman" w:eastAsia="Times New Roman" w:hAnsi="Times New Roman" w:cs="Times New Roman"/>
          <w:bCs/>
          <w:sz w:val="22"/>
          <w:szCs w:val="22"/>
        </w:rPr>
      </w:pPr>
      <w:r w:rsidRPr="00306898">
        <w:rPr>
          <w:rFonts w:ascii="Times New Roman" w:eastAsia="Times New Roman" w:hAnsi="Times New Roman" w:cs="Times New Roman"/>
          <w:bCs/>
          <w:sz w:val="22"/>
          <w:szCs w:val="22"/>
        </w:rPr>
        <w:t>Serve as PI/co-PI, Lead Investigator, Evaluator, or co-I on multiple multi-year grants/contracts, regardless of funding source.</w:t>
      </w:r>
    </w:p>
    <w:p w14:paraId="02903DA2" w14:textId="77777777" w:rsidR="00D12EC4" w:rsidRPr="00306898" w:rsidRDefault="00D12EC4" w:rsidP="00D12EC4">
      <w:pPr>
        <w:pStyle w:val="ListParagraph"/>
        <w:spacing w:line="299" w:lineRule="exact"/>
        <w:ind w:left="2880"/>
        <w:jc w:val="both"/>
        <w:rPr>
          <w:rFonts w:ascii="Times New Roman" w:eastAsia="Times New Roman" w:hAnsi="Times New Roman" w:cs="Times New Roman"/>
          <w:bCs/>
          <w:sz w:val="22"/>
          <w:szCs w:val="22"/>
        </w:rPr>
      </w:pPr>
    </w:p>
    <w:p w14:paraId="7299275F" w14:textId="77777777" w:rsidR="00D12EC4" w:rsidRPr="00306898" w:rsidRDefault="00D12EC4" w:rsidP="00D12EC4">
      <w:pPr>
        <w:pStyle w:val="ListParagraph"/>
        <w:numPr>
          <w:ilvl w:val="0"/>
          <w:numId w:val="6"/>
        </w:numPr>
        <w:spacing w:line="299" w:lineRule="exact"/>
        <w:jc w:val="both"/>
        <w:rPr>
          <w:rFonts w:ascii="Times New Roman" w:eastAsia="Times New Roman" w:hAnsi="Times New Roman" w:cs="Times New Roman"/>
          <w:b/>
          <w:bCs/>
          <w:sz w:val="22"/>
          <w:szCs w:val="22"/>
        </w:rPr>
      </w:pPr>
      <w:r w:rsidRPr="00306898">
        <w:rPr>
          <w:rFonts w:ascii="Times New Roman" w:eastAsia="Times New Roman" w:hAnsi="Times New Roman" w:cs="Times New Roman"/>
          <w:b/>
          <w:bCs/>
          <w:sz w:val="22"/>
          <w:szCs w:val="22"/>
        </w:rPr>
        <w:t xml:space="preserve">Teaching </w:t>
      </w:r>
    </w:p>
    <w:p w14:paraId="3ED2703A" w14:textId="77777777" w:rsidR="00B745F8" w:rsidRPr="00306898" w:rsidRDefault="00B745F8" w:rsidP="00B745F8">
      <w:pPr>
        <w:numPr>
          <w:ilvl w:val="3"/>
          <w:numId w:val="6"/>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Teaching in this track is common and valued. To the extent that the faculty member is engaged in teaching, expectations for scholarly products or external funding may be reduced proportionately at the discretion of the Chair.</w:t>
      </w:r>
    </w:p>
    <w:p w14:paraId="78885834" w14:textId="77777777" w:rsidR="00D12EC4" w:rsidRPr="00306898" w:rsidRDefault="00D12EC4" w:rsidP="00D12EC4">
      <w:pPr>
        <w:numPr>
          <w:ilvl w:val="3"/>
          <w:numId w:val="6"/>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Teach equivalent of 1 (3-credit hour) course per year as lead instructor, or 2 (3-credit hour) courses per year as co-instructor. Teaching may vary depending on external funding and administrative roles, as determined by the Chair.</w:t>
      </w:r>
    </w:p>
    <w:p w14:paraId="21ACBB01" w14:textId="3B8A3396" w:rsidR="00D12EC4" w:rsidRPr="00306898" w:rsidRDefault="00494A5D" w:rsidP="00D12EC4">
      <w:pPr>
        <w:numPr>
          <w:ilvl w:val="3"/>
          <w:numId w:val="6"/>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Serve as primary m</w:t>
      </w:r>
      <w:r w:rsidR="00D12EC4" w:rsidRPr="00306898">
        <w:rPr>
          <w:rFonts w:ascii="Times New Roman" w:hAnsi="Times New Roman" w:cs="Times New Roman"/>
          <w:sz w:val="22"/>
          <w:szCs w:val="22"/>
        </w:rPr>
        <w:t xml:space="preserve">entor </w:t>
      </w:r>
      <w:r w:rsidRPr="00306898">
        <w:rPr>
          <w:rFonts w:ascii="Times New Roman" w:hAnsi="Times New Roman" w:cs="Times New Roman"/>
          <w:sz w:val="22"/>
          <w:szCs w:val="22"/>
        </w:rPr>
        <w:t xml:space="preserve">for </w:t>
      </w:r>
      <w:r w:rsidR="00D12EC4" w:rsidRPr="00306898">
        <w:rPr>
          <w:rFonts w:ascii="Times New Roman" w:hAnsi="Times New Roman" w:cs="Times New Roman"/>
          <w:sz w:val="22"/>
          <w:szCs w:val="22"/>
        </w:rPr>
        <w:t>4</w:t>
      </w:r>
      <w:r w:rsidRPr="00306898">
        <w:rPr>
          <w:rFonts w:ascii="Times New Roman" w:hAnsi="Times New Roman" w:cs="Times New Roman"/>
          <w:sz w:val="22"/>
          <w:szCs w:val="22"/>
        </w:rPr>
        <w:t xml:space="preserve"> or more</w:t>
      </w:r>
      <w:r w:rsidR="00D12EC4" w:rsidRPr="00306898">
        <w:rPr>
          <w:rFonts w:ascii="Times New Roman" w:hAnsi="Times New Roman" w:cs="Times New Roman"/>
          <w:sz w:val="22"/>
          <w:szCs w:val="22"/>
        </w:rPr>
        <w:t xml:space="preserve"> graduate students per year (number may vary depending on Master's/doctoral composition of mentees).</w:t>
      </w:r>
    </w:p>
    <w:p w14:paraId="7A8ECF6E" w14:textId="77777777" w:rsidR="00D12EC4" w:rsidRPr="00306898" w:rsidRDefault="00D12EC4" w:rsidP="00D12EC4">
      <w:pPr>
        <w:numPr>
          <w:ilvl w:val="3"/>
          <w:numId w:val="6"/>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Chair 1 or more doctoral committees (completed or in progress).</w:t>
      </w:r>
    </w:p>
    <w:p w14:paraId="53B8A665" w14:textId="77777777" w:rsidR="00D12EC4" w:rsidRPr="00306898" w:rsidRDefault="00D12EC4" w:rsidP="00D12EC4">
      <w:pPr>
        <w:numPr>
          <w:ilvl w:val="3"/>
          <w:numId w:val="6"/>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Mentor one or more students for whom they are not primary mentor by serving as readers for Master's papers and by serving on doctoral committees for MCH and/or non-MCH students.</w:t>
      </w:r>
    </w:p>
    <w:p w14:paraId="6DD45F35" w14:textId="77777777" w:rsidR="00D12EC4" w:rsidRPr="00306898" w:rsidRDefault="00D12EC4" w:rsidP="00D12EC4">
      <w:pPr>
        <w:spacing w:after="0" w:line="299" w:lineRule="exact"/>
        <w:ind w:left="2880"/>
        <w:contextualSpacing/>
        <w:jc w:val="both"/>
        <w:rPr>
          <w:rFonts w:ascii="Times New Roman" w:hAnsi="Times New Roman" w:cs="Times New Roman"/>
          <w:sz w:val="22"/>
          <w:szCs w:val="22"/>
        </w:rPr>
      </w:pPr>
    </w:p>
    <w:p w14:paraId="07557163" w14:textId="77777777" w:rsidR="00D12EC4" w:rsidRPr="00306898" w:rsidRDefault="00D12EC4" w:rsidP="00D12EC4">
      <w:pPr>
        <w:pStyle w:val="ListParagraph"/>
        <w:numPr>
          <w:ilvl w:val="0"/>
          <w:numId w:val="6"/>
        </w:numPr>
        <w:spacing w:line="299" w:lineRule="exact"/>
        <w:jc w:val="both"/>
        <w:rPr>
          <w:rFonts w:ascii="Times New Roman" w:eastAsia="Times New Roman" w:hAnsi="Times New Roman" w:cs="Times New Roman"/>
          <w:b/>
          <w:bCs/>
          <w:sz w:val="22"/>
          <w:szCs w:val="22"/>
        </w:rPr>
      </w:pPr>
      <w:r w:rsidRPr="00306898">
        <w:rPr>
          <w:rFonts w:ascii="Times New Roman" w:eastAsia="Times New Roman" w:hAnsi="Times New Roman" w:cs="Times New Roman"/>
          <w:b/>
          <w:bCs/>
          <w:sz w:val="22"/>
          <w:szCs w:val="22"/>
        </w:rPr>
        <w:t xml:space="preserve">Practice (Service): </w:t>
      </w:r>
    </w:p>
    <w:p w14:paraId="73EBA3A0" w14:textId="77777777" w:rsidR="00D12EC4" w:rsidRPr="00306898" w:rsidRDefault="00D12EC4" w:rsidP="00D12EC4">
      <w:pPr>
        <w:pStyle w:val="ListParagraph"/>
        <w:numPr>
          <w:ilvl w:val="2"/>
          <w:numId w:val="8"/>
        </w:numPr>
        <w:jc w:val="both"/>
        <w:rPr>
          <w:rFonts w:ascii="Times New Roman" w:hAnsi="Times New Roman" w:cs="Times New Roman"/>
          <w:b/>
          <w:sz w:val="22"/>
          <w:szCs w:val="22"/>
        </w:rPr>
      </w:pPr>
      <w:r w:rsidRPr="00306898">
        <w:rPr>
          <w:rFonts w:ascii="Times New Roman" w:hAnsi="Times New Roman" w:cs="Times New Roman"/>
          <w:b/>
          <w:sz w:val="22"/>
          <w:szCs w:val="22"/>
        </w:rPr>
        <w:t>Department/School/UNC</w:t>
      </w:r>
    </w:p>
    <w:p w14:paraId="1904CCF1" w14:textId="36753A73" w:rsidR="00494A5D" w:rsidRPr="00306898" w:rsidRDefault="00D12EC4" w:rsidP="00FE53F7">
      <w:pPr>
        <w:numPr>
          <w:ilvl w:val="3"/>
          <w:numId w:val="8"/>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Engage in service</w:t>
      </w:r>
      <w:r w:rsidR="00494A5D" w:rsidRPr="00306898">
        <w:rPr>
          <w:rFonts w:ascii="Times New Roman" w:hAnsi="Times New Roman" w:cs="Times New Roman"/>
          <w:sz w:val="22"/>
          <w:szCs w:val="22"/>
        </w:rPr>
        <w:t>, though to a lesser extent than tenure-track.</w:t>
      </w:r>
    </w:p>
    <w:p w14:paraId="31F127F6" w14:textId="0B33CAAC" w:rsidR="00D12EC4" w:rsidRPr="00306898" w:rsidRDefault="00D12EC4" w:rsidP="00D12EC4">
      <w:pPr>
        <w:pStyle w:val="ListParagraph"/>
        <w:numPr>
          <w:ilvl w:val="3"/>
          <w:numId w:val="8"/>
        </w:numPr>
        <w:spacing w:line="299" w:lineRule="exact"/>
        <w:jc w:val="both"/>
        <w:rPr>
          <w:rFonts w:ascii="Times New Roman" w:hAnsi="Times New Roman" w:cs="Times New Roman"/>
          <w:sz w:val="22"/>
          <w:szCs w:val="22"/>
        </w:rPr>
      </w:pPr>
      <w:r w:rsidRPr="00306898">
        <w:rPr>
          <w:rFonts w:ascii="Times New Roman" w:hAnsi="Times New Roman" w:cs="Times New Roman"/>
          <w:sz w:val="22"/>
          <w:szCs w:val="22"/>
        </w:rPr>
        <w:t>Serve on at least one committee.</w:t>
      </w:r>
    </w:p>
    <w:p w14:paraId="0B96E582" w14:textId="77777777" w:rsidR="00D12EC4" w:rsidRPr="00306898" w:rsidRDefault="00D12EC4" w:rsidP="00D12EC4">
      <w:pPr>
        <w:pStyle w:val="ListParagraph"/>
        <w:numPr>
          <w:ilvl w:val="3"/>
          <w:numId w:val="8"/>
        </w:numPr>
        <w:spacing w:line="299" w:lineRule="exact"/>
        <w:jc w:val="both"/>
        <w:rPr>
          <w:rFonts w:ascii="Times New Roman" w:hAnsi="Times New Roman" w:cs="Times New Roman"/>
          <w:sz w:val="22"/>
          <w:szCs w:val="22"/>
        </w:rPr>
      </w:pPr>
      <w:r w:rsidRPr="00306898">
        <w:rPr>
          <w:rFonts w:ascii="Times New Roman" w:hAnsi="Times New Roman" w:cs="Times New Roman"/>
          <w:sz w:val="22"/>
          <w:szCs w:val="22"/>
        </w:rPr>
        <w:t>Participate in faculty meetings and other department events.</w:t>
      </w:r>
    </w:p>
    <w:p w14:paraId="36EF573C" w14:textId="77777777" w:rsidR="00D12EC4" w:rsidRPr="00306898" w:rsidRDefault="00D12EC4" w:rsidP="00D12EC4">
      <w:pPr>
        <w:numPr>
          <w:ilvl w:val="3"/>
          <w:numId w:val="8"/>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 xml:space="preserve">Mentor other MCH faculty members who are junior to themselves.                                              </w:t>
      </w:r>
    </w:p>
    <w:p w14:paraId="16F27CAE" w14:textId="2B69493D" w:rsidR="00D12EC4" w:rsidRPr="00306898" w:rsidRDefault="00D12EC4" w:rsidP="00D12EC4">
      <w:pPr>
        <w:pStyle w:val="ListParagraph"/>
        <w:numPr>
          <w:ilvl w:val="3"/>
          <w:numId w:val="8"/>
        </w:numPr>
        <w:spacing w:line="299" w:lineRule="exact"/>
        <w:jc w:val="both"/>
        <w:rPr>
          <w:rFonts w:ascii="Times New Roman" w:hAnsi="Times New Roman" w:cs="Times New Roman"/>
          <w:sz w:val="22"/>
          <w:szCs w:val="22"/>
        </w:rPr>
      </w:pPr>
      <w:r w:rsidRPr="00306898">
        <w:rPr>
          <w:rFonts w:ascii="Times New Roman" w:hAnsi="Times New Roman" w:cs="Times New Roman"/>
          <w:sz w:val="22"/>
          <w:szCs w:val="22"/>
        </w:rPr>
        <w:t>Serve on at least two mentoring committees (</w:t>
      </w:r>
      <w:r w:rsidR="00B745F8" w:rsidRPr="00306898">
        <w:rPr>
          <w:rFonts w:ascii="Times New Roman" w:hAnsi="Times New Roman" w:cs="Times New Roman"/>
          <w:sz w:val="22"/>
          <w:szCs w:val="22"/>
        </w:rPr>
        <w:t>this may vary depending on need</w:t>
      </w:r>
      <w:r w:rsidRPr="00306898">
        <w:rPr>
          <w:rFonts w:ascii="Times New Roman" w:hAnsi="Times New Roman" w:cs="Times New Roman"/>
          <w:sz w:val="22"/>
          <w:szCs w:val="22"/>
        </w:rPr>
        <w:t>)</w:t>
      </w:r>
    </w:p>
    <w:p w14:paraId="012B67CE" w14:textId="77777777" w:rsidR="00494A5D" w:rsidRPr="00306898" w:rsidRDefault="00494A5D" w:rsidP="00FE53F7">
      <w:pPr>
        <w:pStyle w:val="ListParagraph"/>
        <w:spacing w:line="299" w:lineRule="exact"/>
        <w:ind w:left="2160"/>
        <w:jc w:val="both"/>
        <w:rPr>
          <w:rFonts w:ascii="Times New Roman" w:hAnsi="Times New Roman" w:cs="Times New Roman"/>
          <w:sz w:val="22"/>
          <w:szCs w:val="22"/>
        </w:rPr>
      </w:pPr>
    </w:p>
    <w:p w14:paraId="6FA5D78E" w14:textId="77777777" w:rsidR="00D12EC4" w:rsidRPr="00306898" w:rsidRDefault="00D12EC4" w:rsidP="00D12EC4">
      <w:pPr>
        <w:pStyle w:val="ListParagraph"/>
        <w:numPr>
          <w:ilvl w:val="2"/>
          <w:numId w:val="8"/>
        </w:numPr>
        <w:jc w:val="both"/>
        <w:rPr>
          <w:rFonts w:ascii="Times New Roman" w:eastAsia="Times New Roman" w:hAnsi="Times New Roman" w:cs="Times New Roman"/>
          <w:bCs/>
          <w:sz w:val="22"/>
          <w:szCs w:val="22"/>
        </w:rPr>
      </w:pPr>
      <w:r w:rsidRPr="00306898">
        <w:rPr>
          <w:rFonts w:ascii="Times New Roman" w:eastAsia="Times New Roman" w:hAnsi="Times New Roman" w:cs="Times New Roman"/>
          <w:b/>
          <w:bCs/>
          <w:sz w:val="22"/>
          <w:szCs w:val="22"/>
        </w:rPr>
        <w:t xml:space="preserve">Profession: </w:t>
      </w:r>
    </w:p>
    <w:p w14:paraId="484B5334" w14:textId="7FEB851E" w:rsidR="00D12EC4" w:rsidRPr="00306898" w:rsidRDefault="00D12EC4" w:rsidP="00494A5D">
      <w:pPr>
        <w:numPr>
          <w:ilvl w:val="3"/>
          <w:numId w:val="8"/>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Engage in service (e.g., journal or grant reviews, engagement with professional organizations)</w:t>
      </w:r>
      <w:r w:rsidR="00494A5D" w:rsidRPr="00306898">
        <w:rPr>
          <w:rFonts w:ascii="Times New Roman" w:hAnsi="Times New Roman" w:cs="Times New Roman"/>
          <w:sz w:val="22"/>
          <w:szCs w:val="22"/>
        </w:rPr>
        <w:t>, though to a lesser extent than tenure-track</w:t>
      </w:r>
      <w:r w:rsidRPr="00306898">
        <w:rPr>
          <w:rFonts w:ascii="Times New Roman" w:hAnsi="Times New Roman" w:cs="Times New Roman"/>
          <w:sz w:val="22"/>
          <w:szCs w:val="22"/>
        </w:rPr>
        <w:t xml:space="preserve">. </w:t>
      </w:r>
    </w:p>
    <w:p w14:paraId="0BAA9D82" w14:textId="77777777" w:rsidR="00494A5D" w:rsidRPr="00306898" w:rsidRDefault="00494A5D" w:rsidP="00FE53F7">
      <w:pPr>
        <w:spacing w:after="0" w:line="299" w:lineRule="exact"/>
        <w:ind w:left="2160"/>
        <w:contextualSpacing/>
        <w:jc w:val="both"/>
        <w:rPr>
          <w:rFonts w:ascii="Times New Roman" w:hAnsi="Times New Roman" w:cs="Times New Roman"/>
          <w:sz w:val="22"/>
          <w:szCs w:val="22"/>
        </w:rPr>
      </w:pPr>
    </w:p>
    <w:p w14:paraId="0CC3CC08" w14:textId="77777777" w:rsidR="00D12EC4" w:rsidRPr="00306898" w:rsidRDefault="00D12EC4" w:rsidP="00D12EC4">
      <w:pPr>
        <w:pStyle w:val="ListParagraph"/>
        <w:numPr>
          <w:ilvl w:val="2"/>
          <w:numId w:val="8"/>
        </w:numPr>
        <w:jc w:val="both"/>
        <w:rPr>
          <w:rFonts w:ascii="Times New Roman" w:eastAsia="Times New Roman" w:hAnsi="Times New Roman" w:cs="Times New Roman"/>
          <w:bCs/>
          <w:sz w:val="22"/>
          <w:szCs w:val="22"/>
        </w:rPr>
      </w:pPr>
      <w:r w:rsidRPr="00306898">
        <w:rPr>
          <w:rFonts w:ascii="Times New Roman" w:eastAsia="Times New Roman" w:hAnsi="Times New Roman" w:cs="Times New Roman"/>
          <w:b/>
          <w:bCs/>
          <w:sz w:val="22"/>
          <w:szCs w:val="22"/>
        </w:rPr>
        <w:t xml:space="preserve">Community/Public Service </w:t>
      </w:r>
    </w:p>
    <w:p w14:paraId="2DE96DDB" w14:textId="40A6BBA6" w:rsidR="00061DAD" w:rsidRPr="00306898" w:rsidRDefault="00D12EC4" w:rsidP="00D12EC4">
      <w:pPr>
        <w:pStyle w:val="ListParagraph"/>
        <w:numPr>
          <w:ilvl w:val="3"/>
          <w:numId w:val="8"/>
        </w:numPr>
        <w:spacing w:line="299" w:lineRule="exact"/>
        <w:jc w:val="both"/>
        <w:rPr>
          <w:rFonts w:ascii="Times New Roman" w:hAnsi="Times New Roman" w:cs="Times New Roman"/>
          <w:sz w:val="22"/>
          <w:szCs w:val="22"/>
        </w:rPr>
      </w:pPr>
      <w:r w:rsidRPr="00306898">
        <w:rPr>
          <w:rFonts w:ascii="Times New Roman" w:hAnsi="Times New Roman" w:cs="Times New Roman"/>
          <w:sz w:val="22"/>
          <w:szCs w:val="22"/>
        </w:rPr>
        <w:t xml:space="preserve">Engagement with community service and/or the public is valued and encouraged. </w:t>
      </w:r>
    </w:p>
    <w:p w14:paraId="55B7EBBF" w14:textId="77777777" w:rsidR="00604CA0" w:rsidRPr="00306898" w:rsidRDefault="00604CA0" w:rsidP="00604CA0">
      <w:pPr>
        <w:pStyle w:val="ListParagraph"/>
        <w:spacing w:line="299" w:lineRule="exact"/>
        <w:ind w:left="2880"/>
        <w:jc w:val="both"/>
        <w:rPr>
          <w:rFonts w:ascii="Times New Roman" w:hAnsi="Times New Roman" w:cs="Times New Roman"/>
          <w:sz w:val="22"/>
          <w:szCs w:val="22"/>
        </w:rPr>
      </w:pPr>
    </w:p>
    <w:p w14:paraId="0BDBE75E" w14:textId="13D2AE04" w:rsidR="00604CA0" w:rsidRPr="00306898" w:rsidRDefault="00604CA0" w:rsidP="00604CA0">
      <w:pPr>
        <w:pStyle w:val="ListParagraph"/>
        <w:numPr>
          <w:ilvl w:val="0"/>
          <w:numId w:val="7"/>
        </w:numPr>
        <w:shd w:val="clear" w:color="auto" w:fill="D9E2F3" w:themeFill="accent1" w:themeFillTint="33"/>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Fixed Term: Assistant to Associate Professor (Clinical/Practice</w:t>
      </w:r>
      <w:r w:rsidR="00B745F8" w:rsidRPr="00306898">
        <w:rPr>
          <w:rFonts w:ascii="Times New Roman" w:hAnsi="Times New Roman" w:cs="Times New Roman"/>
          <w:b/>
          <w:sz w:val="22"/>
          <w:szCs w:val="22"/>
        </w:rPr>
        <w:t>/Teaching</w:t>
      </w:r>
      <w:r w:rsidRPr="00306898">
        <w:rPr>
          <w:rFonts w:ascii="Times New Roman" w:hAnsi="Times New Roman" w:cs="Times New Roman"/>
          <w:b/>
          <w:sz w:val="22"/>
          <w:szCs w:val="22"/>
        </w:rPr>
        <w:t>):</w:t>
      </w:r>
    </w:p>
    <w:p w14:paraId="0FA02532" w14:textId="77777777" w:rsidR="00B745F8" w:rsidRPr="00306898" w:rsidRDefault="00B745F8" w:rsidP="00B745F8">
      <w:pPr>
        <w:pStyle w:val="ListParagraph"/>
        <w:spacing w:line="299" w:lineRule="exact"/>
        <w:ind w:left="1440"/>
        <w:jc w:val="both"/>
        <w:rPr>
          <w:rFonts w:ascii="Times New Roman" w:hAnsi="Times New Roman" w:cs="Times New Roman"/>
          <w:b/>
          <w:sz w:val="22"/>
          <w:szCs w:val="22"/>
        </w:rPr>
      </w:pPr>
    </w:p>
    <w:p w14:paraId="6EA17E8A" w14:textId="145EB05A" w:rsidR="00604CA0" w:rsidRPr="00306898" w:rsidRDefault="00604CA0" w:rsidP="00604CA0">
      <w:pPr>
        <w:pStyle w:val="ListParagraph"/>
        <w:numPr>
          <w:ilvl w:val="0"/>
          <w:numId w:val="6"/>
        </w:numPr>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Scholarship</w:t>
      </w:r>
    </w:p>
    <w:p w14:paraId="448056F7" w14:textId="77777777" w:rsidR="00604CA0" w:rsidRPr="00306898" w:rsidRDefault="00604CA0" w:rsidP="00604CA0">
      <w:pPr>
        <w:pStyle w:val="ListParagraph"/>
        <w:numPr>
          <w:ilvl w:val="2"/>
          <w:numId w:val="8"/>
        </w:numPr>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Publications/Scholarly Products:</w:t>
      </w:r>
    </w:p>
    <w:p w14:paraId="0A950BB0" w14:textId="0B21B9B4" w:rsidR="00604CA0" w:rsidRPr="00306898" w:rsidRDefault="00604CA0" w:rsidP="00604CA0">
      <w:pPr>
        <w:pStyle w:val="ListParagraph"/>
        <w:numPr>
          <w:ilvl w:val="3"/>
          <w:numId w:val="8"/>
        </w:numPr>
        <w:spacing w:line="299" w:lineRule="exact"/>
        <w:jc w:val="both"/>
        <w:rPr>
          <w:rFonts w:ascii="Times New Roman" w:hAnsi="Times New Roman" w:cs="Times New Roman"/>
          <w:sz w:val="22"/>
          <w:szCs w:val="22"/>
        </w:rPr>
      </w:pPr>
      <w:r w:rsidRPr="00306898">
        <w:rPr>
          <w:rFonts w:ascii="Times New Roman" w:hAnsi="Times New Roman" w:cs="Times New Roman"/>
          <w:sz w:val="22"/>
          <w:szCs w:val="22"/>
        </w:rPr>
        <w:t xml:space="preserve">An annual average of 2 or more scholarly products. </w:t>
      </w:r>
      <w:r w:rsidR="00061DAD" w:rsidRPr="00306898">
        <w:rPr>
          <w:rFonts w:ascii="Times New Roman" w:hAnsi="Times New Roman" w:cs="Times New Roman"/>
          <w:sz w:val="22"/>
          <w:szCs w:val="22"/>
        </w:rPr>
        <w:t>A</w:t>
      </w:r>
      <w:r w:rsidRPr="00306898">
        <w:rPr>
          <w:rFonts w:ascii="Times New Roman" w:hAnsi="Times New Roman" w:cs="Times New Roman"/>
          <w:sz w:val="22"/>
          <w:szCs w:val="22"/>
        </w:rPr>
        <w:t>verage of products may be less depending on teaching load</w:t>
      </w:r>
      <w:r w:rsidR="004A7F81" w:rsidRPr="00306898">
        <w:rPr>
          <w:rFonts w:ascii="Times New Roman" w:hAnsi="Times New Roman" w:cs="Times New Roman"/>
          <w:sz w:val="22"/>
          <w:szCs w:val="22"/>
        </w:rPr>
        <w:t xml:space="preserve"> or administrative duties</w:t>
      </w:r>
      <w:r w:rsidRPr="00306898">
        <w:rPr>
          <w:rFonts w:ascii="Times New Roman" w:hAnsi="Times New Roman" w:cs="Times New Roman"/>
          <w:sz w:val="22"/>
          <w:szCs w:val="22"/>
        </w:rPr>
        <w:t>, as determined by the Chair.</w:t>
      </w:r>
    </w:p>
    <w:p w14:paraId="12EE1D22" w14:textId="2FE6F581" w:rsidR="00604CA0" w:rsidRPr="00306898" w:rsidRDefault="00604CA0" w:rsidP="00604CA0">
      <w:pPr>
        <w:pStyle w:val="ListParagraph"/>
        <w:numPr>
          <w:ilvl w:val="3"/>
          <w:numId w:val="8"/>
        </w:numPr>
        <w:spacing w:line="299" w:lineRule="exact"/>
        <w:jc w:val="both"/>
        <w:rPr>
          <w:rFonts w:ascii="Times New Roman" w:hAnsi="Times New Roman" w:cs="Times New Roman"/>
          <w:sz w:val="22"/>
          <w:szCs w:val="22"/>
        </w:rPr>
      </w:pPr>
      <w:r w:rsidRPr="00306898">
        <w:rPr>
          <w:rFonts w:ascii="Times New Roman" w:hAnsi="Times New Roman" w:cs="Times New Roman"/>
          <w:sz w:val="22"/>
          <w:szCs w:val="22"/>
        </w:rPr>
        <w:t>Faculty member should be first or senior author for approximately half of these products (supervision of a student lead author counts as first authorship).</w:t>
      </w:r>
    </w:p>
    <w:p w14:paraId="7F5CDF06" w14:textId="569505F7" w:rsidR="00604CA0" w:rsidRPr="00306898" w:rsidRDefault="00EE59AA" w:rsidP="00D12EC4">
      <w:pPr>
        <w:numPr>
          <w:ilvl w:val="3"/>
          <w:numId w:val="8"/>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 xml:space="preserve">Demonstration that scholarly products </w:t>
      </w:r>
      <w:r w:rsidR="00870A31" w:rsidRPr="00306898">
        <w:rPr>
          <w:rFonts w:ascii="Times New Roman" w:hAnsi="Times New Roman" w:cs="Times New Roman"/>
          <w:sz w:val="22"/>
          <w:szCs w:val="22"/>
        </w:rPr>
        <w:t xml:space="preserve">other than peer-reviewed publications or book chapters </w:t>
      </w:r>
      <w:r w:rsidRPr="00306898">
        <w:rPr>
          <w:rFonts w:ascii="Times New Roman" w:hAnsi="Times New Roman" w:cs="Times New Roman"/>
          <w:sz w:val="22"/>
          <w:szCs w:val="22"/>
        </w:rPr>
        <w:t>have had, or have the potential to have, an important impact on MCH research, teaching, practice, or state, federal, or international policies</w:t>
      </w:r>
      <w:r w:rsidR="00870A31" w:rsidRPr="00306898">
        <w:rPr>
          <w:rFonts w:ascii="Times New Roman" w:hAnsi="Times New Roman" w:cs="Times New Roman"/>
          <w:sz w:val="22"/>
          <w:szCs w:val="22"/>
        </w:rPr>
        <w:t>, programs, or practices</w:t>
      </w:r>
      <w:r w:rsidRPr="00306898">
        <w:rPr>
          <w:rFonts w:ascii="Times New Roman" w:hAnsi="Times New Roman" w:cs="Times New Roman"/>
          <w:sz w:val="22"/>
          <w:szCs w:val="22"/>
        </w:rPr>
        <w:t xml:space="preserve"> (e.g., reports for government agencies concerning how best to organize MCH services, etc.). </w:t>
      </w:r>
    </w:p>
    <w:p w14:paraId="20216101" w14:textId="77777777" w:rsidR="00D12EC4" w:rsidRPr="00306898" w:rsidRDefault="00D12EC4" w:rsidP="00D12EC4">
      <w:pPr>
        <w:spacing w:after="0" w:line="299" w:lineRule="exact"/>
        <w:ind w:left="2160"/>
        <w:contextualSpacing/>
        <w:jc w:val="both"/>
        <w:rPr>
          <w:rFonts w:ascii="Times New Roman" w:hAnsi="Times New Roman" w:cs="Times New Roman"/>
          <w:sz w:val="22"/>
          <w:szCs w:val="22"/>
        </w:rPr>
      </w:pPr>
    </w:p>
    <w:p w14:paraId="53E04BAF" w14:textId="77777777" w:rsidR="00604CA0" w:rsidRPr="00306898" w:rsidRDefault="00604CA0" w:rsidP="00604CA0">
      <w:pPr>
        <w:pStyle w:val="ListParagraph"/>
        <w:numPr>
          <w:ilvl w:val="2"/>
          <w:numId w:val="8"/>
        </w:numPr>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Grants</w:t>
      </w:r>
    </w:p>
    <w:p w14:paraId="5EC46A77" w14:textId="52F9F45D" w:rsidR="00604CA0" w:rsidRPr="00306898" w:rsidRDefault="00604CA0" w:rsidP="00604CA0">
      <w:pPr>
        <w:pStyle w:val="ListParagraph"/>
        <w:numPr>
          <w:ilvl w:val="3"/>
          <w:numId w:val="8"/>
        </w:numPr>
        <w:spacing w:line="299" w:lineRule="exact"/>
        <w:jc w:val="both"/>
        <w:rPr>
          <w:rFonts w:ascii="Times New Roman" w:hAnsi="Times New Roman" w:cs="Times New Roman"/>
          <w:sz w:val="22"/>
          <w:szCs w:val="22"/>
        </w:rPr>
      </w:pPr>
      <w:r w:rsidRPr="00306898">
        <w:rPr>
          <w:rFonts w:ascii="Times New Roman" w:hAnsi="Times New Roman" w:cs="Times New Roman"/>
          <w:sz w:val="22"/>
          <w:szCs w:val="22"/>
        </w:rPr>
        <w:t>Approximately 80% or more of salary externally funded through practice, research, or other activities (less if significant teaching or administrative responsibilities).</w:t>
      </w:r>
    </w:p>
    <w:p w14:paraId="303534AB" w14:textId="0CA8E39C" w:rsidR="00604CA0" w:rsidRPr="00306898" w:rsidRDefault="00604CA0" w:rsidP="00604CA0">
      <w:pPr>
        <w:pStyle w:val="ListParagraph"/>
        <w:numPr>
          <w:ilvl w:val="3"/>
          <w:numId w:val="8"/>
        </w:numPr>
        <w:spacing w:line="299" w:lineRule="exact"/>
        <w:jc w:val="both"/>
        <w:rPr>
          <w:rFonts w:ascii="Times New Roman" w:hAnsi="Times New Roman" w:cs="Times New Roman"/>
          <w:sz w:val="22"/>
          <w:szCs w:val="22"/>
        </w:rPr>
      </w:pPr>
      <w:r w:rsidRPr="00306898">
        <w:rPr>
          <w:rFonts w:ascii="Times New Roman" w:hAnsi="Times New Roman" w:cs="Times New Roman"/>
          <w:sz w:val="22"/>
          <w:szCs w:val="22"/>
        </w:rPr>
        <w:t>Demonstrate</w:t>
      </w:r>
      <w:r w:rsidR="00D26E91" w:rsidRPr="00306898">
        <w:rPr>
          <w:rFonts w:ascii="Times New Roman" w:hAnsi="Times New Roman" w:cs="Times New Roman"/>
          <w:sz w:val="22"/>
          <w:szCs w:val="22"/>
        </w:rPr>
        <w:t>d</w:t>
      </w:r>
      <w:r w:rsidRPr="00306898">
        <w:rPr>
          <w:rFonts w:ascii="Times New Roman" w:hAnsi="Times New Roman" w:cs="Times New Roman"/>
          <w:sz w:val="22"/>
          <w:szCs w:val="22"/>
        </w:rPr>
        <w:t xml:space="preserve"> history of funding and high probability of continued </w:t>
      </w:r>
      <w:r w:rsidR="00D26E91" w:rsidRPr="00306898">
        <w:rPr>
          <w:rFonts w:ascii="Times New Roman" w:hAnsi="Times New Roman" w:cs="Times New Roman"/>
          <w:sz w:val="22"/>
          <w:szCs w:val="22"/>
        </w:rPr>
        <w:t xml:space="preserve">future </w:t>
      </w:r>
      <w:r w:rsidRPr="00306898">
        <w:rPr>
          <w:rFonts w:ascii="Times New Roman" w:hAnsi="Times New Roman" w:cs="Times New Roman"/>
          <w:sz w:val="22"/>
          <w:szCs w:val="22"/>
        </w:rPr>
        <w:t>funding.</w:t>
      </w:r>
    </w:p>
    <w:p w14:paraId="04324B02" w14:textId="28E4E50A" w:rsidR="00604CA0" w:rsidRPr="00306898" w:rsidRDefault="00604CA0" w:rsidP="00604CA0">
      <w:pPr>
        <w:pStyle w:val="ListParagraph"/>
        <w:numPr>
          <w:ilvl w:val="3"/>
          <w:numId w:val="8"/>
        </w:numPr>
        <w:spacing w:line="299" w:lineRule="exact"/>
        <w:jc w:val="both"/>
        <w:rPr>
          <w:rFonts w:ascii="Times New Roman" w:hAnsi="Times New Roman" w:cs="Times New Roman"/>
          <w:sz w:val="22"/>
          <w:szCs w:val="22"/>
        </w:rPr>
      </w:pPr>
      <w:r w:rsidRPr="00306898">
        <w:rPr>
          <w:rFonts w:ascii="Times New Roman" w:hAnsi="Times New Roman" w:cs="Times New Roman"/>
          <w:sz w:val="22"/>
          <w:szCs w:val="22"/>
        </w:rPr>
        <w:t xml:space="preserve">Currently serve as PI, Investigator, </w:t>
      </w:r>
      <w:proofErr w:type="gramStart"/>
      <w:r w:rsidRPr="00306898">
        <w:rPr>
          <w:rFonts w:ascii="Times New Roman" w:hAnsi="Times New Roman" w:cs="Times New Roman"/>
          <w:sz w:val="22"/>
          <w:szCs w:val="22"/>
        </w:rPr>
        <w:t>Evaluator</w:t>
      </w:r>
      <w:proofErr w:type="gramEnd"/>
      <w:r w:rsidRPr="00306898">
        <w:rPr>
          <w:rFonts w:ascii="Times New Roman" w:hAnsi="Times New Roman" w:cs="Times New Roman"/>
          <w:sz w:val="22"/>
          <w:szCs w:val="22"/>
        </w:rPr>
        <w:t xml:space="preserve"> or in some other responsible capacity on one or more multi-year projects.</w:t>
      </w:r>
    </w:p>
    <w:p w14:paraId="70336DD9" w14:textId="77777777" w:rsidR="00604CA0" w:rsidRPr="00306898" w:rsidRDefault="00604CA0" w:rsidP="00604CA0">
      <w:pPr>
        <w:pStyle w:val="ListParagraph"/>
        <w:spacing w:line="299" w:lineRule="exact"/>
        <w:ind w:left="2880"/>
        <w:jc w:val="both"/>
        <w:rPr>
          <w:rFonts w:ascii="Times New Roman" w:hAnsi="Times New Roman" w:cs="Times New Roman"/>
          <w:sz w:val="22"/>
          <w:szCs w:val="22"/>
        </w:rPr>
      </w:pPr>
    </w:p>
    <w:p w14:paraId="187438C3" w14:textId="77777777" w:rsidR="00604CA0" w:rsidRPr="00306898" w:rsidRDefault="00604CA0" w:rsidP="00604CA0">
      <w:pPr>
        <w:pStyle w:val="ListParagraph"/>
        <w:numPr>
          <w:ilvl w:val="0"/>
          <w:numId w:val="6"/>
        </w:numPr>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 xml:space="preserve">Teaching </w:t>
      </w:r>
    </w:p>
    <w:p w14:paraId="529E9B5F" w14:textId="77777777" w:rsidR="00201818" w:rsidRPr="00306898" w:rsidRDefault="00201818" w:rsidP="00201818">
      <w:pPr>
        <w:numPr>
          <w:ilvl w:val="3"/>
          <w:numId w:val="6"/>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Teaching in this track is common and valued. To the extent that the faculty member is engaged in teaching, expectations for scholarly products or external funding may be reduced proportionately at the discretion of the Chair.</w:t>
      </w:r>
    </w:p>
    <w:p w14:paraId="77F364EC" w14:textId="08343C0C" w:rsidR="002A777A" w:rsidRPr="00306898" w:rsidRDefault="002A777A" w:rsidP="002A777A">
      <w:pPr>
        <w:numPr>
          <w:ilvl w:val="3"/>
          <w:numId w:val="6"/>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Teach equivalent of 1 (3-credit hour) course per year as lead instructor, or 2 (3-credit hour) courses per year as co-instructor</w:t>
      </w:r>
      <w:r w:rsidR="00303DC9" w:rsidRPr="00306898">
        <w:rPr>
          <w:rFonts w:ascii="Times New Roman" w:hAnsi="Times New Roman" w:cs="Times New Roman"/>
          <w:sz w:val="22"/>
          <w:szCs w:val="22"/>
        </w:rPr>
        <w:t>. T</w:t>
      </w:r>
      <w:r w:rsidRPr="00306898">
        <w:rPr>
          <w:rFonts w:ascii="Times New Roman" w:hAnsi="Times New Roman" w:cs="Times New Roman"/>
          <w:sz w:val="22"/>
          <w:szCs w:val="22"/>
        </w:rPr>
        <w:t>eaching may vary depending on external support and administrative responsibilities, as determined by the Chair.</w:t>
      </w:r>
    </w:p>
    <w:p w14:paraId="7BE7FE1A" w14:textId="2573EE9E" w:rsidR="00604CA0" w:rsidRPr="00306898" w:rsidRDefault="00494A5D" w:rsidP="00604CA0">
      <w:pPr>
        <w:numPr>
          <w:ilvl w:val="3"/>
          <w:numId w:val="8"/>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Serve as primary m</w:t>
      </w:r>
      <w:r w:rsidR="00604CA0" w:rsidRPr="00306898">
        <w:rPr>
          <w:rFonts w:ascii="Times New Roman" w:hAnsi="Times New Roman" w:cs="Times New Roman"/>
          <w:sz w:val="22"/>
          <w:szCs w:val="22"/>
        </w:rPr>
        <w:t xml:space="preserve">entor </w:t>
      </w:r>
      <w:r w:rsidRPr="00306898">
        <w:rPr>
          <w:rFonts w:ascii="Times New Roman" w:hAnsi="Times New Roman" w:cs="Times New Roman"/>
          <w:sz w:val="22"/>
          <w:szCs w:val="22"/>
        </w:rPr>
        <w:t xml:space="preserve">for </w:t>
      </w:r>
      <w:r w:rsidR="00604CA0" w:rsidRPr="00306898">
        <w:rPr>
          <w:rFonts w:ascii="Times New Roman" w:hAnsi="Times New Roman" w:cs="Times New Roman"/>
          <w:sz w:val="22"/>
          <w:szCs w:val="22"/>
        </w:rPr>
        <w:t>4</w:t>
      </w:r>
      <w:r w:rsidRPr="00306898">
        <w:rPr>
          <w:rFonts w:ascii="Times New Roman" w:hAnsi="Times New Roman" w:cs="Times New Roman"/>
          <w:sz w:val="22"/>
          <w:szCs w:val="22"/>
        </w:rPr>
        <w:t xml:space="preserve"> or more</w:t>
      </w:r>
      <w:r w:rsidR="00604CA0" w:rsidRPr="00306898">
        <w:rPr>
          <w:rFonts w:ascii="Times New Roman" w:hAnsi="Times New Roman" w:cs="Times New Roman"/>
          <w:sz w:val="22"/>
          <w:szCs w:val="22"/>
        </w:rPr>
        <w:t xml:space="preserve"> graduate students per year (note: number may vary depending on Master's/doctoral composition of mentees).</w:t>
      </w:r>
    </w:p>
    <w:p w14:paraId="0E0C262E" w14:textId="000A0709" w:rsidR="00604CA0" w:rsidRPr="00306898" w:rsidRDefault="00604CA0" w:rsidP="00604CA0">
      <w:pPr>
        <w:numPr>
          <w:ilvl w:val="3"/>
          <w:numId w:val="8"/>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Mentor students for whom they are not primary mentor by serving as readers for Master's papers and by serving on doctoral committees for MCH and/or non-MCH students.</w:t>
      </w:r>
    </w:p>
    <w:p w14:paraId="1BBC98A6" w14:textId="77777777" w:rsidR="00604CA0" w:rsidRPr="00306898" w:rsidRDefault="00604CA0" w:rsidP="00604CA0">
      <w:pPr>
        <w:spacing w:after="0" w:line="299" w:lineRule="exact"/>
        <w:ind w:left="2880"/>
        <w:contextualSpacing/>
        <w:jc w:val="both"/>
        <w:rPr>
          <w:rFonts w:ascii="Times New Roman" w:hAnsi="Times New Roman" w:cs="Times New Roman"/>
          <w:sz w:val="22"/>
          <w:szCs w:val="22"/>
        </w:rPr>
      </w:pPr>
    </w:p>
    <w:p w14:paraId="03217A92" w14:textId="77777777" w:rsidR="00604CA0" w:rsidRPr="00306898" w:rsidRDefault="00604CA0" w:rsidP="00604CA0">
      <w:pPr>
        <w:pStyle w:val="ListParagraph"/>
        <w:numPr>
          <w:ilvl w:val="0"/>
          <w:numId w:val="6"/>
        </w:numPr>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 xml:space="preserve">Practice (Service) </w:t>
      </w:r>
    </w:p>
    <w:p w14:paraId="3667EDEF" w14:textId="77777777" w:rsidR="00604CA0" w:rsidRPr="00306898" w:rsidRDefault="00604CA0" w:rsidP="00604CA0">
      <w:pPr>
        <w:pStyle w:val="ListParagraph"/>
        <w:numPr>
          <w:ilvl w:val="2"/>
          <w:numId w:val="8"/>
        </w:numPr>
        <w:jc w:val="both"/>
        <w:rPr>
          <w:rFonts w:ascii="Times New Roman" w:hAnsi="Times New Roman" w:cs="Times New Roman"/>
          <w:b/>
          <w:sz w:val="22"/>
          <w:szCs w:val="22"/>
        </w:rPr>
      </w:pPr>
      <w:r w:rsidRPr="00306898">
        <w:rPr>
          <w:rFonts w:ascii="Times New Roman" w:hAnsi="Times New Roman" w:cs="Times New Roman"/>
          <w:b/>
          <w:sz w:val="22"/>
          <w:szCs w:val="22"/>
        </w:rPr>
        <w:t>Department/School/UNC</w:t>
      </w:r>
    </w:p>
    <w:p w14:paraId="7077B88E" w14:textId="77777777" w:rsidR="00303DC9" w:rsidRPr="00306898" w:rsidRDefault="00604CA0" w:rsidP="00303DC9">
      <w:pPr>
        <w:numPr>
          <w:ilvl w:val="0"/>
          <w:numId w:val="5"/>
        </w:numPr>
        <w:spacing w:after="0" w:line="299" w:lineRule="exact"/>
        <w:contextualSpacing/>
        <w:jc w:val="both"/>
        <w:rPr>
          <w:rFonts w:ascii="Times New Roman" w:eastAsia="Times New Roman" w:hAnsi="Times New Roman" w:cs="Times New Roman"/>
          <w:bCs/>
          <w:sz w:val="22"/>
          <w:szCs w:val="22"/>
        </w:rPr>
      </w:pPr>
      <w:r w:rsidRPr="00306898">
        <w:rPr>
          <w:rFonts w:ascii="Times New Roman" w:hAnsi="Times New Roman" w:cs="Times New Roman"/>
          <w:sz w:val="22"/>
          <w:szCs w:val="22"/>
        </w:rPr>
        <w:t>Engage in service</w:t>
      </w:r>
      <w:r w:rsidR="00303DC9" w:rsidRPr="00306898">
        <w:rPr>
          <w:rFonts w:ascii="Times New Roman" w:hAnsi="Times New Roman" w:cs="Times New Roman"/>
          <w:sz w:val="22"/>
          <w:szCs w:val="22"/>
        </w:rPr>
        <w:t>, though to a lesser extent than tenure-track.</w:t>
      </w:r>
    </w:p>
    <w:p w14:paraId="17276F19" w14:textId="2E12C413" w:rsidR="00D12EC4" w:rsidRPr="00306898" w:rsidRDefault="00604CA0" w:rsidP="00D12EC4">
      <w:pPr>
        <w:pStyle w:val="ListParagraph"/>
        <w:numPr>
          <w:ilvl w:val="3"/>
          <w:numId w:val="8"/>
        </w:numPr>
        <w:spacing w:line="299" w:lineRule="exact"/>
        <w:jc w:val="both"/>
        <w:rPr>
          <w:rFonts w:ascii="Times New Roman" w:hAnsi="Times New Roman" w:cs="Times New Roman"/>
          <w:sz w:val="22"/>
          <w:szCs w:val="22"/>
        </w:rPr>
      </w:pPr>
      <w:r w:rsidRPr="00306898">
        <w:rPr>
          <w:rFonts w:ascii="Times New Roman" w:hAnsi="Times New Roman" w:cs="Times New Roman"/>
          <w:sz w:val="22"/>
          <w:szCs w:val="22"/>
        </w:rPr>
        <w:t>Participate in faculty meetings and other department event</w:t>
      </w:r>
      <w:r w:rsidR="00D12EC4" w:rsidRPr="00306898">
        <w:rPr>
          <w:rFonts w:ascii="Times New Roman" w:hAnsi="Times New Roman" w:cs="Times New Roman"/>
          <w:sz w:val="22"/>
          <w:szCs w:val="22"/>
        </w:rPr>
        <w:t>s.</w:t>
      </w:r>
    </w:p>
    <w:p w14:paraId="20F8E399" w14:textId="77777777" w:rsidR="00B745F8" w:rsidRPr="00306898" w:rsidRDefault="00B745F8" w:rsidP="00B745F8">
      <w:pPr>
        <w:pStyle w:val="ListParagraph"/>
        <w:spacing w:line="299" w:lineRule="exact"/>
        <w:ind w:left="2160"/>
        <w:jc w:val="both"/>
        <w:rPr>
          <w:rFonts w:ascii="Times New Roman" w:hAnsi="Times New Roman" w:cs="Times New Roman"/>
          <w:sz w:val="22"/>
          <w:szCs w:val="22"/>
        </w:rPr>
      </w:pPr>
    </w:p>
    <w:p w14:paraId="0B0D588D" w14:textId="77777777" w:rsidR="00604CA0" w:rsidRPr="00306898" w:rsidRDefault="00604CA0" w:rsidP="00604CA0">
      <w:pPr>
        <w:pStyle w:val="ListParagraph"/>
        <w:numPr>
          <w:ilvl w:val="2"/>
          <w:numId w:val="8"/>
        </w:numPr>
        <w:jc w:val="both"/>
        <w:rPr>
          <w:rFonts w:ascii="Times New Roman" w:hAnsi="Times New Roman" w:cs="Times New Roman"/>
          <w:sz w:val="22"/>
          <w:szCs w:val="22"/>
        </w:rPr>
      </w:pPr>
      <w:r w:rsidRPr="00306898">
        <w:rPr>
          <w:rFonts w:ascii="Times New Roman" w:hAnsi="Times New Roman" w:cs="Times New Roman"/>
          <w:b/>
          <w:sz w:val="22"/>
          <w:szCs w:val="22"/>
        </w:rPr>
        <w:t xml:space="preserve">Profession: </w:t>
      </w:r>
    </w:p>
    <w:p w14:paraId="69D462F2" w14:textId="27FBDA1A" w:rsidR="00494A5D" w:rsidRPr="00306898" w:rsidRDefault="00604CA0" w:rsidP="00F22E24">
      <w:pPr>
        <w:numPr>
          <w:ilvl w:val="3"/>
          <w:numId w:val="8"/>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Engage in service (e.g., journal or grant reviews, engagement with professional organizations)</w:t>
      </w:r>
      <w:r w:rsidR="00494A5D" w:rsidRPr="00306898">
        <w:rPr>
          <w:rFonts w:ascii="Times New Roman" w:hAnsi="Times New Roman" w:cs="Times New Roman"/>
          <w:sz w:val="22"/>
          <w:szCs w:val="22"/>
        </w:rPr>
        <w:t>, though to a lesser extent than tenure-track.</w:t>
      </w:r>
    </w:p>
    <w:p w14:paraId="2EA31AF0" w14:textId="77777777" w:rsidR="00604CA0" w:rsidRPr="00306898" w:rsidRDefault="00604CA0" w:rsidP="00604CA0">
      <w:pPr>
        <w:pStyle w:val="ListParagraph"/>
        <w:numPr>
          <w:ilvl w:val="2"/>
          <w:numId w:val="8"/>
        </w:numPr>
        <w:jc w:val="both"/>
        <w:rPr>
          <w:rFonts w:ascii="Times New Roman" w:hAnsi="Times New Roman" w:cs="Times New Roman"/>
          <w:sz w:val="22"/>
          <w:szCs w:val="22"/>
        </w:rPr>
      </w:pPr>
      <w:r w:rsidRPr="00306898">
        <w:rPr>
          <w:rFonts w:ascii="Times New Roman" w:hAnsi="Times New Roman" w:cs="Times New Roman"/>
          <w:b/>
          <w:sz w:val="22"/>
          <w:szCs w:val="22"/>
        </w:rPr>
        <w:t xml:space="preserve">Community/Public Service </w:t>
      </w:r>
    </w:p>
    <w:p w14:paraId="424D347E" w14:textId="397961BE" w:rsidR="00604CA0" w:rsidRPr="00306898" w:rsidRDefault="00604CA0" w:rsidP="00604CA0">
      <w:pPr>
        <w:pStyle w:val="ListParagraph"/>
        <w:numPr>
          <w:ilvl w:val="3"/>
          <w:numId w:val="8"/>
        </w:numPr>
        <w:spacing w:line="299" w:lineRule="exact"/>
        <w:jc w:val="both"/>
        <w:rPr>
          <w:rFonts w:ascii="Times New Roman" w:hAnsi="Times New Roman" w:cs="Times New Roman"/>
          <w:sz w:val="22"/>
          <w:szCs w:val="22"/>
        </w:rPr>
      </w:pPr>
      <w:r w:rsidRPr="00306898">
        <w:rPr>
          <w:rFonts w:ascii="Times New Roman" w:hAnsi="Times New Roman" w:cs="Times New Roman"/>
          <w:sz w:val="22"/>
          <w:szCs w:val="22"/>
        </w:rPr>
        <w:t xml:space="preserve">Engagement with </w:t>
      </w:r>
      <w:r w:rsidR="00303DC9" w:rsidRPr="00306898">
        <w:rPr>
          <w:rFonts w:ascii="Times New Roman" w:hAnsi="Times New Roman" w:cs="Times New Roman"/>
          <w:sz w:val="22"/>
          <w:szCs w:val="22"/>
        </w:rPr>
        <w:t xml:space="preserve">community service and </w:t>
      </w:r>
      <w:r w:rsidRPr="00306898">
        <w:rPr>
          <w:rFonts w:ascii="Times New Roman" w:hAnsi="Times New Roman" w:cs="Times New Roman"/>
          <w:sz w:val="22"/>
          <w:szCs w:val="22"/>
        </w:rPr>
        <w:t xml:space="preserve">the public outside of UNC-CH is valued and encouraged. </w:t>
      </w:r>
    </w:p>
    <w:p w14:paraId="0F7BCF1B" w14:textId="77777777" w:rsidR="00D12EC4" w:rsidRPr="00306898" w:rsidRDefault="00D12EC4" w:rsidP="00D12EC4">
      <w:pPr>
        <w:pStyle w:val="ListParagraph"/>
        <w:spacing w:line="299" w:lineRule="exact"/>
        <w:ind w:left="2160"/>
        <w:jc w:val="both"/>
        <w:rPr>
          <w:rFonts w:ascii="Times New Roman" w:eastAsia="Times New Roman" w:hAnsi="Times New Roman" w:cs="Times New Roman"/>
          <w:bCs/>
          <w:sz w:val="22"/>
          <w:szCs w:val="22"/>
        </w:rPr>
      </w:pPr>
    </w:p>
    <w:p w14:paraId="1BC4FD14" w14:textId="77777777" w:rsidR="00D12EC4" w:rsidRPr="00306898" w:rsidRDefault="00D12EC4" w:rsidP="00D12EC4">
      <w:pPr>
        <w:pStyle w:val="ListParagraph"/>
        <w:spacing w:line="299" w:lineRule="exact"/>
        <w:ind w:left="2160"/>
        <w:jc w:val="both"/>
        <w:rPr>
          <w:rFonts w:ascii="Times New Roman" w:eastAsia="Times New Roman" w:hAnsi="Times New Roman" w:cs="Times New Roman"/>
          <w:bCs/>
          <w:sz w:val="22"/>
          <w:szCs w:val="22"/>
        </w:rPr>
      </w:pPr>
    </w:p>
    <w:p w14:paraId="6F2D9991" w14:textId="11022F97" w:rsidR="00D12EC4" w:rsidRPr="00306898" w:rsidRDefault="00D12EC4" w:rsidP="00D12EC4">
      <w:pPr>
        <w:pStyle w:val="ListParagraph"/>
        <w:numPr>
          <w:ilvl w:val="0"/>
          <w:numId w:val="3"/>
        </w:numPr>
        <w:shd w:val="clear" w:color="auto" w:fill="D9E2F3" w:themeFill="accent1" w:themeFillTint="33"/>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Fixed Term: Associate to Full (Clinical/Practice</w:t>
      </w:r>
      <w:r w:rsidR="00B745F8" w:rsidRPr="00306898">
        <w:rPr>
          <w:rFonts w:ascii="Times New Roman" w:hAnsi="Times New Roman" w:cs="Times New Roman"/>
          <w:b/>
          <w:sz w:val="22"/>
          <w:szCs w:val="22"/>
        </w:rPr>
        <w:t>/Teaching</w:t>
      </w:r>
      <w:r w:rsidRPr="00306898">
        <w:rPr>
          <w:rFonts w:ascii="Times New Roman" w:hAnsi="Times New Roman" w:cs="Times New Roman"/>
          <w:b/>
          <w:sz w:val="22"/>
          <w:szCs w:val="22"/>
        </w:rPr>
        <w:t xml:space="preserve">) </w:t>
      </w:r>
    </w:p>
    <w:p w14:paraId="4ACF71A7" w14:textId="77777777" w:rsidR="00201818" w:rsidRPr="00306898" w:rsidRDefault="00201818" w:rsidP="00201818">
      <w:pPr>
        <w:pStyle w:val="ListParagraph"/>
        <w:spacing w:line="299" w:lineRule="exact"/>
        <w:ind w:left="1440"/>
        <w:jc w:val="both"/>
        <w:rPr>
          <w:rFonts w:ascii="Times New Roman" w:hAnsi="Times New Roman" w:cs="Times New Roman"/>
          <w:b/>
          <w:sz w:val="22"/>
          <w:szCs w:val="22"/>
        </w:rPr>
      </w:pPr>
    </w:p>
    <w:p w14:paraId="37671C4D" w14:textId="0656CBA7" w:rsidR="00D12EC4" w:rsidRPr="00306898" w:rsidRDefault="00D12EC4" w:rsidP="00D12EC4">
      <w:pPr>
        <w:pStyle w:val="ListParagraph"/>
        <w:numPr>
          <w:ilvl w:val="0"/>
          <w:numId w:val="6"/>
        </w:numPr>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Scholarship</w:t>
      </w:r>
    </w:p>
    <w:p w14:paraId="09B5804E" w14:textId="77777777" w:rsidR="00D12EC4" w:rsidRPr="00306898" w:rsidRDefault="00D12EC4" w:rsidP="00D12EC4">
      <w:pPr>
        <w:pStyle w:val="ListParagraph"/>
        <w:numPr>
          <w:ilvl w:val="2"/>
          <w:numId w:val="8"/>
        </w:numPr>
        <w:spacing w:line="299" w:lineRule="exact"/>
        <w:jc w:val="both"/>
        <w:rPr>
          <w:rFonts w:ascii="Times New Roman" w:hAnsi="Times New Roman" w:cs="Times New Roman"/>
          <w:b/>
          <w:sz w:val="22"/>
          <w:szCs w:val="22"/>
        </w:rPr>
      </w:pPr>
      <w:r w:rsidRPr="00306898">
        <w:rPr>
          <w:rFonts w:ascii="Times New Roman" w:hAnsi="Times New Roman" w:cs="Times New Roman"/>
          <w:b/>
          <w:sz w:val="22"/>
          <w:szCs w:val="22"/>
        </w:rPr>
        <w:t>Publications/Scholarly Products:</w:t>
      </w:r>
    </w:p>
    <w:p w14:paraId="1307EB02" w14:textId="77777777" w:rsidR="00D12EC4" w:rsidRPr="00306898" w:rsidRDefault="00D12EC4" w:rsidP="00D12EC4">
      <w:pPr>
        <w:pStyle w:val="ListParagraph"/>
        <w:numPr>
          <w:ilvl w:val="3"/>
          <w:numId w:val="8"/>
        </w:numPr>
        <w:spacing w:line="299" w:lineRule="exact"/>
        <w:jc w:val="both"/>
        <w:rPr>
          <w:rFonts w:ascii="Times New Roman" w:hAnsi="Times New Roman" w:cs="Times New Roman"/>
          <w:sz w:val="22"/>
          <w:szCs w:val="22"/>
        </w:rPr>
      </w:pPr>
      <w:r w:rsidRPr="00306898">
        <w:rPr>
          <w:rFonts w:ascii="Times New Roman" w:hAnsi="Times New Roman" w:cs="Times New Roman"/>
          <w:sz w:val="22"/>
          <w:szCs w:val="22"/>
        </w:rPr>
        <w:t>An annual average of 2 or more scholarly products. Average of products may be less depending on teaching load or administrative duties, as determined by the Chair.</w:t>
      </w:r>
    </w:p>
    <w:p w14:paraId="31CF67D2" w14:textId="77777777" w:rsidR="00D12EC4" w:rsidRPr="00306898" w:rsidRDefault="00D12EC4" w:rsidP="00D12EC4">
      <w:pPr>
        <w:pStyle w:val="ListParagraph"/>
        <w:numPr>
          <w:ilvl w:val="3"/>
          <w:numId w:val="8"/>
        </w:numPr>
        <w:spacing w:line="299" w:lineRule="exact"/>
        <w:jc w:val="both"/>
        <w:rPr>
          <w:rFonts w:ascii="Times New Roman" w:hAnsi="Times New Roman" w:cs="Times New Roman"/>
          <w:sz w:val="22"/>
          <w:szCs w:val="22"/>
        </w:rPr>
      </w:pPr>
      <w:r w:rsidRPr="00306898">
        <w:rPr>
          <w:rFonts w:ascii="Times New Roman" w:hAnsi="Times New Roman" w:cs="Times New Roman"/>
          <w:sz w:val="22"/>
          <w:szCs w:val="22"/>
        </w:rPr>
        <w:t>Faculty member should be first or senior author for approximately half of these products (note: supervision of a student lead author counts as first authorship).</w:t>
      </w:r>
    </w:p>
    <w:p w14:paraId="7CCEB0B0" w14:textId="3E8051AA" w:rsidR="00D12EC4" w:rsidRPr="00306898" w:rsidRDefault="00D12EC4" w:rsidP="00D12EC4">
      <w:pPr>
        <w:numPr>
          <w:ilvl w:val="3"/>
          <w:numId w:val="8"/>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 xml:space="preserve">Demonstration that scholarly products other than peer-reviewed articles and book chapters have had an important impact on MCH research, teaching, practice, or state, federal, or international policies (e.g., reports for government agencies concerning how best to organize MCH services, etc.). </w:t>
      </w:r>
    </w:p>
    <w:p w14:paraId="205D4221" w14:textId="77777777" w:rsidR="00D12EC4" w:rsidRPr="00306898" w:rsidRDefault="00D12EC4" w:rsidP="00D12EC4">
      <w:pPr>
        <w:spacing w:after="0" w:line="299" w:lineRule="exact"/>
        <w:contextualSpacing/>
        <w:jc w:val="both"/>
        <w:rPr>
          <w:rFonts w:ascii="Times New Roman" w:hAnsi="Times New Roman" w:cs="Times New Roman"/>
          <w:sz w:val="22"/>
          <w:szCs w:val="22"/>
        </w:rPr>
      </w:pPr>
    </w:p>
    <w:p w14:paraId="34BEBEEF" w14:textId="77777777" w:rsidR="00D12EC4" w:rsidRPr="00306898" w:rsidRDefault="00D12EC4" w:rsidP="00D12EC4">
      <w:pPr>
        <w:pStyle w:val="ListParagraph"/>
        <w:numPr>
          <w:ilvl w:val="2"/>
          <w:numId w:val="8"/>
        </w:numPr>
        <w:spacing w:line="299" w:lineRule="exact"/>
        <w:jc w:val="both"/>
        <w:rPr>
          <w:rFonts w:ascii="Times New Roman" w:eastAsia="Times New Roman" w:hAnsi="Times New Roman" w:cs="Times New Roman"/>
          <w:b/>
          <w:bCs/>
          <w:sz w:val="22"/>
          <w:szCs w:val="22"/>
        </w:rPr>
      </w:pPr>
      <w:r w:rsidRPr="00306898">
        <w:rPr>
          <w:rFonts w:ascii="Times New Roman" w:eastAsia="Times New Roman" w:hAnsi="Times New Roman" w:cs="Times New Roman"/>
          <w:b/>
          <w:bCs/>
          <w:sz w:val="22"/>
          <w:szCs w:val="22"/>
        </w:rPr>
        <w:t>Grants/Funding</w:t>
      </w:r>
    </w:p>
    <w:p w14:paraId="14AFB397" w14:textId="77777777" w:rsidR="00D12EC4" w:rsidRPr="00306898" w:rsidRDefault="00D12EC4" w:rsidP="00D12EC4">
      <w:pPr>
        <w:pStyle w:val="ListParagraph"/>
        <w:numPr>
          <w:ilvl w:val="3"/>
          <w:numId w:val="8"/>
        </w:numPr>
        <w:spacing w:line="299" w:lineRule="exact"/>
        <w:jc w:val="both"/>
        <w:rPr>
          <w:rFonts w:ascii="Times New Roman" w:eastAsia="Times New Roman" w:hAnsi="Times New Roman" w:cs="Times New Roman"/>
          <w:bCs/>
          <w:sz w:val="22"/>
          <w:szCs w:val="22"/>
        </w:rPr>
      </w:pPr>
      <w:r w:rsidRPr="00306898">
        <w:rPr>
          <w:rFonts w:ascii="Times New Roman" w:eastAsia="Times New Roman" w:hAnsi="Times New Roman" w:cs="Times New Roman"/>
          <w:bCs/>
          <w:sz w:val="22"/>
          <w:szCs w:val="22"/>
        </w:rPr>
        <w:t>Approximately 80% or more of salary externally funded (less for faculty with substantial administrative or teaching responsibilities).</w:t>
      </w:r>
    </w:p>
    <w:p w14:paraId="33895663" w14:textId="77777777" w:rsidR="00D12EC4" w:rsidRPr="00306898" w:rsidRDefault="00D12EC4" w:rsidP="00D12EC4">
      <w:pPr>
        <w:pStyle w:val="ListParagraph"/>
        <w:numPr>
          <w:ilvl w:val="3"/>
          <w:numId w:val="8"/>
        </w:numPr>
        <w:spacing w:line="299" w:lineRule="exact"/>
        <w:jc w:val="both"/>
        <w:rPr>
          <w:rFonts w:ascii="Times New Roman" w:eastAsia="Times New Roman" w:hAnsi="Times New Roman" w:cs="Times New Roman"/>
          <w:bCs/>
          <w:sz w:val="22"/>
          <w:szCs w:val="22"/>
        </w:rPr>
      </w:pPr>
      <w:r w:rsidRPr="00306898">
        <w:rPr>
          <w:rFonts w:ascii="Times New Roman" w:eastAsia="Times New Roman" w:hAnsi="Times New Roman" w:cs="Times New Roman"/>
          <w:bCs/>
          <w:sz w:val="22"/>
          <w:szCs w:val="22"/>
        </w:rPr>
        <w:t>Demonstrated sustained history of external funding and high probability of continued future funding.</w:t>
      </w:r>
    </w:p>
    <w:p w14:paraId="36C3E616" w14:textId="77777777" w:rsidR="00D12EC4" w:rsidRPr="00306898" w:rsidRDefault="00D12EC4" w:rsidP="00D12EC4">
      <w:pPr>
        <w:pStyle w:val="ListParagraph"/>
        <w:numPr>
          <w:ilvl w:val="3"/>
          <w:numId w:val="8"/>
        </w:numPr>
        <w:spacing w:line="299" w:lineRule="exact"/>
        <w:jc w:val="both"/>
        <w:rPr>
          <w:rFonts w:ascii="Times New Roman" w:eastAsia="Times New Roman" w:hAnsi="Times New Roman" w:cs="Times New Roman"/>
          <w:bCs/>
          <w:sz w:val="22"/>
          <w:szCs w:val="22"/>
        </w:rPr>
      </w:pPr>
      <w:r w:rsidRPr="00306898">
        <w:rPr>
          <w:rFonts w:ascii="Times New Roman" w:eastAsia="Times New Roman" w:hAnsi="Times New Roman" w:cs="Times New Roman"/>
          <w:bCs/>
          <w:sz w:val="22"/>
          <w:szCs w:val="22"/>
        </w:rPr>
        <w:t>Serve as PI/co-PI, Lead Investigator, Evaluator, or co-I on multiple multi-year grants/contracts, regardless of funding source.</w:t>
      </w:r>
    </w:p>
    <w:p w14:paraId="145EB6D5" w14:textId="77777777" w:rsidR="00D12EC4" w:rsidRPr="00306898" w:rsidRDefault="00D12EC4" w:rsidP="00D12EC4">
      <w:pPr>
        <w:pStyle w:val="ListParagraph"/>
        <w:numPr>
          <w:ilvl w:val="3"/>
          <w:numId w:val="8"/>
        </w:numPr>
        <w:spacing w:line="299" w:lineRule="exact"/>
        <w:jc w:val="both"/>
        <w:rPr>
          <w:rFonts w:ascii="Times New Roman" w:eastAsia="Times New Roman" w:hAnsi="Times New Roman" w:cs="Times New Roman"/>
          <w:bCs/>
          <w:sz w:val="22"/>
          <w:szCs w:val="22"/>
        </w:rPr>
      </w:pPr>
    </w:p>
    <w:p w14:paraId="1098BEE2" w14:textId="77777777" w:rsidR="00D12EC4" w:rsidRPr="00306898" w:rsidRDefault="00D12EC4" w:rsidP="00D12EC4">
      <w:pPr>
        <w:pStyle w:val="ListParagraph"/>
        <w:numPr>
          <w:ilvl w:val="0"/>
          <w:numId w:val="6"/>
        </w:numPr>
        <w:spacing w:line="299" w:lineRule="exact"/>
        <w:jc w:val="both"/>
        <w:rPr>
          <w:rFonts w:ascii="Times New Roman" w:eastAsia="Times New Roman" w:hAnsi="Times New Roman" w:cs="Times New Roman"/>
          <w:b/>
          <w:bCs/>
          <w:sz w:val="22"/>
          <w:szCs w:val="22"/>
        </w:rPr>
      </w:pPr>
      <w:r w:rsidRPr="00306898">
        <w:rPr>
          <w:rFonts w:ascii="Times New Roman" w:eastAsia="Times New Roman" w:hAnsi="Times New Roman" w:cs="Times New Roman"/>
          <w:b/>
          <w:sz w:val="22"/>
          <w:szCs w:val="22"/>
        </w:rPr>
        <w:t xml:space="preserve"> </w:t>
      </w:r>
      <w:r w:rsidRPr="00306898">
        <w:rPr>
          <w:rFonts w:ascii="Times New Roman" w:eastAsia="Times New Roman" w:hAnsi="Times New Roman" w:cs="Times New Roman"/>
          <w:b/>
          <w:bCs/>
          <w:sz w:val="22"/>
          <w:szCs w:val="22"/>
        </w:rPr>
        <w:t xml:space="preserve">Teaching </w:t>
      </w:r>
    </w:p>
    <w:p w14:paraId="29BB60EF" w14:textId="77777777" w:rsidR="00201818" w:rsidRPr="00306898" w:rsidRDefault="00201818" w:rsidP="00201818">
      <w:pPr>
        <w:numPr>
          <w:ilvl w:val="3"/>
          <w:numId w:val="6"/>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Teaching in this track is common and valued. To the extent that the faculty member is engaged in teaching, expectations for scholarly products or external funding may be reduced proportionately at the discretion of the Chair.</w:t>
      </w:r>
    </w:p>
    <w:p w14:paraId="4EDF8BBD" w14:textId="77777777" w:rsidR="00D12EC4" w:rsidRPr="00306898" w:rsidRDefault="00D12EC4" w:rsidP="00D12EC4">
      <w:pPr>
        <w:numPr>
          <w:ilvl w:val="3"/>
          <w:numId w:val="6"/>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Teach equivalent of 1 (3-credit hour) course per year as lead instructor, or 2 (3-credit hour) courses per year as co-instructor. Teaching may vary depending on external funding and administrative roles, as determined by the Chair.</w:t>
      </w:r>
    </w:p>
    <w:p w14:paraId="7100AEDE" w14:textId="6089D894" w:rsidR="00D12EC4" w:rsidRPr="00306898" w:rsidRDefault="00494A5D" w:rsidP="00D12EC4">
      <w:pPr>
        <w:numPr>
          <w:ilvl w:val="3"/>
          <w:numId w:val="6"/>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Serve as primary m</w:t>
      </w:r>
      <w:r w:rsidR="00D12EC4" w:rsidRPr="00306898">
        <w:rPr>
          <w:rFonts w:ascii="Times New Roman" w:hAnsi="Times New Roman" w:cs="Times New Roman"/>
          <w:sz w:val="22"/>
          <w:szCs w:val="22"/>
        </w:rPr>
        <w:t xml:space="preserve">entor </w:t>
      </w:r>
      <w:r w:rsidRPr="00306898">
        <w:rPr>
          <w:rFonts w:ascii="Times New Roman" w:hAnsi="Times New Roman" w:cs="Times New Roman"/>
          <w:sz w:val="22"/>
          <w:szCs w:val="22"/>
        </w:rPr>
        <w:t xml:space="preserve">for </w:t>
      </w:r>
      <w:r w:rsidR="00D12EC4" w:rsidRPr="00306898">
        <w:rPr>
          <w:rFonts w:ascii="Times New Roman" w:hAnsi="Times New Roman" w:cs="Times New Roman"/>
          <w:sz w:val="22"/>
          <w:szCs w:val="22"/>
        </w:rPr>
        <w:t>4</w:t>
      </w:r>
      <w:r w:rsidRPr="00306898">
        <w:rPr>
          <w:rFonts w:ascii="Times New Roman" w:hAnsi="Times New Roman" w:cs="Times New Roman"/>
          <w:sz w:val="22"/>
          <w:szCs w:val="22"/>
        </w:rPr>
        <w:t xml:space="preserve"> or more</w:t>
      </w:r>
      <w:r w:rsidR="00D12EC4" w:rsidRPr="00306898">
        <w:rPr>
          <w:rFonts w:ascii="Times New Roman" w:hAnsi="Times New Roman" w:cs="Times New Roman"/>
          <w:sz w:val="22"/>
          <w:szCs w:val="22"/>
        </w:rPr>
        <w:t xml:space="preserve"> graduate students per year (note: number may vary depending on Master's/doctoral composition of mentees).</w:t>
      </w:r>
    </w:p>
    <w:p w14:paraId="4241795A" w14:textId="77777777" w:rsidR="00D12EC4" w:rsidRPr="00306898" w:rsidRDefault="00D12EC4" w:rsidP="00D12EC4">
      <w:pPr>
        <w:numPr>
          <w:ilvl w:val="3"/>
          <w:numId w:val="6"/>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Mentor one or more students for whom they are not primary mentor by serving as readers for Master's papers and by serving on doctoral committees for MCH and/or non-MCH students.</w:t>
      </w:r>
    </w:p>
    <w:p w14:paraId="64D95187" w14:textId="77777777" w:rsidR="00D12EC4" w:rsidRPr="00306898" w:rsidRDefault="00D12EC4" w:rsidP="00201818">
      <w:pPr>
        <w:spacing w:after="0" w:line="299" w:lineRule="exact"/>
        <w:contextualSpacing/>
        <w:jc w:val="both"/>
        <w:rPr>
          <w:rFonts w:ascii="Times New Roman" w:hAnsi="Times New Roman" w:cs="Times New Roman"/>
          <w:sz w:val="22"/>
          <w:szCs w:val="22"/>
        </w:rPr>
      </w:pPr>
    </w:p>
    <w:p w14:paraId="00198E19" w14:textId="77777777" w:rsidR="00D12EC4" w:rsidRPr="00306898" w:rsidRDefault="00D12EC4" w:rsidP="00D12EC4">
      <w:pPr>
        <w:pStyle w:val="ListParagraph"/>
        <w:numPr>
          <w:ilvl w:val="0"/>
          <w:numId w:val="6"/>
        </w:numPr>
        <w:spacing w:line="299" w:lineRule="exact"/>
        <w:jc w:val="both"/>
        <w:rPr>
          <w:rFonts w:ascii="Times New Roman" w:eastAsia="Times New Roman" w:hAnsi="Times New Roman" w:cs="Times New Roman"/>
          <w:b/>
          <w:bCs/>
          <w:sz w:val="22"/>
          <w:szCs w:val="22"/>
        </w:rPr>
      </w:pPr>
      <w:r w:rsidRPr="00306898">
        <w:rPr>
          <w:rFonts w:ascii="Times New Roman" w:eastAsia="Times New Roman" w:hAnsi="Times New Roman" w:cs="Times New Roman"/>
          <w:b/>
          <w:bCs/>
          <w:sz w:val="22"/>
          <w:szCs w:val="22"/>
        </w:rPr>
        <w:t xml:space="preserve">Practice (Service): </w:t>
      </w:r>
    </w:p>
    <w:p w14:paraId="6F6D17B1" w14:textId="77777777" w:rsidR="00D12EC4" w:rsidRPr="00306898" w:rsidRDefault="00D12EC4" w:rsidP="00D12EC4">
      <w:pPr>
        <w:pStyle w:val="ListParagraph"/>
        <w:numPr>
          <w:ilvl w:val="2"/>
          <w:numId w:val="8"/>
        </w:numPr>
        <w:jc w:val="both"/>
        <w:rPr>
          <w:rFonts w:ascii="Times New Roman" w:hAnsi="Times New Roman" w:cs="Times New Roman"/>
          <w:b/>
          <w:sz w:val="22"/>
          <w:szCs w:val="22"/>
        </w:rPr>
      </w:pPr>
      <w:r w:rsidRPr="00306898">
        <w:rPr>
          <w:rFonts w:ascii="Times New Roman" w:hAnsi="Times New Roman" w:cs="Times New Roman"/>
          <w:b/>
          <w:sz w:val="22"/>
          <w:szCs w:val="22"/>
        </w:rPr>
        <w:t>Department/School/UNC</w:t>
      </w:r>
    </w:p>
    <w:p w14:paraId="4732CD80" w14:textId="78851683" w:rsidR="00D12EC4" w:rsidRPr="00306898" w:rsidRDefault="00D12EC4" w:rsidP="00494A5D">
      <w:pPr>
        <w:numPr>
          <w:ilvl w:val="3"/>
          <w:numId w:val="8"/>
        </w:numPr>
        <w:spacing w:after="0" w:line="299" w:lineRule="exact"/>
        <w:contextualSpacing/>
        <w:jc w:val="both"/>
        <w:rPr>
          <w:rFonts w:ascii="Times New Roman" w:hAnsi="Times New Roman" w:cs="Times New Roman"/>
          <w:sz w:val="22"/>
          <w:szCs w:val="22"/>
        </w:rPr>
      </w:pPr>
      <w:r w:rsidRPr="00306898">
        <w:rPr>
          <w:rFonts w:ascii="Times New Roman" w:eastAsia="Times New Roman" w:hAnsi="Times New Roman" w:cs="Times New Roman"/>
          <w:bCs/>
          <w:sz w:val="22"/>
          <w:szCs w:val="22"/>
        </w:rPr>
        <w:t>Engage in service</w:t>
      </w:r>
      <w:r w:rsidR="00494A5D" w:rsidRPr="00306898">
        <w:rPr>
          <w:rFonts w:ascii="Times New Roman" w:eastAsia="Times New Roman" w:hAnsi="Times New Roman" w:cs="Times New Roman"/>
          <w:bCs/>
          <w:sz w:val="22"/>
          <w:szCs w:val="22"/>
        </w:rPr>
        <w:t>,</w:t>
      </w:r>
      <w:r w:rsidR="00494A5D" w:rsidRPr="00306898">
        <w:rPr>
          <w:rFonts w:ascii="Times New Roman" w:hAnsi="Times New Roman" w:cs="Times New Roman"/>
          <w:sz w:val="22"/>
          <w:szCs w:val="22"/>
        </w:rPr>
        <w:t xml:space="preserve"> though to a lesser extent than tenure-track</w:t>
      </w:r>
      <w:r w:rsidRPr="00306898">
        <w:rPr>
          <w:rFonts w:ascii="Times New Roman" w:eastAsia="Times New Roman" w:hAnsi="Times New Roman" w:cs="Times New Roman"/>
          <w:bCs/>
          <w:sz w:val="22"/>
          <w:szCs w:val="22"/>
        </w:rPr>
        <w:t>.</w:t>
      </w:r>
    </w:p>
    <w:p w14:paraId="030273DB" w14:textId="1347DF0D" w:rsidR="00D12EC4" w:rsidRPr="00306898" w:rsidRDefault="00D12EC4" w:rsidP="00D12EC4">
      <w:pPr>
        <w:numPr>
          <w:ilvl w:val="3"/>
          <w:numId w:val="8"/>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 xml:space="preserve">Mentor other MCH faculty members who are junior to themselves.                                              </w:t>
      </w:r>
    </w:p>
    <w:p w14:paraId="69B62AFD" w14:textId="77777777" w:rsidR="00201818" w:rsidRPr="00306898" w:rsidRDefault="00D12EC4" w:rsidP="00201818">
      <w:pPr>
        <w:pStyle w:val="ListParagraph"/>
        <w:numPr>
          <w:ilvl w:val="3"/>
          <w:numId w:val="8"/>
        </w:numPr>
        <w:spacing w:line="299" w:lineRule="exact"/>
        <w:jc w:val="both"/>
        <w:rPr>
          <w:rFonts w:ascii="Times New Roman" w:hAnsi="Times New Roman" w:cs="Times New Roman"/>
          <w:sz w:val="22"/>
          <w:szCs w:val="22"/>
        </w:rPr>
      </w:pPr>
      <w:r w:rsidRPr="00306898">
        <w:rPr>
          <w:rFonts w:ascii="Times New Roman" w:hAnsi="Times New Roman" w:cs="Times New Roman"/>
          <w:sz w:val="22"/>
          <w:szCs w:val="22"/>
        </w:rPr>
        <w:t xml:space="preserve">Serve on at least two mentoring committees </w:t>
      </w:r>
      <w:r w:rsidR="00201818" w:rsidRPr="00306898">
        <w:rPr>
          <w:rFonts w:ascii="Times New Roman" w:hAnsi="Times New Roman" w:cs="Times New Roman"/>
          <w:sz w:val="22"/>
          <w:szCs w:val="22"/>
        </w:rPr>
        <w:t>(this may vary depending on need)</w:t>
      </w:r>
    </w:p>
    <w:p w14:paraId="10234F8F" w14:textId="0372C4ED" w:rsidR="00D12EC4" w:rsidRPr="00306898" w:rsidRDefault="00D12EC4" w:rsidP="00201818">
      <w:pPr>
        <w:pStyle w:val="ListParagraph"/>
        <w:spacing w:line="299" w:lineRule="exact"/>
        <w:ind w:left="2160"/>
        <w:jc w:val="both"/>
        <w:rPr>
          <w:rFonts w:ascii="Times New Roman" w:eastAsia="Times New Roman" w:hAnsi="Times New Roman" w:cs="Times New Roman"/>
          <w:bCs/>
          <w:sz w:val="22"/>
          <w:szCs w:val="22"/>
        </w:rPr>
      </w:pPr>
    </w:p>
    <w:p w14:paraId="35AFE0DE" w14:textId="77777777" w:rsidR="00D12EC4" w:rsidRPr="00306898" w:rsidRDefault="00D12EC4" w:rsidP="00D12EC4">
      <w:pPr>
        <w:pStyle w:val="ListParagraph"/>
        <w:numPr>
          <w:ilvl w:val="2"/>
          <w:numId w:val="8"/>
        </w:numPr>
        <w:jc w:val="both"/>
        <w:rPr>
          <w:rFonts w:ascii="Times New Roman" w:eastAsia="Times New Roman" w:hAnsi="Times New Roman" w:cs="Times New Roman"/>
          <w:bCs/>
          <w:sz w:val="22"/>
          <w:szCs w:val="22"/>
        </w:rPr>
      </w:pPr>
      <w:r w:rsidRPr="00306898">
        <w:rPr>
          <w:rFonts w:ascii="Times New Roman" w:eastAsia="Times New Roman" w:hAnsi="Times New Roman" w:cs="Times New Roman"/>
          <w:b/>
          <w:bCs/>
          <w:sz w:val="22"/>
          <w:szCs w:val="22"/>
        </w:rPr>
        <w:t xml:space="preserve">Profession: </w:t>
      </w:r>
    </w:p>
    <w:p w14:paraId="7024F19A" w14:textId="5ED64D66" w:rsidR="00D12EC4" w:rsidRPr="00306898" w:rsidRDefault="00D12EC4" w:rsidP="00494A5D">
      <w:pPr>
        <w:numPr>
          <w:ilvl w:val="3"/>
          <w:numId w:val="8"/>
        </w:numPr>
        <w:spacing w:after="0" w:line="299" w:lineRule="exact"/>
        <w:contextualSpacing/>
        <w:jc w:val="both"/>
        <w:rPr>
          <w:rFonts w:ascii="Times New Roman" w:hAnsi="Times New Roman" w:cs="Times New Roman"/>
          <w:sz w:val="22"/>
          <w:szCs w:val="22"/>
        </w:rPr>
      </w:pPr>
      <w:r w:rsidRPr="00306898">
        <w:rPr>
          <w:rFonts w:ascii="Times New Roman" w:hAnsi="Times New Roman" w:cs="Times New Roman"/>
          <w:sz w:val="22"/>
          <w:szCs w:val="22"/>
        </w:rPr>
        <w:t>Engage in service</w:t>
      </w:r>
      <w:r w:rsidR="00494A5D" w:rsidRPr="00306898">
        <w:rPr>
          <w:rFonts w:ascii="Times New Roman" w:hAnsi="Times New Roman" w:cs="Times New Roman"/>
          <w:sz w:val="22"/>
          <w:szCs w:val="22"/>
        </w:rPr>
        <w:t>, though to a lesser extent than tenure-track</w:t>
      </w:r>
      <w:r w:rsidRPr="00306898">
        <w:rPr>
          <w:rFonts w:ascii="Times New Roman" w:hAnsi="Times New Roman" w:cs="Times New Roman"/>
          <w:sz w:val="22"/>
          <w:szCs w:val="22"/>
        </w:rPr>
        <w:t xml:space="preserve"> (e.g., journal or grant reviews, engagement with professional organizations or state/local health agencies). </w:t>
      </w:r>
    </w:p>
    <w:p w14:paraId="5E643C56" w14:textId="77777777" w:rsidR="00494A5D" w:rsidRPr="00306898" w:rsidRDefault="00494A5D" w:rsidP="00455967">
      <w:pPr>
        <w:spacing w:after="0" w:line="299" w:lineRule="exact"/>
        <w:ind w:left="2160"/>
        <w:contextualSpacing/>
        <w:jc w:val="both"/>
        <w:rPr>
          <w:rFonts w:ascii="Times New Roman" w:hAnsi="Times New Roman" w:cs="Times New Roman"/>
          <w:sz w:val="22"/>
          <w:szCs w:val="22"/>
        </w:rPr>
      </w:pPr>
    </w:p>
    <w:p w14:paraId="545587D2" w14:textId="77777777" w:rsidR="00D12EC4" w:rsidRPr="00306898" w:rsidRDefault="00D12EC4" w:rsidP="00D12EC4">
      <w:pPr>
        <w:numPr>
          <w:ilvl w:val="0"/>
          <w:numId w:val="2"/>
        </w:numPr>
        <w:spacing w:after="0" w:line="299" w:lineRule="exact"/>
        <w:ind w:left="2160"/>
        <w:contextualSpacing/>
        <w:jc w:val="both"/>
        <w:rPr>
          <w:rFonts w:ascii="Times New Roman" w:hAnsi="Times New Roman" w:cs="Times New Roman"/>
          <w:sz w:val="22"/>
          <w:szCs w:val="22"/>
        </w:rPr>
      </w:pPr>
      <w:r w:rsidRPr="00306898">
        <w:rPr>
          <w:rFonts w:ascii="Times New Roman" w:hAnsi="Times New Roman" w:cs="Times New Roman"/>
          <w:b/>
          <w:sz w:val="22"/>
          <w:szCs w:val="22"/>
        </w:rPr>
        <w:t xml:space="preserve">Community/Public Service </w:t>
      </w:r>
    </w:p>
    <w:p w14:paraId="70486C43" w14:textId="77777777" w:rsidR="00D12EC4" w:rsidRPr="00306898" w:rsidRDefault="00D12EC4" w:rsidP="00D12EC4">
      <w:pPr>
        <w:numPr>
          <w:ilvl w:val="0"/>
          <w:numId w:val="5"/>
        </w:numPr>
        <w:spacing w:after="0" w:line="299" w:lineRule="exact"/>
        <w:ind w:left="2880"/>
        <w:contextualSpacing/>
        <w:jc w:val="both"/>
        <w:rPr>
          <w:rFonts w:ascii="Times New Roman" w:hAnsi="Times New Roman" w:cs="Times New Roman"/>
          <w:sz w:val="22"/>
          <w:szCs w:val="22"/>
        </w:rPr>
      </w:pPr>
      <w:r w:rsidRPr="00306898">
        <w:rPr>
          <w:rFonts w:ascii="Times New Roman" w:hAnsi="Times New Roman" w:cs="Times New Roman"/>
          <w:sz w:val="22"/>
          <w:szCs w:val="22"/>
        </w:rPr>
        <w:t xml:space="preserve">Engagement with community service and/or public outside of UNC-CH is valued and encouraged. </w:t>
      </w:r>
      <w:bookmarkEnd w:id="0"/>
    </w:p>
    <w:sectPr w:rsidR="00D12EC4" w:rsidRPr="00306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Word Work File L_2117992435"/>
      </v:shape>
    </w:pict>
  </w:numPicBullet>
  <w:abstractNum w:abstractNumId="0" w15:restartNumberingAfterBreak="0">
    <w:nsid w:val="167F4A0F"/>
    <w:multiLevelType w:val="hybridMultilevel"/>
    <w:tmpl w:val="CF801EB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90311"/>
    <w:multiLevelType w:val="hybridMultilevel"/>
    <w:tmpl w:val="D4A66D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2A96EF3"/>
    <w:multiLevelType w:val="hybridMultilevel"/>
    <w:tmpl w:val="7AEA0230"/>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C6783"/>
    <w:multiLevelType w:val="hybridMultilevel"/>
    <w:tmpl w:val="D2965D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46D04"/>
    <w:multiLevelType w:val="hybridMultilevel"/>
    <w:tmpl w:val="217E1F28"/>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53439"/>
    <w:multiLevelType w:val="hybridMultilevel"/>
    <w:tmpl w:val="55A29BA0"/>
    <w:lvl w:ilvl="0" w:tplc="04090001">
      <w:start w:val="1"/>
      <w:numFmt w:val="bullet"/>
      <w:lvlText w:val=""/>
      <w:lvlJc w:val="left"/>
      <w:pPr>
        <w:ind w:left="1890" w:hanging="360"/>
      </w:pPr>
      <w:rPr>
        <w:rFonts w:ascii="Symbol" w:hAnsi="Symbol" w:hint="default"/>
        <w:b/>
        <w:sz w:val="22"/>
      </w:rPr>
    </w:lvl>
    <w:lvl w:ilvl="1" w:tplc="2B40A81C">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077A09"/>
    <w:multiLevelType w:val="hybridMultilevel"/>
    <w:tmpl w:val="5024EE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80663E"/>
    <w:multiLevelType w:val="hybridMultilevel"/>
    <w:tmpl w:val="05863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160" w:hanging="360"/>
      </w:pPr>
      <w:rPr>
        <w:rFonts w:ascii="Symbol" w:hAnsi="Symbol" w:hint="default"/>
        <w:color w:val="70AD47" w:themeColor="accent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A0"/>
    <w:rsid w:val="00061DAD"/>
    <w:rsid w:val="00201818"/>
    <w:rsid w:val="00272FF8"/>
    <w:rsid w:val="002A777A"/>
    <w:rsid w:val="00303DC9"/>
    <w:rsid w:val="00306898"/>
    <w:rsid w:val="00455967"/>
    <w:rsid w:val="00494A5D"/>
    <w:rsid w:val="004A7F81"/>
    <w:rsid w:val="004E1739"/>
    <w:rsid w:val="00502707"/>
    <w:rsid w:val="00604CA0"/>
    <w:rsid w:val="00624542"/>
    <w:rsid w:val="007E40C3"/>
    <w:rsid w:val="007F1315"/>
    <w:rsid w:val="00870A31"/>
    <w:rsid w:val="008A705F"/>
    <w:rsid w:val="008C424E"/>
    <w:rsid w:val="008F6EBD"/>
    <w:rsid w:val="00926B41"/>
    <w:rsid w:val="00972DC2"/>
    <w:rsid w:val="00A71CE5"/>
    <w:rsid w:val="00B35767"/>
    <w:rsid w:val="00B745F8"/>
    <w:rsid w:val="00D12EC4"/>
    <w:rsid w:val="00D26E91"/>
    <w:rsid w:val="00EE59AA"/>
    <w:rsid w:val="00F22E24"/>
    <w:rsid w:val="00FE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35F6E5"/>
  <w15:chartTrackingRefBased/>
  <w15:docId w15:val="{14637AEB-6A70-4815-8B7C-B7E07C32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9AA"/>
  </w:style>
  <w:style w:type="paragraph" w:styleId="Heading1">
    <w:name w:val="heading 1"/>
    <w:basedOn w:val="Normal"/>
    <w:next w:val="Normal"/>
    <w:link w:val="Heading1Char"/>
    <w:uiPriority w:val="9"/>
    <w:qFormat/>
    <w:rsid w:val="00EE59AA"/>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E59AA"/>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EE59AA"/>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EE59AA"/>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EE59AA"/>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EE59AA"/>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EE59AA"/>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EE59AA"/>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EE59AA"/>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9AA"/>
    <w:rPr>
      <w:rFonts w:asciiTheme="majorHAnsi" w:eastAsiaTheme="majorEastAsia" w:hAnsiTheme="majorHAnsi" w:cstheme="majorBidi"/>
      <w:color w:val="262626" w:themeColor="text1" w:themeTint="D9"/>
      <w:sz w:val="40"/>
      <w:szCs w:val="40"/>
    </w:rPr>
  </w:style>
  <w:style w:type="paragraph" w:styleId="ListParagraph">
    <w:name w:val="List Paragraph"/>
    <w:basedOn w:val="Normal"/>
    <w:uiPriority w:val="34"/>
    <w:qFormat/>
    <w:rsid w:val="00604CA0"/>
    <w:pPr>
      <w:ind w:left="720"/>
      <w:contextualSpacing/>
    </w:pPr>
  </w:style>
  <w:style w:type="character" w:styleId="CommentReference">
    <w:name w:val="annotation reference"/>
    <w:basedOn w:val="DefaultParagraphFont"/>
    <w:uiPriority w:val="99"/>
    <w:semiHidden/>
    <w:unhideWhenUsed/>
    <w:rsid w:val="00604CA0"/>
    <w:rPr>
      <w:sz w:val="18"/>
      <w:szCs w:val="18"/>
    </w:rPr>
  </w:style>
  <w:style w:type="paragraph" w:styleId="CommentText">
    <w:name w:val="annotation text"/>
    <w:basedOn w:val="Normal"/>
    <w:link w:val="CommentTextChar"/>
    <w:uiPriority w:val="99"/>
    <w:semiHidden/>
    <w:unhideWhenUsed/>
    <w:rsid w:val="00604CA0"/>
    <w:pPr>
      <w:spacing w:after="0"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604CA0"/>
    <w:rPr>
      <w:rFonts w:ascii="Times New Roman" w:eastAsiaTheme="minorEastAsia" w:hAnsi="Times New Roman" w:cs="Times New Roman"/>
      <w:sz w:val="24"/>
      <w:szCs w:val="24"/>
    </w:rPr>
  </w:style>
  <w:style w:type="paragraph" w:customStyle="1" w:styleId="Default">
    <w:name w:val="Default"/>
    <w:rsid w:val="00604CA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0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CA0"/>
    <w:rPr>
      <w:rFonts w:ascii="Segoe UI" w:hAnsi="Segoe UI" w:cs="Segoe UI"/>
      <w:sz w:val="18"/>
      <w:szCs w:val="18"/>
    </w:rPr>
  </w:style>
  <w:style w:type="character" w:customStyle="1" w:styleId="Heading2Char">
    <w:name w:val="Heading 2 Char"/>
    <w:basedOn w:val="DefaultParagraphFont"/>
    <w:link w:val="Heading2"/>
    <w:uiPriority w:val="9"/>
    <w:semiHidden/>
    <w:rsid w:val="00EE59AA"/>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EE59AA"/>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EE59AA"/>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EE59AA"/>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EE59AA"/>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EE59AA"/>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EE59AA"/>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EE59AA"/>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EE59A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E59A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E59A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E59A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E59AA"/>
    <w:rPr>
      <w:caps/>
      <w:color w:val="404040" w:themeColor="text1" w:themeTint="BF"/>
      <w:spacing w:val="20"/>
      <w:sz w:val="28"/>
      <w:szCs w:val="28"/>
    </w:rPr>
  </w:style>
  <w:style w:type="character" w:styleId="Strong">
    <w:name w:val="Strong"/>
    <w:basedOn w:val="DefaultParagraphFont"/>
    <w:uiPriority w:val="22"/>
    <w:qFormat/>
    <w:rsid w:val="00EE59AA"/>
    <w:rPr>
      <w:b/>
      <w:bCs/>
    </w:rPr>
  </w:style>
  <w:style w:type="character" w:styleId="Emphasis">
    <w:name w:val="Emphasis"/>
    <w:basedOn w:val="DefaultParagraphFont"/>
    <w:uiPriority w:val="20"/>
    <w:qFormat/>
    <w:rsid w:val="00EE59AA"/>
    <w:rPr>
      <w:i/>
      <w:iCs/>
      <w:color w:val="000000" w:themeColor="text1"/>
    </w:rPr>
  </w:style>
  <w:style w:type="paragraph" w:styleId="NoSpacing">
    <w:name w:val="No Spacing"/>
    <w:uiPriority w:val="1"/>
    <w:qFormat/>
    <w:rsid w:val="00EE59AA"/>
    <w:pPr>
      <w:spacing w:after="0" w:line="240" w:lineRule="auto"/>
    </w:pPr>
  </w:style>
  <w:style w:type="paragraph" w:styleId="Quote">
    <w:name w:val="Quote"/>
    <w:basedOn w:val="Normal"/>
    <w:next w:val="Normal"/>
    <w:link w:val="QuoteChar"/>
    <w:uiPriority w:val="29"/>
    <w:qFormat/>
    <w:rsid w:val="00EE59A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E59A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E59AA"/>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E59A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E59AA"/>
    <w:rPr>
      <w:i/>
      <w:iCs/>
      <w:color w:val="595959" w:themeColor="text1" w:themeTint="A6"/>
    </w:rPr>
  </w:style>
  <w:style w:type="character" w:styleId="IntenseEmphasis">
    <w:name w:val="Intense Emphasis"/>
    <w:basedOn w:val="DefaultParagraphFont"/>
    <w:uiPriority w:val="21"/>
    <w:qFormat/>
    <w:rsid w:val="00EE59AA"/>
    <w:rPr>
      <w:b/>
      <w:bCs/>
      <w:i/>
      <w:iCs/>
      <w:caps w:val="0"/>
      <w:smallCaps w:val="0"/>
      <w:strike w:val="0"/>
      <w:dstrike w:val="0"/>
      <w:color w:val="ED7D31" w:themeColor="accent2"/>
    </w:rPr>
  </w:style>
  <w:style w:type="character" w:styleId="SubtleReference">
    <w:name w:val="Subtle Reference"/>
    <w:basedOn w:val="DefaultParagraphFont"/>
    <w:uiPriority w:val="31"/>
    <w:qFormat/>
    <w:rsid w:val="00EE59A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E59AA"/>
    <w:rPr>
      <w:b/>
      <w:bCs/>
      <w:caps w:val="0"/>
      <w:smallCaps/>
      <w:color w:val="auto"/>
      <w:spacing w:val="0"/>
      <w:u w:val="single"/>
    </w:rPr>
  </w:style>
  <w:style w:type="character" w:styleId="BookTitle">
    <w:name w:val="Book Title"/>
    <w:basedOn w:val="DefaultParagraphFont"/>
    <w:uiPriority w:val="33"/>
    <w:qFormat/>
    <w:rsid w:val="00EE59AA"/>
    <w:rPr>
      <w:b/>
      <w:bCs/>
      <w:caps w:val="0"/>
      <w:smallCaps/>
      <w:spacing w:val="0"/>
    </w:rPr>
  </w:style>
  <w:style w:type="paragraph" w:styleId="TOCHeading">
    <w:name w:val="TOC Heading"/>
    <w:basedOn w:val="Heading1"/>
    <w:next w:val="Normal"/>
    <w:uiPriority w:val="39"/>
    <w:semiHidden/>
    <w:unhideWhenUsed/>
    <w:qFormat/>
    <w:rsid w:val="00EE59AA"/>
    <w:pPr>
      <w:outlineLvl w:val="9"/>
    </w:pPr>
  </w:style>
  <w:style w:type="paragraph" w:styleId="CommentSubject">
    <w:name w:val="annotation subject"/>
    <w:basedOn w:val="CommentText"/>
    <w:next w:val="CommentText"/>
    <w:link w:val="CommentSubjectChar"/>
    <w:uiPriority w:val="99"/>
    <w:semiHidden/>
    <w:unhideWhenUsed/>
    <w:rsid w:val="00870A31"/>
    <w:pPr>
      <w:spacing w:after="160"/>
    </w:pPr>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870A31"/>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2607</Words>
  <Characters>14862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Halpern, Carolyn T</dc:creator>
  <cp:keywords/>
  <dc:description/>
  <cp:lastModifiedBy>Halpern, Carolyn T</cp:lastModifiedBy>
  <cp:revision>2</cp:revision>
  <cp:lastPrinted>2020-03-11T16:32:00Z</cp:lastPrinted>
  <dcterms:created xsi:type="dcterms:W3CDTF">2020-11-21T18:40:00Z</dcterms:created>
  <dcterms:modified xsi:type="dcterms:W3CDTF">2020-11-21T18:40:00Z</dcterms:modified>
</cp:coreProperties>
</file>