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579"/>
        <w:gridCol w:w="5781"/>
      </w:tblGrid>
      <w:tr w:rsidR="008D18B8" w:rsidRPr="00691197" w14:paraId="34E5BC71" w14:textId="77777777" w:rsidTr="008D18B8">
        <w:trPr>
          <w:trHeight w:val="1250"/>
        </w:trPr>
        <w:tc>
          <w:tcPr>
            <w:tcW w:w="3618" w:type="dxa"/>
            <w:vAlign w:val="center"/>
            <w:hideMark/>
          </w:tcPr>
          <w:p w14:paraId="172468D3" w14:textId="77777777" w:rsidR="008D18B8" w:rsidRPr="00691197" w:rsidRDefault="00434443" w:rsidP="00434443">
            <w:pPr>
              <w:spacing w:after="120"/>
              <w:rPr>
                <w:rFonts w:asciiTheme="minorHAnsi" w:hAnsiTheme="minorHAnsi" w:cstheme="minorHAnsi"/>
                <w:sz w:val="34"/>
                <w:szCs w:val="34"/>
              </w:rPr>
            </w:pPr>
            <w:r w:rsidRPr="00691197">
              <w:rPr>
                <w:rFonts w:asciiTheme="minorHAnsi" w:hAnsiTheme="minorHAnsi" w:cstheme="minorHAnsi"/>
                <w:b/>
                <w:noProof/>
                <w:sz w:val="32"/>
              </w:rPr>
              <w:drawing>
                <wp:inline distT="0" distB="0" distL="0" distR="0" wp14:anchorId="15954783" wp14:editId="1AE52F34">
                  <wp:extent cx="1590675" cy="6576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9280" cy="657056"/>
                          </a:xfrm>
                          <a:prstGeom prst="rect">
                            <a:avLst/>
                          </a:prstGeom>
                          <a:noFill/>
                          <a:ln>
                            <a:noFill/>
                          </a:ln>
                        </pic:spPr>
                      </pic:pic>
                    </a:graphicData>
                  </a:graphic>
                </wp:inline>
              </w:drawing>
            </w:r>
          </w:p>
        </w:tc>
        <w:tc>
          <w:tcPr>
            <w:tcW w:w="5958" w:type="dxa"/>
            <w:vAlign w:val="bottom"/>
            <w:hideMark/>
          </w:tcPr>
          <w:p w14:paraId="6AD628BD" w14:textId="77777777" w:rsidR="008D18B8" w:rsidRPr="00691197" w:rsidRDefault="003F68A6" w:rsidP="004E70AC">
            <w:pPr>
              <w:spacing w:after="120"/>
              <w:jc w:val="right"/>
              <w:rPr>
                <w:rFonts w:asciiTheme="minorHAnsi" w:eastAsia="Calibri" w:hAnsiTheme="minorHAnsi" w:cstheme="minorHAnsi"/>
                <w:noProof/>
                <w:sz w:val="22"/>
                <w:szCs w:val="22"/>
              </w:rPr>
            </w:pPr>
            <w:r w:rsidRPr="00691197">
              <w:rPr>
                <w:rFonts w:asciiTheme="minorHAnsi" w:hAnsiTheme="minorHAnsi" w:cstheme="minorHAnsi"/>
                <w:b/>
                <w:bCs/>
                <w:sz w:val="34"/>
                <w:szCs w:val="34"/>
              </w:rPr>
              <w:t>Donna R. McCarraher</w:t>
            </w:r>
          </w:p>
        </w:tc>
      </w:tr>
    </w:tbl>
    <w:p w14:paraId="6C7B1689" w14:textId="77777777" w:rsidR="005B34F7" w:rsidRPr="00691197" w:rsidRDefault="005B34F7" w:rsidP="00450FA6">
      <w:pPr>
        <w:pStyle w:val="Heading1"/>
        <w:spacing w:before="360" w:after="120"/>
        <w:jc w:val="both"/>
        <w:rPr>
          <w:rFonts w:asciiTheme="minorHAnsi" w:hAnsiTheme="minorHAnsi" w:cstheme="minorHAnsi"/>
        </w:rPr>
      </w:pPr>
      <w:r w:rsidRPr="00691197">
        <w:rPr>
          <w:rFonts w:asciiTheme="minorHAnsi" w:hAnsiTheme="minorHAnsi" w:cstheme="minorHAnsi"/>
        </w:rPr>
        <w:t xml:space="preserve">Summary of </w:t>
      </w:r>
      <w:r w:rsidR="00450FA6" w:rsidRPr="00691197">
        <w:rPr>
          <w:rFonts w:asciiTheme="minorHAnsi" w:hAnsiTheme="minorHAnsi" w:cstheme="minorHAnsi"/>
        </w:rPr>
        <w:t>Qualifications</w:t>
      </w:r>
      <w:r w:rsidRPr="00691197">
        <w:rPr>
          <w:rFonts w:asciiTheme="minorHAnsi" w:hAnsiTheme="minorHAnsi" w:cstheme="minorHAnsi"/>
        </w:rPr>
        <w:t xml:space="preserve">     </w:t>
      </w:r>
    </w:p>
    <w:p w14:paraId="491C7DA8" w14:textId="22E6CCC6" w:rsidR="000C621F" w:rsidRPr="006D6376" w:rsidRDefault="000C621F" w:rsidP="00900265">
      <w:pPr>
        <w:rPr>
          <w:rFonts w:asciiTheme="minorHAnsi" w:hAnsiTheme="minorHAnsi" w:cstheme="minorHAnsi"/>
          <w:sz w:val="22"/>
          <w:szCs w:val="22"/>
        </w:rPr>
      </w:pPr>
      <w:r w:rsidRPr="00D92DEC">
        <w:rPr>
          <w:rFonts w:asciiTheme="minorHAnsi" w:hAnsiTheme="minorHAnsi" w:cstheme="minorHAnsi"/>
          <w:color w:val="000000"/>
          <w:sz w:val="22"/>
          <w:szCs w:val="22"/>
        </w:rPr>
        <w:t>Donna McCarraher</w:t>
      </w:r>
      <w:r w:rsidR="00195973" w:rsidRPr="00D92DEC">
        <w:rPr>
          <w:rFonts w:asciiTheme="minorHAnsi" w:hAnsiTheme="minorHAnsi" w:cstheme="minorHAnsi"/>
          <w:color w:val="000000"/>
          <w:sz w:val="22"/>
          <w:szCs w:val="22"/>
        </w:rPr>
        <w:t>,</w:t>
      </w:r>
      <w:r w:rsidRPr="00D92DEC">
        <w:rPr>
          <w:rFonts w:asciiTheme="minorHAnsi" w:hAnsiTheme="minorHAnsi" w:cstheme="minorHAnsi"/>
          <w:color w:val="000000"/>
          <w:sz w:val="22"/>
          <w:szCs w:val="22"/>
        </w:rPr>
        <w:t xml:space="preserve"> P</w:t>
      </w:r>
      <w:r w:rsidR="00195973" w:rsidRPr="00D92DEC">
        <w:rPr>
          <w:rFonts w:asciiTheme="minorHAnsi" w:hAnsiTheme="minorHAnsi" w:cstheme="minorHAnsi"/>
          <w:color w:val="000000"/>
          <w:sz w:val="22"/>
          <w:szCs w:val="22"/>
        </w:rPr>
        <w:t>h</w:t>
      </w:r>
      <w:r w:rsidRPr="00D92DEC">
        <w:rPr>
          <w:rFonts w:asciiTheme="minorHAnsi" w:hAnsiTheme="minorHAnsi" w:cstheme="minorHAnsi"/>
          <w:color w:val="000000"/>
          <w:sz w:val="22"/>
          <w:szCs w:val="22"/>
        </w:rPr>
        <w:t>D</w:t>
      </w:r>
      <w:r w:rsidR="00195973" w:rsidRPr="00D92DEC">
        <w:rPr>
          <w:rFonts w:asciiTheme="minorHAnsi" w:hAnsiTheme="minorHAnsi" w:cstheme="minorHAnsi"/>
          <w:color w:val="000000"/>
          <w:sz w:val="22"/>
          <w:szCs w:val="22"/>
        </w:rPr>
        <w:t>,</w:t>
      </w:r>
      <w:r w:rsidRPr="00D92DEC">
        <w:rPr>
          <w:rFonts w:asciiTheme="minorHAnsi" w:hAnsiTheme="minorHAnsi" w:cstheme="minorHAnsi"/>
          <w:color w:val="000000"/>
          <w:sz w:val="22"/>
          <w:szCs w:val="22"/>
        </w:rPr>
        <w:t xml:space="preserve"> MPH</w:t>
      </w:r>
      <w:r w:rsidR="00195973" w:rsidRPr="00D92DEC">
        <w:rPr>
          <w:rFonts w:asciiTheme="minorHAnsi" w:hAnsiTheme="minorHAnsi" w:cstheme="minorHAnsi"/>
          <w:color w:val="000000"/>
          <w:sz w:val="22"/>
          <w:szCs w:val="22"/>
        </w:rPr>
        <w:t>,</w:t>
      </w:r>
      <w:r w:rsidRPr="00D92DEC">
        <w:rPr>
          <w:rFonts w:asciiTheme="minorHAnsi" w:hAnsiTheme="minorHAnsi" w:cstheme="minorHAnsi"/>
          <w:color w:val="000000"/>
          <w:sz w:val="22"/>
          <w:szCs w:val="22"/>
        </w:rPr>
        <w:t xml:space="preserve"> has </w:t>
      </w:r>
      <w:r w:rsidR="008761C6">
        <w:rPr>
          <w:rFonts w:asciiTheme="minorHAnsi" w:hAnsiTheme="minorHAnsi" w:cstheme="minorHAnsi"/>
          <w:color w:val="000000"/>
          <w:sz w:val="22"/>
          <w:szCs w:val="22"/>
        </w:rPr>
        <w:t xml:space="preserve">over </w:t>
      </w:r>
      <w:r w:rsidR="00195973" w:rsidRPr="00D92DEC">
        <w:rPr>
          <w:rFonts w:asciiTheme="minorHAnsi" w:hAnsiTheme="minorHAnsi" w:cstheme="minorHAnsi"/>
          <w:color w:val="000000"/>
          <w:sz w:val="22"/>
          <w:szCs w:val="22"/>
        </w:rPr>
        <w:t>2</w:t>
      </w:r>
      <w:r w:rsidR="00A51F80" w:rsidRPr="00D92DEC">
        <w:rPr>
          <w:rFonts w:asciiTheme="minorHAnsi" w:hAnsiTheme="minorHAnsi" w:cstheme="minorHAnsi"/>
          <w:color w:val="000000"/>
          <w:sz w:val="22"/>
          <w:szCs w:val="22"/>
        </w:rPr>
        <w:t>5</w:t>
      </w:r>
      <w:r w:rsidR="00195973" w:rsidRPr="00D92DEC">
        <w:rPr>
          <w:rFonts w:asciiTheme="minorHAnsi" w:hAnsiTheme="minorHAnsi" w:cstheme="minorHAnsi"/>
          <w:color w:val="000000"/>
          <w:sz w:val="22"/>
          <w:szCs w:val="22"/>
        </w:rPr>
        <w:t xml:space="preserve"> </w:t>
      </w:r>
      <w:r w:rsidRPr="00D92DEC">
        <w:rPr>
          <w:rFonts w:asciiTheme="minorHAnsi" w:hAnsiTheme="minorHAnsi" w:cstheme="minorHAnsi"/>
          <w:color w:val="000000"/>
          <w:sz w:val="22"/>
          <w:szCs w:val="22"/>
        </w:rPr>
        <w:t xml:space="preserve">years of experience conducting </w:t>
      </w:r>
      <w:r w:rsidR="00270F7B" w:rsidRPr="00D92DEC">
        <w:rPr>
          <w:rFonts w:asciiTheme="minorHAnsi" w:hAnsiTheme="minorHAnsi" w:cstheme="minorHAnsi"/>
          <w:color w:val="000000"/>
          <w:sz w:val="22"/>
          <w:szCs w:val="22"/>
        </w:rPr>
        <w:t xml:space="preserve">operational and behavioral </w:t>
      </w:r>
      <w:r w:rsidRPr="00D92DEC">
        <w:rPr>
          <w:rFonts w:asciiTheme="minorHAnsi" w:hAnsiTheme="minorHAnsi" w:cstheme="minorHAnsi"/>
          <w:color w:val="000000"/>
          <w:sz w:val="22"/>
          <w:szCs w:val="22"/>
        </w:rPr>
        <w:t>research in numerous countries</w:t>
      </w:r>
      <w:r w:rsidR="00270F7B" w:rsidRPr="00D92DEC">
        <w:rPr>
          <w:rFonts w:asciiTheme="minorHAnsi" w:hAnsiTheme="minorHAnsi" w:cstheme="minorHAnsi"/>
          <w:color w:val="000000"/>
          <w:sz w:val="22"/>
          <w:szCs w:val="22"/>
        </w:rPr>
        <w:t xml:space="preserve"> and has </w:t>
      </w:r>
      <w:r w:rsidR="001B11E6" w:rsidRPr="00D92DEC">
        <w:rPr>
          <w:rFonts w:asciiTheme="minorHAnsi" w:hAnsiTheme="minorHAnsi" w:cstheme="minorHAnsi"/>
          <w:color w:val="000000"/>
          <w:sz w:val="22"/>
          <w:szCs w:val="22"/>
        </w:rPr>
        <w:t xml:space="preserve">a decade of </w:t>
      </w:r>
      <w:r w:rsidR="00195973" w:rsidRPr="00D92DEC">
        <w:rPr>
          <w:rFonts w:asciiTheme="minorHAnsi" w:hAnsiTheme="minorHAnsi" w:cstheme="minorHAnsi"/>
          <w:color w:val="000000"/>
          <w:sz w:val="22"/>
          <w:szCs w:val="22"/>
        </w:rPr>
        <w:t xml:space="preserve">experience </w:t>
      </w:r>
      <w:r w:rsidR="00270F7B" w:rsidRPr="00D92DEC">
        <w:rPr>
          <w:rFonts w:asciiTheme="minorHAnsi" w:hAnsiTheme="minorHAnsi" w:cstheme="minorHAnsi"/>
          <w:color w:val="000000"/>
          <w:sz w:val="22"/>
          <w:szCs w:val="22"/>
        </w:rPr>
        <w:t>managing</w:t>
      </w:r>
      <w:r w:rsidR="00195973" w:rsidRPr="00D92DEC">
        <w:rPr>
          <w:rFonts w:asciiTheme="minorHAnsi" w:hAnsiTheme="minorHAnsi" w:cstheme="minorHAnsi"/>
          <w:color w:val="000000"/>
          <w:sz w:val="22"/>
          <w:szCs w:val="22"/>
        </w:rPr>
        <w:t xml:space="preserve"> </w:t>
      </w:r>
      <w:r w:rsidR="001B11E6" w:rsidRPr="00D92DEC">
        <w:rPr>
          <w:rFonts w:asciiTheme="minorHAnsi" w:hAnsiTheme="minorHAnsi" w:cstheme="minorHAnsi"/>
          <w:color w:val="000000"/>
          <w:sz w:val="22"/>
          <w:szCs w:val="22"/>
        </w:rPr>
        <w:t xml:space="preserve">divisions at </w:t>
      </w:r>
      <w:r w:rsidR="00270F7B" w:rsidRPr="00D92DEC">
        <w:rPr>
          <w:rFonts w:asciiTheme="minorHAnsi" w:hAnsiTheme="minorHAnsi" w:cstheme="minorHAnsi"/>
          <w:color w:val="000000"/>
          <w:sz w:val="22"/>
          <w:szCs w:val="22"/>
        </w:rPr>
        <w:t xml:space="preserve">FHI 360.  </w:t>
      </w:r>
      <w:r w:rsidR="00195973" w:rsidRPr="00D92DEC">
        <w:rPr>
          <w:rFonts w:asciiTheme="minorHAnsi" w:hAnsiTheme="minorHAnsi" w:cstheme="minorHAnsi"/>
          <w:color w:val="000000"/>
          <w:sz w:val="22"/>
          <w:szCs w:val="22"/>
        </w:rPr>
        <w:t>She</w:t>
      </w:r>
      <w:r w:rsidR="00BF0D2D" w:rsidRPr="00D92DEC">
        <w:rPr>
          <w:rFonts w:asciiTheme="minorHAnsi" w:hAnsiTheme="minorHAnsi" w:cstheme="minorHAnsi"/>
          <w:color w:val="000000"/>
          <w:sz w:val="22"/>
          <w:szCs w:val="22"/>
        </w:rPr>
        <w:t xml:space="preserve"> </w:t>
      </w:r>
      <w:r w:rsidR="00270F7B" w:rsidRPr="00D92DEC">
        <w:rPr>
          <w:rFonts w:asciiTheme="minorHAnsi" w:hAnsiTheme="minorHAnsi" w:cstheme="minorHAnsi"/>
          <w:color w:val="000000"/>
          <w:sz w:val="22"/>
          <w:szCs w:val="22"/>
        </w:rPr>
        <w:t xml:space="preserve">is </w:t>
      </w:r>
      <w:r w:rsidR="00195973" w:rsidRPr="00D92DEC">
        <w:rPr>
          <w:rFonts w:asciiTheme="minorHAnsi" w:hAnsiTheme="minorHAnsi" w:cstheme="minorHAnsi"/>
          <w:color w:val="000000"/>
          <w:sz w:val="22"/>
          <w:szCs w:val="22"/>
        </w:rPr>
        <w:t xml:space="preserve">currently </w:t>
      </w:r>
      <w:r w:rsidR="00BC4315" w:rsidRPr="00D92DEC">
        <w:rPr>
          <w:rFonts w:asciiTheme="minorHAnsi" w:hAnsiTheme="minorHAnsi" w:cstheme="minorHAnsi"/>
          <w:color w:val="000000"/>
          <w:sz w:val="22"/>
          <w:szCs w:val="22"/>
        </w:rPr>
        <w:t xml:space="preserve">the </w:t>
      </w:r>
      <w:r w:rsidR="00195973" w:rsidRPr="00D92DEC">
        <w:rPr>
          <w:rFonts w:asciiTheme="minorHAnsi" w:hAnsiTheme="minorHAnsi" w:cstheme="minorHAnsi"/>
          <w:color w:val="000000"/>
          <w:sz w:val="22"/>
          <w:szCs w:val="22"/>
        </w:rPr>
        <w:t>d</w:t>
      </w:r>
      <w:r w:rsidR="00270F7B" w:rsidRPr="00D92DEC">
        <w:rPr>
          <w:rFonts w:asciiTheme="minorHAnsi" w:hAnsiTheme="minorHAnsi" w:cstheme="minorHAnsi"/>
          <w:color w:val="000000"/>
          <w:sz w:val="22"/>
          <w:szCs w:val="22"/>
        </w:rPr>
        <w:t xml:space="preserve">irector of the </w:t>
      </w:r>
      <w:r w:rsidR="00BC4315" w:rsidRPr="00D92DEC">
        <w:rPr>
          <w:rFonts w:asciiTheme="minorHAnsi" w:hAnsiTheme="minorHAnsi" w:cstheme="minorHAnsi"/>
          <w:color w:val="000000"/>
          <w:sz w:val="22"/>
          <w:szCs w:val="22"/>
        </w:rPr>
        <w:t>Reproductive, Maternal, Ne</w:t>
      </w:r>
      <w:r w:rsidR="001D7A8F" w:rsidRPr="00D92DEC">
        <w:rPr>
          <w:rFonts w:asciiTheme="minorHAnsi" w:hAnsiTheme="minorHAnsi" w:cstheme="minorHAnsi"/>
          <w:color w:val="000000"/>
          <w:sz w:val="22"/>
          <w:szCs w:val="22"/>
        </w:rPr>
        <w:t>wborn</w:t>
      </w:r>
      <w:r w:rsidR="00BC4315" w:rsidRPr="00D92DEC">
        <w:rPr>
          <w:rFonts w:asciiTheme="minorHAnsi" w:hAnsiTheme="minorHAnsi" w:cstheme="minorHAnsi"/>
          <w:color w:val="000000"/>
          <w:sz w:val="22"/>
          <w:szCs w:val="22"/>
        </w:rPr>
        <w:t xml:space="preserve">, and Child </w:t>
      </w:r>
      <w:r w:rsidR="00270F7B" w:rsidRPr="00D92DEC">
        <w:rPr>
          <w:rFonts w:asciiTheme="minorHAnsi" w:hAnsiTheme="minorHAnsi" w:cstheme="minorHAnsi"/>
          <w:color w:val="000000"/>
          <w:sz w:val="22"/>
          <w:szCs w:val="22"/>
        </w:rPr>
        <w:t xml:space="preserve">Health </w:t>
      </w:r>
      <w:r w:rsidR="00BC4315" w:rsidRPr="00D92DEC">
        <w:rPr>
          <w:rFonts w:asciiTheme="minorHAnsi" w:hAnsiTheme="minorHAnsi" w:cstheme="minorHAnsi"/>
          <w:color w:val="000000"/>
          <w:sz w:val="22"/>
          <w:szCs w:val="22"/>
        </w:rPr>
        <w:t>(RMNCH</w:t>
      </w:r>
      <w:r w:rsidR="00270F7B" w:rsidRPr="00D92DEC">
        <w:rPr>
          <w:rFonts w:asciiTheme="minorHAnsi" w:hAnsiTheme="minorHAnsi" w:cstheme="minorHAnsi"/>
          <w:color w:val="000000"/>
          <w:sz w:val="22"/>
          <w:szCs w:val="22"/>
        </w:rPr>
        <w:t xml:space="preserve">) </w:t>
      </w:r>
      <w:r w:rsidR="003D6BB1" w:rsidRPr="00D92DEC">
        <w:rPr>
          <w:rFonts w:asciiTheme="minorHAnsi" w:hAnsiTheme="minorHAnsi" w:cstheme="minorHAnsi"/>
          <w:color w:val="000000"/>
          <w:sz w:val="22"/>
          <w:szCs w:val="22"/>
        </w:rPr>
        <w:t>D</w:t>
      </w:r>
      <w:r w:rsidR="001B11E6" w:rsidRPr="00D92DEC">
        <w:rPr>
          <w:rFonts w:asciiTheme="minorHAnsi" w:hAnsiTheme="minorHAnsi" w:cstheme="minorHAnsi"/>
          <w:color w:val="000000"/>
          <w:sz w:val="22"/>
          <w:szCs w:val="22"/>
        </w:rPr>
        <w:t>ivision</w:t>
      </w:r>
      <w:r w:rsidR="00C6536E" w:rsidRPr="00D92DEC">
        <w:rPr>
          <w:rFonts w:asciiTheme="minorHAnsi" w:hAnsiTheme="minorHAnsi" w:cstheme="minorHAnsi"/>
          <w:color w:val="000000"/>
          <w:sz w:val="22"/>
          <w:szCs w:val="22"/>
        </w:rPr>
        <w:t>,</w:t>
      </w:r>
      <w:r w:rsidR="00BC4315" w:rsidRPr="00D92DEC">
        <w:rPr>
          <w:rFonts w:asciiTheme="minorHAnsi" w:hAnsiTheme="minorHAnsi" w:cstheme="minorHAnsi"/>
          <w:color w:val="000000"/>
          <w:sz w:val="22"/>
          <w:szCs w:val="22"/>
        </w:rPr>
        <w:t xml:space="preserve"> providing </w:t>
      </w:r>
      <w:r w:rsidRPr="00D92DEC">
        <w:rPr>
          <w:rFonts w:asciiTheme="minorHAnsi" w:hAnsiTheme="minorHAnsi" w:cstheme="minorHAnsi"/>
          <w:color w:val="000000"/>
          <w:sz w:val="22"/>
          <w:szCs w:val="22"/>
        </w:rPr>
        <w:t>technical, administrative, and fiscal oversight</w:t>
      </w:r>
      <w:r w:rsidR="00C6536E" w:rsidRPr="00D92DEC">
        <w:rPr>
          <w:rFonts w:asciiTheme="minorHAnsi" w:hAnsiTheme="minorHAnsi" w:cstheme="minorHAnsi"/>
          <w:color w:val="000000"/>
          <w:sz w:val="22"/>
          <w:szCs w:val="22"/>
        </w:rPr>
        <w:t>.</w:t>
      </w:r>
      <w:r w:rsidR="001B11E6" w:rsidRPr="00D92DEC">
        <w:rPr>
          <w:rFonts w:asciiTheme="minorHAnsi" w:hAnsiTheme="minorHAnsi" w:cstheme="minorHAnsi"/>
          <w:color w:val="000000"/>
          <w:sz w:val="22"/>
          <w:szCs w:val="22"/>
        </w:rPr>
        <w:t xml:space="preserve"> She </w:t>
      </w:r>
      <w:r w:rsidR="006B4831" w:rsidRPr="00D92DEC">
        <w:rPr>
          <w:rFonts w:asciiTheme="minorHAnsi" w:hAnsiTheme="minorHAnsi" w:cstheme="minorHAnsi"/>
          <w:color w:val="000000"/>
          <w:sz w:val="22"/>
          <w:szCs w:val="22"/>
        </w:rPr>
        <w:t xml:space="preserve">has served in leadership roles for several </w:t>
      </w:r>
      <w:r w:rsidR="00B801D7" w:rsidRPr="00D92DEC">
        <w:rPr>
          <w:rFonts w:asciiTheme="minorHAnsi" w:hAnsiTheme="minorHAnsi" w:cstheme="minorHAnsi"/>
          <w:color w:val="000000"/>
          <w:sz w:val="22"/>
          <w:szCs w:val="22"/>
        </w:rPr>
        <w:t xml:space="preserve">projects funded by the </w:t>
      </w:r>
      <w:r w:rsidR="00A91EA8" w:rsidRPr="00D92DEC">
        <w:rPr>
          <w:rFonts w:asciiTheme="minorHAnsi" w:hAnsiTheme="minorHAnsi" w:cstheme="minorHAnsi"/>
          <w:color w:val="000000"/>
          <w:sz w:val="22"/>
          <w:szCs w:val="22"/>
        </w:rPr>
        <w:t>United States Agency for International Development (</w:t>
      </w:r>
      <w:r w:rsidR="001B11E6" w:rsidRPr="00D92DEC">
        <w:rPr>
          <w:rFonts w:asciiTheme="minorHAnsi" w:hAnsiTheme="minorHAnsi" w:cstheme="minorHAnsi"/>
          <w:color w:val="000000"/>
          <w:sz w:val="22"/>
          <w:szCs w:val="22"/>
        </w:rPr>
        <w:t>USAID</w:t>
      </w:r>
      <w:r w:rsidR="00A91EA8" w:rsidRPr="00D92DEC">
        <w:rPr>
          <w:rFonts w:asciiTheme="minorHAnsi" w:hAnsiTheme="minorHAnsi" w:cstheme="minorHAnsi"/>
          <w:color w:val="000000"/>
          <w:sz w:val="22"/>
          <w:szCs w:val="22"/>
        </w:rPr>
        <w:t>)</w:t>
      </w:r>
      <w:r w:rsidR="00B801D7" w:rsidRPr="00D92DEC">
        <w:rPr>
          <w:rFonts w:asciiTheme="minorHAnsi" w:hAnsiTheme="minorHAnsi" w:cstheme="minorHAnsi"/>
          <w:color w:val="000000"/>
          <w:sz w:val="22"/>
          <w:szCs w:val="22"/>
        </w:rPr>
        <w:t xml:space="preserve">: </w:t>
      </w:r>
      <w:r w:rsidR="001B11E6" w:rsidRPr="00D92DEC">
        <w:rPr>
          <w:rFonts w:asciiTheme="minorHAnsi" w:hAnsiTheme="minorHAnsi" w:cstheme="minorHAnsi"/>
          <w:color w:val="000000"/>
          <w:sz w:val="22"/>
          <w:szCs w:val="22"/>
        </w:rPr>
        <w:t>Passages</w:t>
      </w:r>
      <w:r w:rsidR="00B801D7" w:rsidRPr="00D92DEC">
        <w:rPr>
          <w:rFonts w:asciiTheme="minorHAnsi" w:hAnsiTheme="minorHAnsi" w:cstheme="minorHAnsi"/>
          <w:color w:val="000000"/>
          <w:sz w:val="22"/>
          <w:szCs w:val="22"/>
        </w:rPr>
        <w:t xml:space="preserve">, Advancing Partners </w:t>
      </w:r>
      <w:r w:rsidR="00FE75F7" w:rsidRPr="00D92DEC">
        <w:rPr>
          <w:rFonts w:asciiTheme="minorHAnsi" w:hAnsiTheme="minorHAnsi" w:cstheme="minorHAnsi"/>
          <w:color w:val="000000"/>
          <w:sz w:val="22"/>
          <w:szCs w:val="22"/>
        </w:rPr>
        <w:t xml:space="preserve">&amp; </w:t>
      </w:r>
      <w:r w:rsidR="00B801D7" w:rsidRPr="00D92DEC">
        <w:rPr>
          <w:rFonts w:asciiTheme="minorHAnsi" w:hAnsiTheme="minorHAnsi" w:cstheme="minorHAnsi"/>
          <w:color w:val="000000"/>
          <w:sz w:val="22"/>
          <w:szCs w:val="22"/>
        </w:rPr>
        <w:t xml:space="preserve">Communities, </w:t>
      </w:r>
      <w:proofErr w:type="spellStart"/>
      <w:r w:rsidR="00B801D7" w:rsidRPr="00D92DEC">
        <w:rPr>
          <w:rFonts w:asciiTheme="minorHAnsi" w:hAnsiTheme="minorHAnsi" w:cstheme="minorHAnsi"/>
          <w:color w:val="000000"/>
          <w:sz w:val="22"/>
          <w:szCs w:val="22"/>
        </w:rPr>
        <w:t>YouthPower</w:t>
      </w:r>
      <w:proofErr w:type="spellEnd"/>
      <w:r w:rsidR="00B801D7" w:rsidRPr="00D92DEC">
        <w:rPr>
          <w:rFonts w:asciiTheme="minorHAnsi" w:hAnsiTheme="minorHAnsi" w:cstheme="minorHAnsi"/>
          <w:color w:val="000000"/>
          <w:sz w:val="22"/>
          <w:szCs w:val="22"/>
        </w:rPr>
        <w:t xml:space="preserve"> Action,</w:t>
      </w:r>
      <w:r w:rsidR="001E4E0E" w:rsidRPr="00D92DEC">
        <w:rPr>
          <w:rFonts w:asciiTheme="minorHAnsi" w:hAnsiTheme="minorHAnsi" w:cstheme="minorHAnsi"/>
          <w:color w:val="000000"/>
          <w:sz w:val="22"/>
          <w:szCs w:val="22"/>
        </w:rPr>
        <w:t xml:space="preserve"> and the </w:t>
      </w:r>
      <w:r w:rsidR="00F7560A" w:rsidRPr="00D92DEC">
        <w:rPr>
          <w:rFonts w:asciiTheme="minorHAnsi" w:hAnsiTheme="minorHAnsi" w:cstheme="minorHAnsi"/>
          <w:color w:val="000000"/>
          <w:sz w:val="22"/>
          <w:szCs w:val="22"/>
        </w:rPr>
        <w:t>Momentum Private Hea</w:t>
      </w:r>
      <w:r w:rsidR="00480FDE" w:rsidRPr="00D92DEC">
        <w:rPr>
          <w:rFonts w:asciiTheme="minorHAnsi" w:hAnsiTheme="minorHAnsi" w:cstheme="minorHAnsi"/>
          <w:color w:val="000000"/>
          <w:sz w:val="22"/>
          <w:szCs w:val="22"/>
        </w:rPr>
        <w:t>l</w:t>
      </w:r>
      <w:r w:rsidR="00F7560A" w:rsidRPr="00D92DEC">
        <w:rPr>
          <w:rFonts w:asciiTheme="minorHAnsi" w:hAnsiTheme="minorHAnsi" w:cstheme="minorHAnsi"/>
          <w:color w:val="000000"/>
          <w:sz w:val="22"/>
          <w:szCs w:val="22"/>
        </w:rPr>
        <w:t>thcare Delivery (MPHD)</w:t>
      </w:r>
      <w:r w:rsidR="00BE219C" w:rsidRPr="00D92DEC">
        <w:rPr>
          <w:rFonts w:asciiTheme="minorHAnsi" w:hAnsiTheme="minorHAnsi" w:cstheme="minorHAnsi"/>
          <w:color w:val="000000"/>
          <w:sz w:val="22"/>
          <w:szCs w:val="22"/>
        </w:rPr>
        <w:t xml:space="preserve"> projects. </w:t>
      </w:r>
      <w:r w:rsidR="00EF3EFD" w:rsidRPr="00D92DEC">
        <w:rPr>
          <w:rFonts w:asciiTheme="minorHAnsi" w:hAnsiTheme="minorHAnsi" w:cstheme="minorHAnsi"/>
          <w:color w:val="000000"/>
          <w:sz w:val="22"/>
          <w:szCs w:val="22"/>
        </w:rPr>
        <w:t xml:space="preserve"> For these projects, she </w:t>
      </w:r>
      <w:r w:rsidR="00480FDE" w:rsidRPr="00D92DEC">
        <w:rPr>
          <w:rFonts w:asciiTheme="minorHAnsi" w:hAnsiTheme="minorHAnsi" w:cstheme="minorHAnsi"/>
          <w:color w:val="000000"/>
          <w:sz w:val="22"/>
          <w:szCs w:val="22"/>
        </w:rPr>
        <w:t xml:space="preserve">has </w:t>
      </w:r>
      <w:r w:rsidR="00EF3EFD" w:rsidRPr="00D92DEC">
        <w:rPr>
          <w:rFonts w:asciiTheme="minorHAnsi" w:hAnsiTheme="minorHAnsi" w:cstheme="minorHAnsi"/>
          <w:color w:val="000000"/>
          <w:sz w:val="22"/>
          <w:szCs w:val="22"/>
        </w:rPr>
        <w:t>provide</w:t>
      </w:r>
      <w:r w:rsidR="00480FDE" w:rsidRPr="00D92DEC">
        <w:rPr>
          <w:rFonts w:asciiTheme="minorHAnsi" w:hAnsiTheme="minorHAnsi" w:cstheme="minorHAnsi"/>
          <w:color w:val="000000"/>
          <w:sz w:val="22"/>
          <w:szCs w:val="22"/>
        </w:rPr>
        <w:t>d</w:t>
      </w:r>
      <w:r w:rsidR="00EF3EFD" w:rsidRPr="00D92DEC">
        <w:rPr>
          <w:rFonts w:asciiTheme="minorHAnsi" w:hAnsiTheme="minorHAnsi" w:cstheme="minorHAnsi"/>
          <w:color w:val="000000"/>
          <w:sz w:val="22"/>
          <w:szCs w:val="22"/>
        </w:rPr>
        <w:t xml:space="preserve"> technical </w:t>
      </w:r>
      <w:r w:rsidR="00480FDE" w:rsidRPr="00D92DEC">
        <w:rPr>
          <w:rFonts w:asciiTheme="minorHAnsi" w:hAnsiTheme="minorHAnsi" w:cstheme="minorHAnsi"/>
          <w:color w:val="000000"/>
          <w:sz w:val="22"/>
          <w:szCs w:val="22"/>
        </w:rPr>
        <w:t xml:space="preserve">and fiscal oversight </w:t>
      </w:r>
      <w:r w:rsidR="00EF3EFD" w:rsidRPr="00D92DEC">
        <w:rPr>
          <w:rFonts w:asciiTheme="minorHAnsi" w:hAnsiTheme="minorHAnsi" w:cstheme="minorHAnsi"/>
          <w:color w:val="000000"/>
          <w:sz w:val="22"/>
          <w:szCs w:val="22"/>
        </w:rPr>
        <w:t xml:space="preserve">to </w:t>
      </w:r>
      <w:r w:rsidR="0010396D" w:rsidRPr="00D92DEC">
        <w:rPr>
          <w:rFonts w:asciiTheme="minorHAnsi" w:hAnsiTheme="minorHAnsi" w:cstheme="minorHAnsi"/>
          <w:color w:val="000000"/>
          <w:sz w:val="22"/>
          <w:szCs w:val="22"/>
        </w:rPr>
        <w:t xml:space="preserve">FHI 360 </w:t>
      </w:r>
      <w:r w:rsidR="008F3C87" w:rsidRPr="00D92DEC">
        <w:rPr>
          <w:rFonts w:asciiTheme="minorHAnsi" w:hAnsiTheme="minorHAnsi" w:cstheme="minorHAnsi"/>
          <w:color w:val="000000"/>
          <w:sz w:val="22"/>
          <w:szCs w:val="22"/>
        </w:rPr>
        <w:t xml:space="preserve">staff </w:t>
      </w:r>
      <w:r w:rsidR="002D0176" w:rsidRPr="00D92DEC">
        <w:rPr>
          <w:rFonts w:asciiTheme="minorHAnsi" w:hAnsiTheme="minorHAnsi" w:cstheme="minorHAnsi"/>
          <w:color w:val="000000"/>
          <w:sz w:val="22"/>
          <w:szCs w:val="22"/>
        </w:rPr>
        <w:t xml:space="preserve">and </w:t>
      </w:r>
      <w:r w:rsidR="008F3C87" w:rsidRPr="00D92DEC">
        <w:rPr>
          <w:rFonts w:asciiTheme="minorHAnsi" w:hAnsiTheme="minorHAnsi" w:cstheme="minorHAnsi"/>
          <w:color w:val="000000"/>
          <w:sz w:val="22"/>
          <w:szCs w:val="22"/>
        </w:rPr>
        <w:t xml:space="preserve">has served on </w:t>
      </w:r>
      <w:r w:rsidR="002D0176" w:rsidRPr="00D92DEC">
        <w:rPr>
          <w:rFonts w:asciiTheme="minorHAnsi" w:hAnsiTheme="minorHAnsi" w:cstheme="minorHAnsi"/>
          <w:color w:val="000000"/>
          <w:sz w:val="22"/>
          <w:szCs w:val="22"/>
        </w:rPr>
        <w:t>management team</w:t>
      </w:r>
      <w:r w:rsidR="008F3C87" w:rsidRPr="00D92DEC">
        <w:rPr>
          <w:rFonts w:asciiTheme="minorHAnsi" w:hAnsiTheme="minorHAnsi" w:cstheme="minorHAnsi"/>
          <w:color w:val="000000"/>
          <w:sz w:val="22"/>
          <w:szCs w:val="22"/>
        </w:rPr>
        <w:t>s</w:t>
      </w:r>
      <w:r w:rsidR="00A91EA8" w:rsidRPr="00D92DEC">
        <w:rPr>
          <w:rFonts w:asciiTheme="minorHAnsi" w:hAnsiTheme="minorHAnsi" w:cstheme="minorHAnsi"/>
          <w:color w:val="000000"/>
          <w:sz w:val="22"/>
          <w:szCs w:val="22"/>
        </w:rPr>
        <w:t xml:space="preserve">, </w:t>
      </w:r>
      <w:r w:rsidR="002D0176" w:rsidRPr="00D92DEC">
        <w:rPr>
          <w:rFonts w:asciiTheme="minorHAnsi" w:hAnsiTheme="minorHAnsi" w:cstheme="minorHAnsi"/>
          <w:color w:val="000000"/>
          <w:sz w:val="22"/>
          <w:szCs w:val="22"/>
        </w:rPr>
        <w:t xml:space="preserve">navigating </w:t>
      </w:r>
      <w:r w:rsidR="00C100B2" w:rsidRPr="00D92DEC">
        <w:rPr>
          <w:rFonts w:asciiTheme="minorHAnsi" w:hAnsiTheme="minorHAnsi" w:cstheme="minorHAnsi"/>
          <w:color w:val="000000"/>
          <w:sz w:val="22"/>
          <w:szCs w:val="22"/>
        </w:rPr>
        <w:t>relationships with</w:t>
      </w:r>
      <w:r w:rsidR="00FB1F2D" w:rsidRPr="00D92DEC">
        <w:rPr>
          <w:rFonts w:asciiTheme="minorHAnsi" w:hAnsiTheme="minorHAnsi" w:cstheme="minorHAnsi"/>
          <w:color w:val="000000"/>
          <w:sz w:val="22"/>
          <w:szCs w:val="22"/>
        </w:rPr>
        <w:t xml:space="preserve"> partners and </w:t>
      </w:r>
      <w:r w:rsidR="00285D7C" w:rsidRPr="00D92DEC">
        <w:rPr>
          <w:rFonts w:asciiTheme="minorHAnsi" w:hAnsiTheme="minorHAnsi" w:cstheme="minorHAnsi"/>
          <w:color w:val="000000"/>
          <w:sz w:val="22"/>
          <w:szCs w:val="22"/>
        </w:rPr>
        <w:t>A</w:t>
      </w:r>
      <w:r w:rsidR="00DB7FFB" w:rsidRPr="00D92DEC">
        <w:rPr>
          <w:rFonts w:asciiTheme="minorHAnsi" w:hAnsiTheme="minorHAnsi" w:cstheme="minorHAnsi"/>
          <w:color w:val="000000"/>
          <w:sz w:val="22"/>
          <w:szCs w:val="22"/>
        </w:rPr>
        <w:t>greement Officer Representatives</w:t>
      </w:r>
      <w:r w:rsidR="00C100B2" w:rsidRPr="00D92DEC">
        <w:rPr>
          <w:rFonts w:asciiTheme="minorHAnsi" w:hAnsiTheme="minorHAnsi" w:cstheme="minorHAnsi"/>
          <w:color w:val="000000"/>
          <w:sz w:val="22"/>
          <w:szCs w:val="22"/>
        </w:rPr>
        <w:t xml:space="preserve"> </w:t>
      </w:r>
      <w:r w:rsidR="00DB7FFB" w:rsidRPr="00D92DEC">
        <w:rPr>
          <w:rFonts w:asciiTheme="minorHAnsi" w:hAnsiTheme="minorHAnsi" w:cstheme="minorHAnsi"/>
          <w:color w:val="000000"/>
          <w:sz w:val="22"/>
          <w:szCs w:val="22"/>
        </w:rPr>
        <w:t xml:space="preserve">from </w:t>
      </w:r>
      <w:r w:rsidR="00C100B2" w:rsidRPr="00D92DEC">
        <w:rPr>
          <w:rFonts w:asciiTheme="minorHAnsi" w:hAnsiTheme="minorHAnsi" w:cstheme="minorHAnsi"/>
          <w:color w:val="000000"/>
          <w:sz w:val="22"/>
          <w:szCs w:val="22"/>
        </w:rPr>
        <w:t>USAID</w:t>
      </w:r>
      <w:r w:rsidR="00A91EA8" w:rsidRPr="00D92DEC">
        <w:rPr>
          <w:rFonts w:asciiTheme="minorHAnsi" w:hAnsiTheme="minorHAnsi" w:cstheme="minorHAnsi"/>
          <w:color w:val="000000"/>
          <w:sz w:val="22"/>
          <w:szCs w:val="22"/>
        </w:rPr>
        <w:t>.</w:t>
      </w:r>
      <w:r w:rsidR="00C100B2" w:rsidRPr="00D92DEC">
        <w:rPr>
          <w:rFonts w:asciiTheme="minorHAnsi" w:hAnsiTheme="minorHAnsi" w:cstheme="minorHAnsi"/>
          <w:color w:val="000000"/>
          <w:sz w:val="22"/>
          <w:szCs w:val="22"/>
        </w:rPr>
        <w:t xml:space="preserve"> </w:t>
      </w:r>
      <w:r w:rsidR="00270F7B" w:rsidRPr="00D92DEC">
        <w:rPr>
          <w:rFonts w:asciiTheme="minorHAnsi" w:hAnsiTheme="minorHAnsi" w:cstheme="minorHAnsi"/>
          <w:color w:val="000000"/>
          <w:sz w:val="22"/>
          <w:szCs w:val="22"/>
        </w:rPr>
        <w:t>Dr. McCarraher</w:t>
      </w:r>
      <w:r w:rsidR="007E7A90" w:rsidRPr="00D92DEC">
        <w:rPr>
          <w:rFonts w:asciiTheme="minorHAnsi" w:hAnsiTheme="minorHAnsi" w:cstheme="minorHAnsi"/>
          <w:color w:val="000000"/>
          <w:sz w:val="22"/>
          <w:szCs w:val="22"/>
        </w:rPr>
        <w:t xml:space="preserve"> has served </w:t>
      </w:r>
      <w:r w:rsidRPr="00D92DEC">
        <w:rPr>
          <w:rFonts w:asciiTheme="minorHAnsi" w:hAnsiTheme="minorHAnsi" w:cstheme="minorHAnsi"/>
          <w:color w:val="000000"/>
          <w:sz w:val="22"/>
          <w:szCs w:val="22"/>
        </w:rPr>
        <w:t xml:space="preserve">as principal investigator on several descriptive and operations research studies related </w:t>
      </w:r>
      <w:r w:rsidR="00195973" w:rsidRPr="00D92DEC">
        <w:rPr>
          <w:rFonts w:asciiTheme="minorHAnsi" w:hAnsiTheme="minorHAnsi" w:cstheme="minorHAnsi"/>
          <w:color w:val="000000"/>
          <w:sz w:val="22"/>
          <w:szCs w:val="22"/>
        </w:rPr>
        <w:t xml:space="preserve">to </w:t>
      </w:r>
      <w:r w:rsidR="007E7A90" w:rsidRPr="00D92DEC">
        <w:rPr>
          <w:rFonts w:asciiTheme="minorHAnsi" w:hAnsiTheme="minorHAnsi" w:cstheme="minorHAnsi"/>
          <w:color w:val="000000"/>
          <w:sz w:val="22"/>
          <w:szCs w:val="22"/>
        </w:rPr>
        <w:t xml:space="preserve">maternal and </w:t>
      </w:r>
      <w:r w:rsidRPr="00D92DEC">
        <w:rPr>
          <w:rFonts w:asciiTheme="minorHAnsi" w:hAnsiTheme="minorHAnsi" w:cstheme="minorHAnsi"/>
          <w:color w:val="000000"/>
          <w:sz w:val="22"/>
          <w:szCs w:val="22"/>
        </w:rPr>
        <w:t xml:space="preserve">reproductive health.  </w:t>
      </w:r>
      <w:r w:rsidR="001B11E6" w:rsidRPr="00D92DEC">
        <w:rPr>
          <w:rFonts w:asciiTheme="minorHAnsi" w:hAnsiTheme="minorHAnsi" w:cstheme="minorHAnsi"/>
          <w:color w:val="000000"/>
          <w:sz w:val="22"/>
          <w:szCs w:val="22"/>
        </w:rPr>
        <w:t xml:space="preserve">This work includes protocol and questionnaire development; technical oversight of the implementation of research projects in the field; preparation of peer-reviewed manuscripts; and mentorship and management of other scientists, research assistants, and fellows at FHI 360. </w:t>
      </w:r>
      <w:r w:rsidR="00BF0D2D" w:rsidRPr="00D92DEC">
        <w:rPr>
          <w:rFonts w:asciiTheme="minorHAnsi" w:hAnsiTheme="minorHAnsi" w:cstheme="minorHAnsi"/>
          <w:color w:val="000000"/>
          <w:sz w:val="22"/>
          <w:szCs w:val="22"/>
        </w:rPr>
        <w:t xml:space="preserve"> Dr. McCarraher has significant proposal writing experience, collaborating on both investigator</w:t>
      </w:r>
      <w:r w:rsidR="00195973" w:rsidRPr="00D92DEC">
        <w:rPr>
          <w:rFonts w:asciiTheme="minorHAnsi" w:hAnsiTheme="minorHAnsi" w:cstheme="minorHAnsi"/>
          <w:color w:val="000000"/>
          <w:sz w:val="22"/>
          <w:szCs w:val="22"/>
        </w:rPr>
        <w:t>-</w:t>
      </w:r>
      <w:r w:rsidR="00BF0D2D" w:rsidRPr="00D92DEC">
        <w:rPr>
          <w:rFonts w:asciiTheme="minorHAnsi" w:hAnsiTheme="minorHAnsi" w:cstheme="minorHAnsi"/>
          <w:color w:val="000000"/>
          <w:sz w:val="22"/>
          <w:szCs w:val="22"/>
        </w:rPr>
        <w:t xml:space="preserve">led research </w:t>
      </w:r>
      <w:r w:rsidR="00195973" w:rsidRPr="00D92DEC">
        <w:rPr>
          <w:rFonts w:asciiTheme="minorHAnsi" w:hAnsiTheme="minorHAnsi" w:cstheme="minorHAnsi"/>
          <w:color w:val="000000"/>
          <w:sz w:val="22"/>
          <w:szCs w:val="22"/>
        </w:rPr>
        <w:t>and</w:t>
      </w:r>
      <w:r w:rsidR="00BF0D2D" w:rsidRPr="00D92DEC">
        <w:rPr>
          <w:rFonts w:asciiTheme="minorHAnsi" w:hAnsiTheme="minorHAnsi" w:cstheme="minorHAnsi"/>
          <w:color w:val="000000"/>
          <w:sz w:val="22"/>
          <w:szCs w:val="22"/>
        </w:rPr>
        <w:t xml:space="preserve"> country-led bilateral agreements. </w:t>
      </w:r>
      <w:r w:rsidRPr="00D92DEC">
        <w:rPr>
          <w:rFonts w:asciiTheme="minorHAnsi" w:hAnsiTheme="minorHAnsi" w:cstheme="minorHAnsi"/>
          <w:color w:val="000000"/>
          <w:sz w:val="22"/>
          <w:szCs w:val="22"/>
        </w:rPr>
        <w:t xml:space="preserve"> </w:t>
      </w:r>
      <w:r w:rsidR="00C100B2" w:rsidRPr="00D92DEC">
        <w:rPr>
          <w:rFonts w:asciiTheme="minorHAnsi" w:hAnsiTheme="minorHAnsi" w:cstheme="minorHAnsi"/>
          <w:color w:val="000000"/>
          <w:sz w:val="22"/>
          <w:szCs w:val="22"/>
        </w:rPr>
        <w:t xml:space="preserve">Since the </w:t>
      </w:r>
      <w:r w:rsidR="0060034A" w:rsidRPr="00D92DEC">
        <w:rPr>
          <w:rFonts w:asciiTheme="minorHAnsi" w:hAnsiTheme="minorHAnsi" w:cstheme="minorHAnsi"/>
          <w:color w:val="000000"/>
          <w:sz w:val="22"/>
          <w:szCs w:val="22"/>
        </w:rPr>
        <w:t>RMNCH unit was established in 20</w:t>
      </w:r>
      <w:r w:rsidR="00A64A36" w:rsidRPr="00D92DEC">
        <w:rPr>
          <w:rFonts w:asciiTheme="minorHAnsi" w:hAnsiTheme="minorHAnsi" w:cstheme="minorHAnsi"/>
          <w:color w:val="000000"/>
          <w:sz w:val="22"/>
          <w:szCs w:val="22"/>
        </w:rPr>
        <w:t xml:space="preserve">14, the unit has generated </w:t>
      </w:r>
      <w:r w:rsidR="00A91EA8" w:rsidRPr="00D92DEC">
        <w:rPr>
          <w:rFonts w:asciiTheme="minorHAnsi" w:hAnsiTheme="minorHAnsi" w:cstheme="minorHAnsi"/>
          <w:color w:val="000000"/>
          <w:sz w:val="22"/>
          <w:szCs w:val="22"/>
        </w:rPr>
        <w:t xml:space="preserve">more than </w:t>
      </w:r>
      <w:r w:rsidR="00A64A36" w:rsidRPr="00D92DEC">
        <w:rPr>
          <w:rFonts w:asciiTheme="minorHAnsi" w:hAnsiTheme="minorHAnsi" w:cstheme="minorHAnsi"/>
          <w:color w:val="000000"/>
          <w:sz w:val="22"/>
          <w:szCs w:val="22"/>
        </w:rPr>
        <w:t>$</w:t>
      </w:r>
      <w:r w:rsidR="008A2895" w:rsidRPr="00D92DEC">
        <w:rPr>
          <w:rFonts w:asciiTheme="minorHAnsi" w:hAnsiTheme="minorHAnsi" w:cstheme="minorHAnsi"/>
          <w:color w:val="000000"/>
          <w:sz w:val="22"/>
          <w:szCs w:val="22"/>
        </w:rPr>
        <w:t>100</w:t>
      </w:r>
      <w:r w:rsidR="00A64A36" w:rsidRPr="00D92DEC">
        <w:rPr>
          <w:rFonts w:asciiTheme="minorHAnsi" w:hAnsiTheme="minorHAnsi" w:cstheme="minorHAnsi"/>
          <w:color w:val="000000"/>
          <w:sz w:val="22"/>
          <w:szCs w:val="22"/>
        </w:rPr>
        <w:t xml:space="preserve"> million dollar</w:t>
      </w:r>
      <w:r w:rsidR="00A91EA8" w:rsidRPr="00D92DEC">
        <w:rPr>
          <w:rFonts w:asciiTheme="minorHAnsi" w:hAnsiTheme="minorHAnsi" w:cstheme="minorHAnsi"/>
          <w:color w:val="000000"/>
          <w:sz w:val="22"/>
          <w:szCs w:val="22"/>
        </w:rPr>
        <w:t>s</w:t>
      </w:r>
      <w:r w:rsidR="00A64A36" w:rsidRPr="00D92DEC">
        <w:rPr>
          <w:rFonts w:asciiTheme="minorHAnsi" w:hAnsiTheme="minorHAnsi" w:cstheme="minorHAnsi"/>
          <w:color w:val="000000"/>
          <w:sz w:val="22"/>
          <w:szCs w:val="22"/>
        </w:rPr>
        <w:t xml:space="preserve"> </w:t>
      </w:r>
      <w:r w:rsidR="00A91EA8" w:rsidRPr="00D92DEC">
        <w:rPr>
          <w:rFonts w:asciiTheme="minorHAnsi" w:hAnsiTheme="minorHAnsi" w:cstheme="minorHAnsi"/>
          <w:color w:val="000000"/>
          <w:sz w:val="22"/>
          <w:szCs w:val="22"/>
        </w:rPr>
        <w:t xml:space="preserve">in </w:t>
      </w:r>
      <w:r w:rsidR="00A64A36" w:rsidRPr="00D92DEC">
        <w:rPr>
          <w:rFonts w:asciiTheme="minorHAnsi" w:hAnsiTheme="minorHAnsi" w:cstheme="minorHAnsi"/>
          <w:color w:val="000000"/>
          <w:sz w:val="22"/>
          <w:szCs w:val="22"/>
        </w:rPr>
        <w:t xml:space="preserve">revenue for the organization with </w:t>
      </w:r>
      <w:r w:rsidR="00AE4E5B" w:rsidRPr="00D92DEC">
        <w:rPr>
          <w:rFonts w:asciiTheme="minorHAnsi" w:hAnsiTheme="minorHAnsi" w:cstheme="minorHAnsi"/>
          <w:color w:val="000000"/>
          <w:sz w:val="22"/>
          <w:szCs w:val="22"/>
        </w:rPr>
        <w:t xml:space="preserve">bilateral cooperative </w:t>
      </w:r>
      <w:r w:rsidR="00BF16A1" w:rsidRPr="00D92DEC">
        <w:rPr>
          <w:rFonts w:asciiTheme="minorHAnsi" w:hAnsiTheme="minorHAnsi" w:cstheme="minorHAnsi"/>
          <w:color w:val="000000"/>
          <w:sz w:val="22"/>
          <w:szCs w:val="22"/>
        </w:rPr>
        <w:t>agreements in</w:t>
      </w:r>
      <w:r w:rsidR="00A64A36" w:rsidRPr="00D92DEC">
        <w:rPr>
          <w:rFonts w:asciiTheme="minorHAnsi" w:hAnsiTheme="minorHAnsi" w:cstheme="minorHAnsi"/>
          <w:color w:val="000000"/>
          <w:sz w:val="22"/>
          <w:szCs w:val="22"/>
        </w:rPr>
        <w:t xml:space="preserve"> </w:t>
      </w:r>
      <w:r w:rsidR="0060034A" w:rsidRPr="00D92DEC">
        <w:rPr>
          <w:rFonts w:asciiTheme="minorHAnsi" w:hAnsiTheme="minorHAnsi" w:cstheme="minorHAnsi"/>
          <w:color w:val="000000"/>
          <w:sz w:val="22"/>
          <w:szCs w:val="22"/>
        </w:rPr>
        <w:t>Kenya, Zimbabwe, Mozambique.</w:t>
      </w:r>
      <w:r w:rsidR="008A2895" w:rsidRPr="00D92DEC">
        <w:rPr>
          <w:rFonts w:asciiTheme="minorHAnsi" w:hAnsiTheme="minorHAnsi" w:cstheme="minorHAnsi"/>
          <w:color w:val="000000"/>
          <w:sz w:val="22"/>
          <w:szCs w:val="22"/>
        </w:rPr>
        <w:t xml:space="preserve">, and Uganda. </w:t>
      </w:r>
      <w:r w:rsidR="00195973" w:rsidRPr="00D92DEC">
        <w:rPr>
          <w:rFonts w:asciiTheme="minorHAnsi" w:hAnsiTheme="minorHAnsi" w:cstheme="minorHAnsi"/>
          <w:color w:val="000000"/>
          <w:sz w:val="22"/>
          <w:szCs w:val="22"/>
        </w:rPr>
        <w:t>She</w:t>
      </w:r>
      <w:r w:rsidR="0097393C" w:rsidRPr="00D92DEC">
        <w:rPr>
          <w:rFonts w:asciiTheme="minorHAnsi" w:hAnsiTheme="minorHAnsi" w:cstheme="minorHAnsi"/>
          <w:color w:val="000000"/>
          <w:sz w:val="22"/>
          <w:szCs w:val="22"/>
        </w:rPr>
        <w:t xml:space="preserve"> has expertise in content areas</w:t>
      </w:r>
      <w:r w:rsidR="00195973" w:rsidRPr="00D92DEC">
        <w:rPr>
          <w:rFonts w:asciiTheme="minorHAnsi" w:hAnsiTheme="minorHAnsi" w:cstheme="minorHAnsi"/>
          <w:color w:val="000000"/>
          <w:sz w:val="22"/>
          <w:szCs w:val="22"/>
        </w:rPr>
        <w:t xml:space="preserve"> that</w:t>
      </w:r>
      <w:r w:rsidR="0097393C" w:rsidRPr="00D92DEC">
        <w:rPr>
          <w:rFonts w:asciiTheme="minorHAnsi" w:hAnsiTheme="minorHAnsi" w:cstheme="minorHAnsi"/>
          <w:color w:val="000000"/>
          <w:sz w:val="22"/>
          <w:szCs w:val="22"/>
        </w:rPr>
        <w:t xml:space="preserve"> </w:t>
      </w:r>
      <w:r w:rsidRPr="00D92DEC">
        <w:rPr>
          <w:rFonts w:asciiTheme="minorHAnsi" w:hAnsiTheme="minorHAnsi" w:cstheme="minorHAnsi"/>
          <w:color w:val="000000"/>
          <w:sz w:val="22"/>
          <w:szCs w:val="22"/>
        </w:rPr>
        <w:t>includ</w:t>
      </w:r>
      <w:r w:rsidR="00195973" w:rsidRPr="00D92DEC">
        <w:rPr>
          <w:rFonts w:asciiTheme="minorHAnsi" w:hAnsiTheme="minorHAnsi" w:cstheme="minorHAnsi"/>
          <w:color w:val="000000"/>
          <w:sz w:val="22"/>
          <w:szCs w:val="22"/>
        </w:rPr>
        <w:t>e</w:t>
      </w:r>
      <w:r w:rsidRPr="00D92DEC">
        <w:rPr>
          <w:rFonts w:asciiTheme="minorHAnsi" w:hAnsiTheme="minorHAnsi" w:cstheme="minorHAnsi"/>
          <w:color w:val="000000"/>
          <w:sz w:val="22"/>
          <w:szCs w:val="22"/>
        </w:rPr>
        <w:t xml:space="preserve"> </w:t>
      </w:r>
      <w:r w:rsidR="008A2895" w:rsidRPr="00D92DEC">
        <w:rPr>
          <w:rFonts w:asciiTheme="minorHAnsi" w:hAnsiTheme="minorHAnsi" w:cstheme="minorHAnsi"/>
          <w:color w:val="000000"/>
          <w:sz w:val="22"/>
          <w:szCs w:val="22"/>
        </w:rPr>
        <w:t xml:space="preserve">family planning, </w:t>
      </w:r>
      <w:r w:rsidR="007F7A0D" w:rsidRPr="00D92DEC">
        <w:rPr>
          <w:rFonts w:asciiTheme="minorHAnsi" w:hAnsiTheme="minorHAnsi" w:cstheme="minorHAnsi"/>
          <w:color w:val="000000"/>
          <w:sz w:val="22"/>
          <w:szCs w:val="22"/>
        </w:rPr>
        <w:t xml:space="preserve">postabortion care (PAC), </w:t>
      </w:r>
      <w:r w:rsidR="00270F7B" w:rsidRPr="00D92DEC">
        <w:rPr>
          <w:rFonts w:asciiTheme="minorHAnsi" w:hAnsiTheme="minorHAnsi" w:cstheme="minorHAnsi"/>
          <w:color w:val="000000"/>
          <w:sz w:val="22"/>
          <w:szCs w:val="22"/>
        </w:rPr>
        <w:t>adolescent health, gender</w:t>
      </w:r>
      <w:r w:rsidR="0097393C" w:rsidRPr="00D92DEC">
        <w:rPr>
          <w:rFonts w:asciiTheme="minorHAnsi" w:hAnsiTheme="minorHAnsi" w:cstheme="minorHAnsi"/>
          <w:color w:val="000000"/>
          <w:sz w:val="22"/>
          <w:szCs w:val="22"/>
        </w:rPr>
        <w:t xml:space="preserve">, gender-based violence, </w:t>
      </w:r>
      <w:r w:rsidR="00C6536E" w:rsidRPr="00D92DEC">
        <w:rPr>
          <w:rFonts w:asciiTheme="minorHAnsi" w:hAnsiTheme="minorHAnsi" w:cstheme="minorHAnsi"/>
          <w:color w:val="000000"/>
          <w:sz w:val="22"/>
          <w:szCs w:val="22"/>
        </w:rPr>
        <w:t>adolescents living with HIV</w:t>
      </w:r>
      <w:r w:rsidR="00FF5311" w:rsidRPr="00D92DEC">
        <w:rPr>
          <w:rFonts w:asciiTheme="minorHAnsi" w:hAnsiTheme="minorHAnsi" w:cstheme="minorHAnsi"/>
          <w:color w:val="000000"/>
          <w:sz w:val="22"/>
          <w:szCs w:val="22"/>
        </w:rPr>
        <w:t>,</w:t>
      </w:r>
      <w:r w:rsidR="00C6536E" w:rsidRPr="00D92DEC">
        <w:rPr>
          <w:rFonts w:asciiTheme="minorHAnsi" w:hAnsiTheme="minorHAnsi" w:cstheme="minorHAnsi"/>
          <w:color w:val="000000"/>
          <w:sz w:val="22"/>
          <w:szCs w:val="22"/>
        </w:rPr>
        <w:t xml:space="preserve"> </w:t>
      </w:r>
      <w:r w:rsidR="00BF16A1" w:rsidRPr="00D92DEC">
        <w:rPr>
          <w:rFonts w:asciiTheme="minorHAnsi" w:hAnsiTheme="minorHAnsi" w:cstheme="minorHAnsi"/>
          <w:color w:val="000000"/>
          <w:sz w:val="22"/>
          <w:szCs w:val="22"/>
        </w:rPr>
        <w:t xml:space="preserve">social norms, </w:t>
      </w:r>
      <w:r w:rsidR="00C6536E" w:rsidRPr="00D92DEC">
        <w:rPr>
          <w:rFonts w:asciiTheme="minorHAnsi" w:hAnsiTheme="minorHAnsi" w:cstheme="minorHAnsi"/>
          <w:color w:val="000000"/>
          <w:sz w:val="22"/>
          <w:szCs w:val="22"/>
        </w:rPr>
        <w:t xml:space="preserve">and the </w:t>
      </w:r>
      <w:r w:rsidRPr="00D92DEC">
        <w:rPr>
          <w:rFonts w:asciiTheme="minorHAnsi" w:hAnsiTheme="minorHAnsi" w:cstheme="minorHAnsi"/>
          <w:color w:val="000000"/>
          <w:sz w:val="22"/>
          <w:szCs w:val="22"/>
        </w:rPr>
        <w:t>integration of contraception into HIV services</w:t>
      </w:r>
      <w:r w:rsidR="00C6536E" w:rsidRPr="00D92DEC">
        <w:rPr>
          <w:rFonts w:asciiTheme="minorHAnsi" w:hAnsiTheme="minorHAnsi" w:cstheme="minorHAnsi"/>
          <w:color w:val="000000"/>
          <w:sz w:val="22"/>
          <w:szCs w:val="22"/>
        </w:rPr>
        <w:t>.</w:t>
      </w:r>
      <w:r w:rsidR="00CF2561" w:rsidRPr="00D92DEC">
        <w:rPr>
          <w:rFonts w:asciiTheme="minorHAnsi" w:hAnsiTheme="minorHAnsi" w:cstheme="minorHAnsi"/>
          <w:color w:val="000000"/>
          <w:sz w:val="22"/>
          <w:szCs w:val="22"/>
        </w:rPr>
        <w:t xml:space="preserve"> </w:t>
      </w:r>
      <w:r w:rsidR="007F7A0D" w:rsidRPr="00D92DEC">
        <w:rPr>
          <w:rFonts w:asciiTheme="minorHAnsi" w:hAnsiTheme="minorHAnsi" w:cstheme="minorHAnsi"/>
          <w:color w:val="000000"/>
          <w:sz w:val="22"/>
          <w:szCs w:val="22"/>
        </w:rPr>
        <w:t>From 2003</w:t>
      </w:r>
      <w:r w:rsidR="00C6536E" w:rsidRPr="00D92DEC">
        <w:rPr>
          <w:rFonts w:asciiTheme="minorHAnsi" w:hAnsiTheme="minorHAnsi" w:cstheme="minorHAnsi"/>
          <w:color w:val="000000"/>
          <w:sz w:val="22"/>
          <w:szCs w:val="22"/>
        </w:rPr>
        <w:t xml:space="preserve"> to </w:t>
      </w:r>
      <w:r w:rsidR="007F7A0D" w:rsidRPr="00D92DEC">
        <w:rPr>
          <w:rFonts w:asciiTheme="minorHAnsi" w:hAnsiTheme="minorHAnsi" w:cstheme="minorHAnsi"/>
          <w:color w:val="000000"/>
          <w:sz w:val="22"/>
          <w:szCs w:val="22"/>
        </w:rPr>
        <w:t>2013, she co-chaired the youth</w:t>
      </w:r>
      <w:r w:rsidR="00C6536E" w:rsidRPr="00D92DEC">
        <w:rPr>
          <w:rFonts w:asciiTheme="minorHAnsi" w:hAnsiTheme="minorHAnsi" w:cstheme="minorHAnsi"/>
          <w:color w:val="000000"/>
          <w:sz w:val="22"/>
          <w:szCs w:val="22"/>
        </w:rPr>
        <w:t>-</w:t>
      </w:r>
      <w:r w:rsidR="007F7A0D" w:rsidRPr="00D92DEC">
        <w:rPr>
          <w:rFonts w:asciiTheme="minorHAnsi" w:hAnsiTheme="minorHAnsi" w:cstheme="minorHAnsi"/>
          <w:color w:val="000000"/>
          <w:sz w:val="22"/>
          <w:szCs w:val="22"/>
        </w:rPr>
        <w:t xml:space="preserve">friendly task force of the PAC consortium. </w:t>
      </w:r>
      <w:r w:rsidRPr="00D92DEC">
        <w:rPr>
          <w:rFonts w:asciiTheme="minorHAnsi" w:hAnsiTheme="minorHAnsi" w:cstheme="minorHAnsi"/>
          <w:color w:val="000000"/>
          <w:sz w:val="22"/>
          <w:szCs w:val="22"/>
        </w:rPr>
        <w:t> </w:t>
      </w:r>
      <w:r w:rsidR="0097393C" w:rsidRPr="00D92DEC">
        <w:rPr>
          <w:rFonts w:asciiTheme="minorHAnsi" w:hAnsiTheme="minorHAnsi" w:cstheme="minorHAnsi"/>
          <w:color w:val="000000"/>
          <w:sz w:val="22"/>
          <w:szCs w:val="22"/>
        </w:rPr>
        <w:t>Dr. McCarraher holds a PhD and</w:t>
      </w:r>
      <w:r w:rsidR="00981481" w:rsidRPr="00D92DEC">
        <w:rPr>
          <w:rFonts w:asciiTheme="minorHAnsi" w:hAnsiTheme="minorHAnsi" w:cstheme="minorHAnsi"/>
          <w:color w:val="000000"/>
          <w:sz w:val="22"/>
          <w:szCs w:val="22"/>
        </w:rPr>
        <w:t xml:space="preserve"> an</w:t>
      </w:r>
      <w:r w:rsidR="0097393C" w:rsidRPr="00D92DEC">
        <w:rPr>
          <w:rFonts w:asciiTheme="minorHAnsi" w:hAnsiTheme="minorHAnsi" w:cstheme="minorHAnsi"/>
          <w:color w:val="000000"/>
          <w:sz w:val="22"/>
          <w:szCs w:val="22"/>
        </w:rPr>
        <w:t xml:space="preserve"> MPH </w:t>
      </w:r>
      <w:r w:rsidR="00FF5311" w:rsidRPr="00D92DEC">
        <w:rPr>
          <w:rFonts w:asciiTheme="minorHAnsi" w:hAnsiTheme="minorHAnsi" w:cstheme="minorHAnsi"/>
          <w:color w:val="000000"/>
          <w:sz w:val="22"/>
          <w:szCs w:val="22"/>
        </w:rPr>
        <w:t xml:space="preserve">in maternal and child health with a minor in epidemiology </w:t>
      </w:r>
      <w:r w:rsidR="0097393C" w:rsidRPr="00D92DEC">
        <w:rPr>
          <w:rFonts w:asciiTheme="minorHAnsi" w:hAnsiTheme="minorHAnsi" w:cstheme="minorHAnsi"/>
          <w:color w:val="000000"/>
          <w:sz w:val="22"/>
          <w:szCs w:val="22"/>
        </w:rPr>
        <w:t>from the University of No</w:t>
      </w:r>
      <w:r w:rsidR="00BE60D3" w:rsidRPr="00D92DEC">
        <w:rPr>
          <w:rFonts w:asciiTheme="minorHAnsi" w:hAnsiTheme="minorHAnsi" w:cstheme="minorHAnsi"/>
          <w:color w:val="000000"/>
          <w:sz w:val="22"/>
          <w:szCs w:val="22"/>
        </w:rPr>
        <w:t xml:space="preserve">rth Carolina </w:t>
      </w:r>
      <w:r w:rsidR="00D12138" w:rsidRPr="00D92DEC">
        <w:rPr>
          <w:rFonts w:asciiTheme="minorHAnsi" w:hAnsiTheme="minorHAnsi" w:cstheme="minorHAnsi"/>
          <w:color w:val="000000"/>
          <w:sz w:val="22"/>
          <w:szCs w:val="22"/>
        </w:rPr>
        <w:t xml:space="preserve">(UNC) </w:t>
      </w:r>
      <w:r w:rsidR="00195973" w:rsidRPr="00D92DEC">
        <w:rPr>
          <w:rFonts w:asciiTheme="minorHAnsi" w:hAnsiTheme="minorHAnsi" w:cstheme="minorHAnsi"/>
          <w:color w:val="000000"/>
          <w:sz w:val="22"/>
          <w:szCs w:val="22"/>
        </w:rPr>
        <w:t xml:space="preserve">at </w:t>
      </w:r>
      <w:r w:rsidR="00BE60D3" w:rsidRPr="00D92DEC">
        <w:rPr>
          <w:rFonts w:asciiTheme="minorHAnsi" w:hAnsiTheme="minorHAnsi" w:cstheme="minorHAnsi"/>
          <w:color w:val="000000"/>
          <w:sz w:val="22"/>
          <w:szCs w:val="22"/>
        </w:rPr>
        <w:t>Chapel Hill</w:t>
      </w:r>
      <w:r w:rsidR="00FF5311" w:rsidRPr="00D92DEC">
        <w:rPr>
          <w:rFonts w:asciiTheme="minorHAnsi" w:hAnsiTheme="minorHAnsi" w:cstheme="minorHAnsi"/>
          <w:color w:val="000000"/>
          <w:sz w:val="22"/>
          <w:szCs w:val="22"/>
        </w:rPr>
        <w:t>.</w:t>
      </w:r>
      <w:r w:rsidR="00BE60D3" w:rsidRPr="00D92DEC">
        <w:rPr>
          <w:rFonts w:asciiTheme="minorHAnsi" w:hAnsiTheme="minorHAnsi" w:cstheme="minorHAnsi"/>
          <w:color w:val="000000"/>
          <w:sz w:val="22"/>
          <w:szCs w:val="22"/>
        </w:rPr>
        <w:t xml:space="preserve"> </w:t>
      </w:r>
      <w:r w:rsidR="00170E66" w:rsidRPr="00D92DEC">
        <w:rPr>
          <w:rFonts w:asciiTheme="minorHAnsi" w:hAnsiTheme="minorHAnsi" w:cstheme="minorHAnsi"/>
          <w:color w:val="000000"/>
          <w:sz w:val="22"/>
          <w:szCs w:val="22"/>
        </w:rPr>
        <w:t xml:space="preserve"> She is an adjunct faculty member </w:t>
      </w:r>
      <w:r w:rsidR="00D12138" w:rsidRPr="00D92DEC">
        <w:rPr>
          <w:rFonts w:asciiTheme="minorHAnsi" w:hAnsiTheme="minorHAnsi" w:cstheme="minorHAnsi"/>
          <w:color w:val="000000"/>
          <w:sz w:val="22"/>
          <w:szCs w:val="22"/>
        </w:rPr>
        <w:t xml:space="preserve">for the </w:t>
      </w:r>
      <w:r w:rsidR="00FE75F7" w:rsidRPr="00D92DEC">
        <w:rPr>
          <w:rFonts w:asciiTheme="minorHAnsi" w:hAnsiTheme="minorHAnsi" w:cstheme="minorHAnsi"/>
          <w:color w:val="000000"/>
          <w:sz w:val="22"/>
          <w:szCs w:val="22"/>
        </w:rPr>
        <w:t xml:space="preserve">Department of </w:t>
      </w:r>
      <w:r w:rsidR="00D12138" w:rsidRPr="00D92DEC">
        <w:rPr>
          <w:rFonts w:asciiTheme="minorHAnsi" w:hAnsiTheme="minorHAnsi" w:cstheme="minorHAnsi"/>
          <w:color w:val="000000"/>
          <w:sz w:val="22"/>
          <w:szCs w:val="22"/>
        </w:rPr>
        <w:t>Maternal and Child Health at UNC</w:t>
      </w:r>
      <w:r w:rsidR="006A16FE" w:rsidRPr="00D92DEC">
        <w:rPr>
          <w:rFonts w:asciiTheme="minorHAnsi" w:hAnsiTheme="minorHAnsi" w:cstheme="minorHAnsi"/>
          <w:color w:val="000000"/>
          <w:sz w:val="22"/>
          <w:szCs w:val="22"/>
        </w:rPr>
        <w:t xml:space="preserve">. </w:t>
      </w:r>
      <w:r w:rsidR="00170E66" w:rsidRPr="00D92DEC">
        <w:rPr>
          <w:rFonts w:asciiTheme="minorHAnsi" w:hAnsiTheme="minorHAnsi" w:cstheme="minorHAnsi"/>
          <w:color w:val="000000"/>
          <w:sz w:val="22"/>
          <w:szCs w:val="22"/>
        </w:rPr>
        <w:t xml:space="preserve"> </w:t>
      </w:r>
      <w:r w:rsidR="0097393C" w:rsidRPr="00D92DEC">
        <w:rPr>
          <w:rFonts w:asciiTheme="minorHAnsi" w:hAnsiTheme="minorHAnsi" w:cstheme="minorHAnsi"/>
          <w:color w:val="000000"/>
          <w:sz w:val="22"/>
          <w:szCs w:val="22"/>
        </w:rPr>
        <w:t>S</w:t>
      </w:r>
      <w:r w:rsidRPr="00D92DEC">
        <w:rPr>
          <w:rFonts w:asciiTheme="minorHAnsi" w:hAnsiTheme="minorHAnsi" w:cstheme="minorHAnsi"/>
          <w:color w:val="000000"/>
          <w:sz w:val="22"/>
          <w:szCs w:val="22"/>
        </w:rPr>
        <w:t xml:space="preserve">he served as </w:t>
      </w:r>
      <w:r w:rsidR="00195973" w:rsidRPr="00D92DEC">
        <w:rPr>
          <w:rFonts w:asciiTheme="minorHAnsi" w:hAnsiTheme="minorHAnsi" w:cstheme="minorHAnsi"/>
          <w:color w:val="000000"/>
          <w:sz w:val="22"/>
          <w:szCs w:val="22"/>
        </w:rPr>
        <w:t xml:space="preserve">a </w:t>
      </w:r>
      <w:r w:rsidRPr="00D92DEC">
        <w:rPr>
          <w:rFonts w:asciiTheme="minorHAnsi" w:hAnsiTheme="minorHAnsi" w:cstheme="minorHAnsi"/>
          <w:color w:val="000000"/>
          <w:sz w:val="22"/>
          <w:szCs w:val="22"/>
        </w:rPr>
        <w:t>health volunteer for the Peace Corps in Paraguay and is fluent in Spanish</w:t>
      </w:r>
      <w:r w:rsidR="00C6536E" w:rsidRPr="00D92DEC">
        <w:rPr>
          <w:rFonts w:asciiTheme="minorHAnsi" w:hAnsiTheme="minorHAnsi" w:cstheme="minorHAnsi"/>
          <w:color w:val="000000"/>
          <w:sz w:val="22"/>
          <w:szCs w:val="22"/>
        </w:rPr>
        <w:t>.</w:t>
      </w:r>
    </w:p>
    <w:p w14:paraId="650D617B" w14:textId="77777777" w:rsidR="005B34F7" w:rsidRPr="00691197" w:rsidRDefault="005B34F7" w:rsidP="00FB69E0">
      <w:pPr>
        <w:spacing w:before="300" w:after="120"/>
        <w:jc w:val="both"/>
        <w:rPr>
          <w:rFonts w:asciiTheme="minorHAnsi" w:hAnsiTheme="minorHAnsi" w:cstheme="minorHAnsi"/>
          <w:b/>
          <w:bCs/>
        </w:rPr>
      </w:pPr>
      <w:r w:rsidRPr="00691197">
        <w:rPr>
          <w:rFonts w:asciiTheme="minorHAnsi" w:hAnsiTheme="minorHAnsi" w:cstheme="minorHAnsi"/>
          <w:b/>
          <w:bCs/>
        </w:rPr>
        <w:t>Education</w:t>
      </w:r>
    </w:p>
    <w:p w14:paraId="4D61A883" w14:textId="77777777" w:rsidR="002C7535" w:rsidRPr="00691197" w:rsidRDefault="002C7535" w:rsidP="002C7535">
      <w:pPr>
        <w:rPr>
          <w:rFonts w:asciiTheme="minorHAnsi" w:hAnsiTheme="minorHAnsi" w:cstheme="minorHAnsi"/>
          <w:sz w:val="22"/>
          <w:szCs w:val="22"/>
        </w:rPr>
      </w:pPr>
      <w:r w:rsidRPr="00691197">
        <w:rPr>
          <w:rFonts w:asciiTheme="minorHAnsi" w:hAnsiTheme="minorHAnsi" w:cstheme="minorHAnsi"/>
          <w:sz w:val="22"/>
          <w:szCs w:val="22"/>
        </w:rPr>
        <w:t xml:space="preserve">PhD </w:t>
      </w:r>
      <w:r w:rsidRPr="00691197">
        <w:rPr>
          <w:rFonts w:asciiTheme="minorHAnsi" w:hAnsiTheme="minorHAnsi" w:cstheme="minorHAnsi"/>
          <w:sz w:val="22"/>
          <w:szCs w:val="22"/>
        </w:rPr>
        <w:tab/>
        <w:t xml:space="preserve">Maternal and </w:t>
      </w:r>
      <w:r w:rsidR="00C6536E">
        <w:rPr>
          <w:rFonts w:asciiTheme="minorHAnsi" w:hAnsiTheme="minorHAnsi" w:cstheme="minorHAnsi"/>
          <w:sz w:val="22"/>
          <w:szCs w:val="22"/>
        </w:rPr>
        <w:t>c</w:t>
      </w:r>
      <w:r w:rsidR="00C6536E" w:rsidRPr="00691197">
        <w:rPr>
          <w:rFonts w:asciiTheme="minorHAnsi" w:hAnsiTheme="minorHAnsi" w:cstheme="minorHAnsi"/>
          <w:sz w:val="22"/>
          <w:szCs w:val="22"/>
        </w:rPr>
        <w:t xml:space="preserve">hild </w:t>
      </w:r>
      <w:r w:rsidR="00C6536E">
        <w:rPr>
          <w:rFonts w:asciiTheme="minorHAnsi" w:hAnsiTheme="minorHAnsi" w:cstheme="minorHAnsi"/>
          <w:sz w:val="22"/>
          <w:szCs w:val="22"/>
        </w:rPr>
        <w:t>h</w:t>
      </w:r>
      <w:r w:rsidR="00C6536E" w:rsidRPr="00691197">
        <w:rPr>
          <w:rFonts w:asciiTheme="minorHAnsi" w:hAnsiTheme="minorHAnsi" w:cstheme="minorHAnsi"/>
          <w:sz w:val="22"/>
          <w:szCs w:val="22"/>
        </w:rPr>
        <w:t>ealth</w:t>
      </w:r>
      <w:r w:rsidRPr="00691197">
        <w:rPr>
          <w:rFonts w:asciiTheme="minorHAnsi" w:hAnsiTheme="minorHAnsi" w:cstheme="minorHAnsi"/>
          <w:sz w:val="22"/>
          <w:szCs w:val="22"/>
        </w:rPr>
        <w:t xml:space="preserve">/minor in epidemiology </w:t>
      </w:r>
    </w:p>
    <w:p w14:paraId="368A9AF5" w14:textId="77777777" w:rsidR="002C7535" w:rsidRPr="00691197" w:rsidRDefault="002C7535" w:rsidP="002C7535">
      <w:pPr>
        <w:ind w:firstLine="720"/>
        <w:rPr>
          <w:rFonts w:asciiTheme="minorHAnsi" w:hAnsiTheme="minorHAnsi" w:cstheme="minorHAnsi"/>
          <w:sz w:val="22"/>
          <w:szCs w:val="22"/>
        </w:rPr>
      </w:pPr>
      <w:r w:rsidRPr="00691197">
        <w:rPr>
          <w:rFonts w:asciiTheme="minorHAnsi" w:hAnsiTheme="minorHAnsi" w:cstheme="minorHAnsi"/>
          <w:sz w:val="22"/>
          <w:szCs w:val="22"/>
        </w:rPr>
        <w:t>University of North Carolina, School of Public Health, Chapel Hill, NC</w:t>
      </w:r>
      <w:r w:rsidR="00C6536E">
        <w:rPr>
          <w:rFonts w:asciiTheme="minorHAnsi" w:hAnsiTheme="minorHAnsi" w:cstheme="minorHAnsi"/>
          <w:sz w:val="22"/>
          <w:szCs w:val="22"/>
        </w:rPr>
        <w:t>,</w:t>
      </w:r>
      <w:r w:rsidRPr="00691197">
        <w:rPr>
          <w:rFonts w:asciiTheme="minorHAnsi" w:hAnsiTheme="minorHAnsi" w:cstheme="minorHAnsi"/>
          <w:sz w:val="22"/>
          <w:szCs w:val="22"/>
        </w:rPr>
        <w:t xml:space="preserve"> 2002</w:t>
      </w:r>
    </w:p>
    <w:p w14:paraId="7E677C05" w14:textId="77777777" w:rsidR="002C7535" w:rsidRPr="00691197" w:rsidRDefault="002C7535" w:rsidP="002C7535">
      <w:pPr>
        <w:rPr>
          <w:rFonts w:asciiTheme="minorHAnsi" w:hAnsiTheme="minorHAnsi" w:cstheme="minorHAnsi"/>
          <w:sz w:val="22"/>
          <w:szCs w:val="22"/>
        </w:rPr>
      </w:pPr>
      <w:r w:rsidRPr="00691197">
        <w:rPr>
          <w:rFonts w:asciiTheme="minorHAnsi" w:hAnsiTheme="minorHAnsi" w:cstheme="minorHAnsi"/>
          <w:sz w:val="22"/>
          <w:szCs w:val="22"/>
        </w:rPr>
        <w:t>MPH</w:t>
      </w:r>
      <w:r w:rsidRPr="00691197">
        <w:rPr>
          <w:rFonts w:asciiTheme="minorHAnsi" w:hAnsiTheme="minorHAnsi" w:cstheme="minorHAnsi"/>
          <w:b/>
          <w:sz w:val="22"/>
          <w:szCs w:val="22"/>
        </w:rPr>
        <w:tab/>
      </w:r>
      <w:r w:rsidRPr="00691197">
        <w:rPr>
          <w:rFonts w:asciiTheme="minorHAnsi" w:hAnsiTheme="minorHAnsi" w:cstheme="minorHAnsi"/>
          <w:sz w:val="22"/>
          <w:szCs w:val="22"/>
        </w:rPr>
        <w:t xml:space="preserve">Maternal and </w:t>
      </w:r>
      <w:r w:rsidR="00C6536E">
        <w:rPr>
          <w:rFonts w:asciiTheme="minorHAnsi" w:hAnsiTheme="minorHAnsi" w:cstheme="minorHAnsi"/>
          <w:sz w:val="22"/>
          <w:szCs w:val="22"/>
        </w:rPr>
        <w:t>c</w:t>
      </w:r>
      <w:r w:rsidRPr="00691197">
        <w:rPr>
          <w:rFonts w:asciiTheme="minorHAnsi" w:hAnsiTheme="minorHAnsi" w:cstheme="minorHAnsi"/>
          <w:sz w:val="22"/>
          <w:szCs w:val="22"/>
        </w:rPr>
        <w:t xml:space="preserve">hild </w:t>
      </w:r>
      <w:r w:rsidR="00C6536E">
        <w:rPr>
          <w:rFonts w:asciiTheme="minorHAnsi" w:hAnsiTheme="minorHAnsi" w:cstheme="minorHAnsi"/>
          <w:sz w:val="22"/>
          <w:szCs w:val="22"/>
        </w:rPr>
        <w:t>h</w:t>
      </w:r>
      <w:r w:rsidRPr="00691197">
        <w:rPr>
          <w:rFonts w:asciiTheme="minorHAnsi" w:hAnsiTheme="minorHAnsi" w:cstheme="minorHAnsi"/>
          <w:sz w:val="22"/>
          <w:szCs w:val="22"/>
        </w:rPr>
        <w:t xml:space="preserve">ealth </w:t>
      </w:r>
    </w:p>
    <w:p w14:paraId="630DD5E8" w14:textId="77777777" w:rsidR="002C7535" w:rsidRPr="00691197" w:rsidRDefault="002C7535" w:rsidP="002C7535">
      <w:pPr>
        <w:ind w:firstLine="720"/>
        <w:rPr>
          <w:rFonts w:asciiTheme="minorHAnsi" w:hAnsiTheme="minorHAnsi" w:cstheme="minorHAnsi"/>
          <w:sz w:val="22"/>
          <w:szCs w:val="22"/>
        </w:rPr>
      </w:pPr>
      <w:r w:rsidRPr="00691197">
        <w:rPr>
          <w:rFonts w:asciiTheme="minorHAnsi" w:hAnsiTheme="minorHAnsi" w:cstheme="minorHAnsi"/>
          <w:sz w:val="22"/>
          <w:szCs w:val="22"/>
        </w:rPr>
        <w:t>University of North Carolina, School of Public Health, Chapel Hill, NC</w:t>
      </w:r>
      <w:r w:rsidR="00C6536E">
        <w:rPr>
          <w:rFonts w:asciiTheme="minorHAnsi" w:hAnsiTheme="minorHAnsi" w:cstheme="minorHAnsi"/>
          <w:sz w:val="22"/>
          <w:szCs w:val="22"/>
        </w:rPr>
        <w:t>,</w:t>
      </w:r>
      <w:r w:rsidRPr="00691197">
        <w:rPr>
          <w:rFonts w:asciiTheme="minorHAnsi" w:hAnsiTheme="minorHAnsi" w:cstheme="minorHAnsi"/>
          <w:sz w:val="22"/>
          <w:szCs w:val="22"/>
        </w:rPr>
        <w:t xml:space="preserve"> 1991</w:t>
      </w:r>
    </w:p>
    <w:p w14:paraId="24D41C7F" w14:textId="77777777" w:rsidR="002C7535" w:rsidRPr="00691197" w:rsidRDefault="002C7535" w:rsidP="002C7535">
      <w:pPr>
        <w:pStyle w:val="BodyText2"/>
        <w:rPr>
          <w:rFonts w:asciiTheme="minorHAnsi" w:hAnsiTheme="minorHAnsi" w:cstheme="minorHAnsi"/>
          <w:b w:val="0"/>
        </w:rPr>
      </w:pPr>
      <w:r w:rsidRPr="00691197">
        <w:rPr>
          <w:rFonts w:asciiTheme="minorHAnsi" w:hAnsiTheme="minorHAnsi" w:cstheme="minorHAnsi"/>
          <w:b w:val="0"/>
          <w:szCs w:val="22"/>
        </w:rPr>
        <w:t>BS</w:t>
      </w:r>
      <w:r w:rsidRPr="00691197">
        <w:rPr>
          <w:rFonts w:asciiTheme="minorHAnsi" w:hAnsiTheme="minorHAnsi" w:cstheme="minorHAnsi"/>
          <w:szCs w:val="22"/>
        </w:rPr>
        <w:t xml:space="preserve"> </w:t>
      </w:r>
      <w:r w:rsidRPr="00691197">
        <w:rPr>
          <w:rFonts w:asciiTheme="minorHAnsi" w:hAnsiTheme="minorHAnsi" w:cstheme="minorHAnsi"/>
          <w:szCs w:val="22"/>
        </w:rPr>
        <w:tab/>
      </w:r>
      <w:r w:rsidRPr="00691197">
        <w:rPr>
          <w:rFonts w:asciiTheme="minorHAnsi" w:hAnsiTheme="minorHAnsi" w:cstheme="minorHAnsi"/>
          <w:b w:val="0"/>
          <w:spacing w:val="-3"/>
          <w:szCs w:val="22"/>
        </w:rPr>
        <w:t>Nutrition</w:t>
      </w:r>
    </w:p>
    <w:p w14:paraId="7855E73C" w14:textId="77777777" w:rsidR="002C7535" w:rsidRPr="00691197" w:rsidRDefault="002C7535" w:rsidP="002C7535">
      <w:pPr>
        <w:pStyle w:val="BodyTextIndent"/>
        <w:ind w:firstLine="180"/>
        <w:rPr>
          <w:rFonts w:asciiTheme="minorHAnsi" w:hAnsiTheme="minorHAnsi" w:cstheme="minorHAnsi"/>
          <w:sz w:val="22"/>
          <w:szCs w:val="22"/>
        </w:rPr>
      </w:pPr>
      <w:r w:rsidRPr="00691197">
        <w:rPr>
          <w:rFonts w:asciiTheme="minorHAnsi" w:hAnsiTheme="minorHAnsi" w:cstheme="minorHAnsi"/>
          <w:sz w:val="22"/>
          <w:szCs w:val="22"/>
        </w:rPr>
        <w:t>Pennsylvania State University, University Park, PA</w:t>
      </w:r>
      <w:r w:rsidR="00C6536E">
        <w:rPr>
          <w:rFonts w:asciiTheme="minorHAnsi" w:hAnsiTheme="minorHAnsi" w:cstheme="minorHAnsi"/>
          <w:sz w:val="22"/>
          <w:szCs w:val="22"/>
        </w:rPr>
        <w:t>,</w:t>
      </w:r>
      <w:r w:rsidRPr="00691197">
        <w:rPr>
          <w:rFonts w:asciiTheme="minorHAnsi" w:hAnsiTheme="minorHAnsi" w:cstheme="minorHAnsi"/>
          <w:sz w:val="22"/>
          <w:szCs w:val="22"/>
        </w:rPr>
        <w:t xml:space="preserve"> 1986</w:t>
      </w:r>
    </w:p>
    <w:p w14:paraId="1294E45B" w14:textId="77777777" w:rsidR="005B34F7" w:rsidRPr="00691197" w:rsidRDefault="005B34F7" w:rsidP="00FB69E0">
      <w:pPr>
        <w:spacing w:before="300" w:after="120"/>
        <w:jc w:val="both"/>
        <w:rPr>
          <w:rFonts w:asciiTheme="minorHAnsi" w:hAnsiTheme="minorHAnsi" w:cstheme="minorHAnsi"/>
          <w:b/>
          <w:bCs/>
        </w:rPr>
      </w:pPr>
      <w:r w:rsidRPr="00691197">
        <w:rPr>
          <w:rFonts w:asciiTheme="minorHAnsi" w:hAnsiTheme="minorHAnsi" w:cstheme="minorHAnsi"/>
          <w:b/>
          <w:bCs/>
        </w:rPr>
        <w:t>Country Experience</w:t>
      </w:r>
    </w:p>
    <w:p w14:paraId="75093EC3" w14:textId="681CCBDE" w:rsidR="00193E89" w:rsidRPr="00FB2703" w:rsidRDefault="00193E89" w:rsidP="00900265">
      <w:pPr>
        <w:rPr>
          <w:rFonts w:asciiTheme="minorHAnsi" w:hAnsiTheme="minorHAnsi" w:cstheme="minorHAnsi"/>
          <w:sz w:val="22"/>
          <w:szCs w:val="22"/>
          <w:lang w:val="es-419"/>
        </w:rPr>
      </w:pPr>
      <w:r w:rsidRPr="00EE772E">
        <w:rPr>
          <w:rFonts w:asciiTheme="minorHAnsi" w:hAnsiTheme="minorHAnsi" w:cstheme="minorHAnsi"/>
          <w:sz w:val="22"/>
          <w:szCs w:val="22"/>
        </w:rPr>
        <w:t xml:space="preserve">Bolivia, </w:t>
      </w:r>
      <w:r w:rsidR="006A16FE">
        <w:rPr>
          <w:rFonts w:asciiTheme="minorHAnsi" w:hAnsiTheme="minorHAnsi" w:cstheme="minorHAnsi"/>
          <w:sz w:val="22"/>
          <w:szCs w:val="22"/>
        </w:rPr>
        <w:t xml:space="preserve">Burundi, </w:t>
      </w:r>
      <w:r w:rsidRPr="00EE772E">
        <w:rPr>
          <w:rFonts w:asciiTheme="minorHAnsi" w:hAnsiTheme="minorHAnsi" w:cstheme="minorHAnsi"/>
          <w:sz w:val="22"/>
          <w:szCs w:val="22"/>
        </w:rPr>
        <w:t xml:space="preserve">Dominican Republic, </w:t>
      </w:r>
      <w:r w:rsidR="00FB2703" w:rsidRPr="00EE772E">
        <w:rPr>
          <w:rFonts w:asciiTheme="minorHAnsi" w:hAnsiTheme="minorHAnsi" w:cstheme="minorHAnsi"/>
          <w:sz w:val="22"/>
          <w:szCs w:val="22"/>
        </w:rPr>
        <w:t xml:space="preserve">Guatemala, </w:t>
      </w:r>
      <w:r w:rsidRPr="00EE772E">
        <w:rPr>
          <w:rFonts w:asciiTheme="minorHAnsi" w:hAnsiTheme="minorHAnsi" w:cstheme="minorHAnsi"/>
          <w:sz w:val="22"/>
          <w:szCs w:val="22"/>
        </w:rPr>
        <w:t xml:space="preserve">Nicaragua, Kenya, Nigeria, </w:t>
      </w:r>
      <w:r w:rsidR="00526B45" w:rsidRPr="00EE772E">
        <w:rPr>
          <w:rFonts w:asciiTheme="minorHAnsi" w:hAnsiTheme="minorHAnsi" w:cstheme="minorHAnsi"/>
          <w:sz w:val="22"/>
          <w:szCs w:val="22"/>
        </w:rPr>
        <w:t xml:space="preserve">Paraguay, </w:t>
      </w:r>
      <w:r w:rsidRPr="00EE772E">
        <w:rPr>
          <w:rFonts w:asciiTheme="minorHAnsi" w:hAnsiTheme="minorHAnsi" w:cstheme="minorHAnsi"/>
          <w:sz w:val="22"/>
          <w:szCs w:val="22"/>
        </w:rPr>
        <w:t>Rwanda,</w:t>
      </w:r>
      <w:r w:rsidR="00EE772E" w:rsidRPr="00EE772E">
        <w:rPr>
          <w:rFonts w:asciiTheme="minorHAnsi" w:hAnsiTheme="minorHAnsi" w:cstheme="minorHAnsi"/>
          <w:sz w:val="22"/>
          <w:szCs w:val="22"/>
        </w:rPr>
        <w:t xml:space="preserve"> </w:t>
      </w:r>
      <w:r w:rsidRPr="00EE772E">
        <w:rPr>
          <w:rFonts w:asciiTheme="minorHAnsi" w:hAnsiTheme="minorHAnsi" w:cstheme="minorHAnsi"/>
          <w:sz w:val="22"/>
          <w:szCs w:val="22"/>
        </w:rPr>
        <w:t>South Africa</w:t>
      </w:r>
      <w:r w:rsidR="00EE772E" w:rsidRPr="00EE772E">
        <w:rPr>
          <w:rFonts w:asciiTheme="minorHAnsi" w:hAnsiTheme="minorHAnsi" w:cstheme="minorHAnsi"/>
          <w:sz w:val="22"/>
          <w:szCs w:val="22"/>
        </w:rPr>
        <w:t>, Zambia, and Zimbabwe</w:t>
      </w:r>
      <w:r w:rsidR="00EE772E">
        <w:rPr>
          <w:rFonts w:asciiTheme="minorHAnsi" w:hAnsiTheme="minorHAnsi" w:cstheme="minorHAnsi"/>
          <w:sz w:val="22"/>
          <w:szCs w:val="22"/>
          <w:lang w:val="es-419"/>
        </w:rPr>
        <w:t xml:space="preserve">. </w:t>
      </w:r>
    </w:p>
    <w:p w14:paraId="7EB9B885" w14:textId="77777777" w:rsidR="008646C7" w:rsidRPr="00691197" w:rsidRDefault="008646C7" w:rsidP="008646C7">
      <w:pPr>
        <w:spacing w:before="300" w:after="120"/>
        <w:jc w:val="both"/>
        <w:rPr>
          <w:rFonts w:asciiTheme="minorHAnsi" w:hAnsiTheme="minorHAnsi" w:cstheme="minorHAnsi"/>
          <w:b/>
          <w:bCs/>
        </w:rPr>
      </w:pPr>
      <w:r w:rsidRPr="00691197">
        <w:rPr>
          <w:rFonts w:asciiTheme="minorHAnsi" w:hAnsiTheme="minorHAnsi" w:cstheme="minorHAnsi"/>
          <w:b/>
          <w:bCs/>
        </w:rPr>
        <w:t>Languages</w:t>
      </w:r>
    </w:p>
    <w:p w14:paraId="35E8C5EC" w14:textId="77777777" w:rsidR="00900265" w:rsidRPr="00691197" w:rsidRDefault="00193E89" w:rsidP="00900265">
      <w:pPr>
        <w:rPr>
          <w:rFonts w:asciiTheme="minorHAnsi" w:hAnsiTheme="minorHAnsi" w:cstheme="minorHAnsi"/>
          <w:sz w:val="22"/>
          <w:szCs w:val="22"/>
        </w:rPr>
      </w:pPr>
      <w:r w:rsidRPr="00691197">
        <w:rPr>
          <w:rFonts w:asciiTheme="minorHAnsi" w:hAnsiTheme="minorHAnsi" w:cstheme="minorHAnsi"/>
          <w:sz w:val="22"/>
          <w:szCs w:val="22"/>
        </w:rPr>
        <w:t>English (native), Spanish (Fluent)</w:t>
      </w:r>
    </w:p>
    <w:p w14:paraId="2522902A" w14:textId="77777777" w:rsidR="00A91EA8" w:rsidRDefault="00A91EA8" w:rsidP="00FB69E0">
      <w:pPr>
        <w:spacing w:before="300" w:after="120"/>
        <w:jc w:val="both"/>
        <w:rPr>
          <w:rFonts w:asciiTheme="minorHAnsi" w:hAnsiTheme="minorHAnsi" w:cstheme="minorHAnsi"/>
          <w:b/>
          <w:bCs/>
        </w:rPr>
      </w:pPr>
    </w:p>
    <w:p w14:paraId="3DFDAF19" w14:textId="7542F79F" w:rsidR="005B34F7" w:rsidRPr="00691197" w:rsidRDefault="005B34F7" w:rsidP="00FB69E0">
      <w:pPr>
        <w:spacing w:before="300" w:after="120"/>
        <w:jc w:val="both"/>
        <w:rPr>
          <w:rFonts w:asciiTheme="minorHAnsi" w:hAnsiTheme="minorHAnsi" w:cstheme="minorHAnsi"/>
          <w:b/>
          <w:bCs/>
        </w:rPr>
      </w:pPr>
      <w:r w:rsidRPr="00691197">
        <w:rPr>
          <w:rFonts w:asciiTheme="minorHAnsi" w:hAnsiTheme="minorHAnsi" w:cstheme="minorHAnsi"/>
          <w:b/>
          <w:bCs/>
        </w:rPr>
        <w:t>Professional Experience</w:t>
      </w:r>
    </w:p>
    <w:p w14:paraId="377123A8" w14:textId="290CAE1E" w:rsidR="00AC3EF0" w:rsidRPr="00D92DEC" w:rsidRDefault="003D6BB1" w:rsidP="00AC3EF0">
      <w:pPr>
        <w:pStyle w:val="Heading4"/>
        <w:tabs>
          <w:tab w:val="left" w:pos="2160"/>
        </w:tabs>
        <w:ind w:left="2160" w:hanging="2160"/>
        <w:rPr>
          <w:rFonts w:asciiTheme="minorHAnsi" w:hAnsiTheme="minorHAnsi" w:cstheme="minorHAnsi"/>
          <w:b w:val="0"/>
          <w:bCs w:val="0"/>
          <w:i/>
          <w:iCs/>
          <w:szCs w:val="22"/>
        </w:rPr>
      </w:pPr>
      <w:r>
        <w:rPr>
          <w:rFonts w:asciiTheme="minorHAnsi" w:hAnsiTheme="minorHAnsi" w:cstheme="minorHAnsi"/>
          <w:b w:val="0"/>
          <w:bCs w:val="0"/>
          <w:szCs w:val="22"/>
        </w:rPr>
        <w:t xml:space="preserve">2014 ‒ </w:t>
      </w:r>
      <w:r w:rsidR="00DC4AEB">
        <w:rPr>
          <w:rFonts w:asciiTheme="minorHAnsi" w:hAnsiTheme="minorHAnsi" w:cstheme="minorHAnsi"/>
          <w:b w:val="0"/>
          <w:bCs w:val="0"/>
          <w:szCs w:val="22"/>
        </w:rPr>
        <w:t xml:space="preserve">Present </w:t>
      </w:r>
      <w:r w:rsidR="00DC4AEB">
        <w:rPr>
          <w:rFonts w:asciiTheme="minorHAnsi" w:hAnsiTheme="minorHAnsi" w:cstheme="minorHAnsi"/>
          <w:b w:val="0"/>
          <w:bCs w:val="0"/>
          <w:szCs w:val="22"/>
        </w:rPr>
        <w:tab/>
      </w:r>
      <w:r w:rsidR="00DC4AEB" w:rsidRPr="00D92DEC">
        <w:rPr>
          <w:rFonts w:asciiTheme="minorHAnsi" w:hAnsiTheme="minorHAnsi" w:cstheme="minorHAnsi"/>
          <w:bCs w:val="0"/>
          <w:i/>
          <w:iCs/>
          <w:szCs w:val="22"/>
        </w:rPr>
        <w:t>Director</w:t>
      </w:r>
      <w:r w:rsidR="00DC4AEB" w:rsidRPr="00D92DEC">
        <w:rPr>
          <w:rFonts w:asciiTheme="minorHAnsi" w:hAnsiTheme="minorHAnsi" w:cstheme="minorHAnsi"/>
          <w:b w:val="0"/>
          <w:bCs w:val="0"/>
          <w:i/>
          <w:iCs/>
          <w:szCs w:val="22"/>
        </w:rPr>
        <w:t>, Reproductive, Maternal, Ne</w:t>
      </w:r>
      <w:r w:rsidR="001D7A8F" w:rsidRPr="00D92DEC">
        <w:rPr>
          <w:rFonts w:asciiTheme="minorHAnsi" w:hAnsiTheme="minorHAnsi" w:cstheme="minorHAnsi"/>
          <w:b w:val="0"/>
          <w:bCs w:val="0"/>
          <w:i/>
          <w:iCs/>
          <w:szCs w:val="22"/>
        </w:rPr>
        <w:t>wborn</w:t>
      </w:r>
      <w:r w:rsidR="00DC4AEB" w:rsidRPr="00D92DEC">
        <w:rPr>
          <w:rFonts w:asciiTheme="minorHAnsi" w:hAnsiTheme="minorHAnsi" w:cstheme="minorHAnsi"/>
          <w:b w:val="0"/>
          <w:bCs w:val="0"/>
          <w:i/>
          <w:iCs/>
          <w:szCs w:val="22"/>
        </w:rPr>
        <w:t>, and Child Health</w:t>
      </w:r>
      <w:r w:rsidR="001D7A8F" w:rsidRPr="00D92DEC">
        <w:rPr>
          <w:rFonts w:asciiTheme="minorHAnsi" w:hAnsiTheme="minorHAnsi" w:cstheme="minorHAnsi"/>
          <w:b w:val="0"/>
          <w:bCs w:val="0"/>
          <w:i/>
          <w:iCs/>
          <w:szCs w:val="22"/>
        </w:rPr>
        <w:t xml:space="preserve"> Division</w:t>
      </w:r>
      <w:r w:rsidR="00C6536E" w:rsidRPr="00D92DEC">
        <w:rPr>
          <w:rFonts w:asciiTheme="minorHAnsi" w:hAnsiTheme="minorHAnsi" w:cstheme="minorHAnsi"/>
          <w:b w:val="0"/>
          <w:bCs w:val="0"/>
          <w:i/>
          <w:iCs/>
          <w:szCs w:val="22"/>
        </w:rPr>
        <w:t>, FHI 360, Durham, NC</w:t>
      </w:r>
    </w:p>
    <w:p w14:paraId="66806EF7" w14:textId="52D466F8" w:rsidR="00AC3EF0" w:rsidRPr="00D92DEC" w:rsidRDefault="00AC3EF0" w:rsidP="00AC3EF0">
      <w:pPr>
        <w:ind w:left="2160"/>
        <w:rPr>
          <w:rFonts w:asciiTheme="minorHAnsi" w:hAnsiTheme="minorHAnsi" w:cstheme="minorHAnsi"/>
          <w:i/>
          <w:iCs/>
          <w:sz w:val="22"/>
          <w:szCs w:val="22"/>
        </w:rPr>
      </w:pPr>
      <w:r w:rsidRPr="00D92DEC">
        <w:rPr>
          <w:rFonts w:asciiTheme="minorHAnsi" w:hAnsiTheme="minorHAnsi" w:cstheme="minorHAnsi"/>
          <w:b/>
          <w:bCs/>
          <w:i/>
          <w:iCs/>
          <w:sz w:val="22"/>
          <w:szCs w:val="22"/>
        </w:rPr>
        <w:t>Adjunct Professor,</w:t>
      </w:r>
      <w:r w:rsidRPr="00D92DEC">
        <w:rPr>
          <w:rFonts w:asciiTheme="minorHAnsi" w:hAnsiTheme="minorHAnsi" w:cstheme="minorHAnsi"/>
          <w:i/>
          <w:iCs/>
          <w:sz w:val="22"/>
          <w:szCs w:val="22"/>
        </w:rPr>
        <w:t xml:space="preserve"> Department of Maternal and Child Health, UNC Chapel Hill, NC </w:t>
      </w:r>
    </w:p>
    <w:p w14:paraId="6E53EC77" w14:textId="77777777" w:rsidR="00DC4AEB" w:rsidRPr="00D92DEC" w:rsidRDefault="00DC4AEB" w:rsidP="00DC4AEB"/>
    <w:p w14:paraId="7941F88C" w14:textId="385009EA" w:rsidR="000E3E4F" w:rsidRPr="00D92DEC" w:rsidRDefault="00DC4AEB" w:rsidP="00C84D85">
      <w:pPr>
        <w:ind w:left="2160"/>
        <w:rPr>
          <w:rFonts w:asciiTheme="minorHAnsi" w:hAnsiTheme="minorHAnsi" w:cstheme="minorHAnsi"/>
          <w:bCs/>
          <w:sz w:val="22"/>
          <w:szCs w:val="22"/>
        </w:rPr>
      </w:pPr>
      <w:r w:rsidRPr="00D92DEC">
        <w:rPr>
          <w:rFonts w:asciiTheme="minorHAnsi" w:hAnsiTheme="minorHAnsi" w:cstheme="minorHAnsi"/>
          <w:bCs/>
          <w:sz w:val="22"/>
          <w:szCs w:val="22"/>
        </w:rPr>
        <w:t>Provide</w:t>
      </w:r>
      <w:r w:rsidR="003D6BB1" w:rsidRPr="00D92DEC">
        <w:rPr>
          <w:rFonts w:asciiTheme="minorHAnsi" w:hAnsiTheme="minorHAnsi" w:cstheme="minorHAnsi"/>
          <w:bCs/>
          <w:sz w:val="22"/>
          <w:szCs w:val="22"/>
        </w:rPr>
        <w:t>s</w:t>
      </w:r>
      <w:r w:rsidRPr="00D92DEC">
        <w:rPr>
          <w:rFonts w:asciiTheme="minorHAnsi" w:hAnsiTheme="minorHAnsi" w:cstheme="minorHAnsi"/>
          <w:bCs/>
          <w:sz w:val="22"/>
          <w:szCs w:val="22"/>
        </w:rPr>
        <w:t xml:space="preserve"> technical and fiscal oversight to researchers and program specialists with expertise in </w:t>
      </w:r>
      <w:r w:rsidR="00C6536E" w:rsidRPr="00D92DEC">
        <w:rPr>
          <w:rFonts w:asciiTheme="minorHAnsi" w:hAnsiTheme="minorHAnsi" w:cstheme="minorHAnsi"/>
          <w:bCs/>
          <w:sz w:val="22"/>
          <w:szCs w:val="22"/>
        </w:rPr>
        <w:t>r</w:t>
      </w:r>
      <w:r w:rsidRPr="00D92DEC">
        <w:rPr>
          <w:rFonts w:asciiTheme="minorHAnsi" w:hAnsiTheme="minorHAnsi" w:cstheme="minorHAnsi"/>
          <w:bCs/>
          <w:sz w:val="22"/>
          <w:szCs w:val="22"/>
        </w:rPr>
        <w:t xml:space="preserve">eproductive, </w:t>
      </w:r>
      <w:r w:rsidR="00C6536E" w:rsidRPr="00D92DEC">
        <w:rPr>
          <w:rFonts w:asciiTheme="minorHAnsi" w:hAnsiTheme="minorHAnsi" w:cstheme="minorHAnsi"/>
          <w:bCs/>
          <w:sz w:val="22"/>
          <w:szCs w:val="22"/>
        </w:rPr>
        <w:t>ma</w:t>
      </w:r>
      <w:r w:rsidRPr="00D92DEC">
        <w:rPr>
          <w:rFonts w:asciiTheme="minorHAnsi" w:hAnsiTheme="minorHAnsi" w:cstheme="minorHAnsi"/>
          <w:bCs/>
          <w:sz w:val="22"/>
          <w:szCs w:val="22"/>
        </w:rPr>
        <w:t xml:space="preserve">ternal, </w:t>
      </w:r>
      <w:r w:rsidR="001D7A8F" w:rsidRPr="00D92DEC">
        <w:rPr>
          <w:rFonts w:asciiTheme="minorHAnsi" w:hAnsiTheme="minorHAnsi" w:cstheme="minorHAnsi"/>
          <w:bCs/>
          <w:sz w:val="22"/>
          <w:szCs w:val="22"/>
        </w:rPr>
        <w:t>newborn,</w:t>
      </w:r>
      <w:r w:rsidRPr="00D92DEC">
        <w:rPr>
          <w:rFonts w:asciiTheme="minorHAnsi" w:hAnsiTheme="minorHAnsi" w:cstheme="minorHAnsi"/>
          <w:bCs/>
          <w:sz w:val="22"/>
          <w:szCs w:val="22"/>
        </w:rPr>
        <w:t xml:space="preserve"> and </w:t>
      </w:r>
      <w:r w:rsidR="00C6536E" w:rsidRPr="00D92DEC">
        <w:rPr>
          <w:rFonts w:asciiTheme="minorHAnsi" w:hAnsiTheme="minorHAnsi" w:cstheme="minorHAnsi"/>
          <w:bCs/>
          <w:sz w:val="22"/>
          <w:szCs w:val="22"/>
        </w:rPr>
        <w:t>c</w:t>
      </w:r>
      <w:r w:rsidRPr="00D92DEC">
        <w:rPr>
          <w:rFonts w:asciiTheme="minorHAnsi" w:hAnsiTheme="minorHAnsi" w:cstheme="minorHAnsi"/>
          <w:bCs/>
          <w:sz w:val="22"/>
          <w:szCs w:val="22"/>
        </w:rPr>
        <w:t xml:space="preserve">hild </w:t>
      </w:r>
      <w:r w:rsidR="00C6536E" w:rsidRPr="00D92DEC">
        <w:rPr>
          <w:rFonts w:asciiTheme="minorHAnsi" w:hAnsiTheme="minorHAnsi" w:cstheme="minorHAnsi"/>
          <w:bCs/>
          <w:sz w:val="22"/>
          <w:szCs w:val="22"/>
        </w:rPr>
        <w:t>h</w:t>
      </w:r>
      <w:r w:rsidRPr="00D92DEC">
        <w:rPr>
          <w:rFonts w:asciiTheme="minorHAnsi" w:hAnsiTheme="minorHAnsi" w:cstheme="minorHAnsi"/>
          <w:bCs/>
          <w:sz w:val="22"/>
          <w:szCs w:val="22"/>
        </w:rPr>
        <w:t>ealth. Lead</w:t>
      </w:r>
      <w:r w:rsidR="003D6BB1" w:rsidRPr="00D92DEC">
        <w:rPr>
          <w:rFonts w:asciiTheme="minorHAnsi" w:hAnsiTheme="minorHAnsi" w:cstheme="minorHAnsi"/>
          <w:bCs/>
          <w:sz w:val="22"/>
          <w:szCs w:val="22"/>
        </w:rPr>
        <w:t>s</w:t>
      </w:r>
      <w:r w:rsidRPr="00D92DEC">
        <w:rPr>
          <w:rFonts w:asciiTheme="minorHAnsi" w:hAnsiTheme="minorHAnsi" w:cstheme="minorHAnsi"/>
          <w:bCs/>
          <w:sz w:val="22"/>
          <w:szCs w:val="22"/>
        </w:rPr>
        <w:t xml:space="preserve"> and contribute</w:t>
      </w:r>
      <w:r w:rsidR="003D6BB1" w:rsidRPr="00D92DEC">
        <w:rPr>
          <w:rFonts w:asciiTheme="minorHAnsi" w:hAnsiTheme="minorHAnsi" w:cstheme="minorHAnsi"/>
          <w:bCs/>
          <w:sz w:val="22"/>
          <w:szCs w:val="22"/>
        </w:rPr>
        <w:t>s</w:t>
      </w:r>
      <w:r w:rsidRPr="00D92DEC">
        <w:rPr>
          <w:rFonts w:asciiTheme="minorHAnsi" w:hAnsiTheme="minorHAnsi" w:cstheme="minorHAnsi"/>
          <w:bCs/>
          <w:sz w:val="22"/>
          <w:szCs w:val="22"/>
        </w:rPr>
        <w:t xml:space="preserve"> to proposal efforts to expand the RMNCH portfolio. </w:t>
      </w:r>
      <w:r w:rsidR="001B11E6" w:rsidRPr="00D92DEC">
        <w:rPr>
          <w:rFonts w:asciiTheme="minorHAnsi" w:hAnsiTheme="minorHAnsi" w:cstheme="minorHAnsi"/>
          <w:bCs/>
          <w:sz w:val="22"/>
          <w:szCs w:val="22"/>
        </w:rPr>
        <w:t>Serve</w:t>
      </w:r>
      <w:r w:rsidR="003D6BB1" w:rsidRPr="00D92DEC">
        <w:rPr>
          <w:rFonts w:asciiTheme="minorHAnsi" w:hAnsiTheme="minorHAnsi" w:cstheme="minorHAnsi"/>
          <w:bCs/>
          <w:sz w:val="22"/>
          <w:szCs w:val="22"/>
        </w:rPr>
        <w:t>s</w:t>
      </w:r>
      <w:r w:rsidR="001B11E6" w:rsidRPr="00D92DEC">
        <w:rPr>
          <w:rFonts w:asciiTheme="minorHAnsi" w:hAnsiTheme="minorHAnsi" w:cstheme="minorHAnsi"/>
          <w:bCs/>
          <w:sz w:val="22"/>
          <w:szCs w:val="22"/>
        </w:rPr>
        <w:t xml:space="preserve"> as the FHI 360 project director for the Passages Project, a </w:t>
      </w:r>
      <w:r w:rsidR="00C84D85" w:rsidRPr="00D92DEC">
        <w:rPr>
          <w:rFonts w:asciiTheme="minorHAnsi" w:hAnsiTheme="minorHAnsi" w:cstheme="minorHAnsi"/>
          <w:bCs/>
          <w:sz w:val="22"/>
          <w:szCs w:val="22"/>
        </w:rPr>
        <w:t>five-year</w:t>
      </w:r>
      <w:r w:rsidR="001B11E6" w:rsidRPr="00D92DEC">
        <w:rPr>
          <w:rFonts w:asciiTheme="minorHAnsi" w:hAnsiTheme="minorHAnsi" w:cstheme="minorHAnsi"/>
          <w:bCs/>
          <w:sz w:val="22"/>
          <w:szCs w:val="22"/>
        </w:rPr>
        <w:t xml:space="preserve"> cooperative agreement with the Institute</w:t>
      </w:r>
      <w:r w:rsidR="00C84D85" w:rsidRPr="00D92DEC">
        <w:rPr>
          <w:rFonts w:asciiTheme="minorHAnsi" w:hAnsiTheme="minorHAnsi" w:cstheme="minorHAnsi"/>
          <w:bCs/>
          <w:sz w:val="22"/>
          <w:szCs w:val="22"/>
        </w:rPr>
        <w:t xml:space="preserve"> for Reproductive Health (IRH) at Georgetown</w:t>
      </w:r>
      <w:r w:rsidR="00C6536E" w:rsidRPr="00D92DEC">
        <w:rPr>
          <w:rFonts w:asciiTheme="minorHAnsi" w:hAnsiTheme="minorHAnsi" w:cstheme="minorHAnsi"/>
          <w:bCs/>
          <w:sz w:val="22"/>
          <w:szCs w:val="22"/>
        </w:rPr>
        <w:t xml:space="preserve"> and </w:t>
      </w:r>
      <w:r w:rsidR="00C84D85" w:rsidRPr="00D92DEC">
        <w:rPr>
          <w:rFonts w:asciiTheme="minorHAnsi" w:hAnsiTheme="minorHAnsi" w:cstheme="minorHAnsi"/>
          <w:bCs/>
          <w:sz w:val="22"/>
          <w:szCs w:val="22"/>
        </w:rPr>
        <w:t xml:space="preserve">for </w:t>
      </w:r>
      <w:r w:rsidR="00C6536E" w:rsidRPr="00D92DEC">
        <w:rPr>
          <w:rFonts w:asciiTheme="minorHAnsi" w:hAnsiTheme="minorHAnsi" w:cstheme="minorHAnsi"/>
          <w:bCs/>
          <w:sz w:val="22"/>
          <w:szCs w:val="22"/>
        </w:rPr>
        <w:t xml:space="preserve">the </w:t>
      </w:r>
      <w:r w:rsidR="00C84D85" w:rsidRPr="00D92DEC">
        <w:rPr>
          <w:rFonts w:asciiTheme="minorHAnsi" w:hAnsiTheme="minorHAnsi" w:cstheme="minorHAnsi"/>
          <w:bCs/>
          <w:sz w:val="22"/>
          <w:szCs w:val="22"/>
        </w:rPr>
        <w:t>Bill and Melinda Gate</w:t>
      </w:r>
      <w:r w:rsidR="00C6536E" w:rsidRPr="00D92DEC">
        <w:rPr>
          <w:rFonts w:asciiTheme="minorHAnsi" w:hAnsiTheme="minorHAnsi" w:cstheme="minorHAnsi"/>
          <w:bCs/>
          <w:sz w:val="22"/>
          <w:szCs w:val="22"/>
        </w:rPr>
        <w:t>s</w:t>
      </w:r>
      <w:r w:rsidR="00C84D85" w:rsidRPr="00D92DEC">
        <w:rPr>
          <w:rFonts w:asciiTheme="minorHAnsi" w:hAnsiTheme="minorHAnsi" w:cstheme="minorHAnsi"/>
          <w:bCs/>
          <w:sz w:val="22"/>
          <w:szCs w:val="22"/>
        </w:rPr>
        <w:t xml:space="preserve"> Foundation (BMGF) Learning Collaborative</w:t>
      </w:r>
      <w:r w:rsidR="00C6536E" w:rsidRPr="00D92DEC">
        <w:rPr>
          <w:rFonts w:asciiTheme="minorHAnsi" w:hAnsiTheme="minorHAnsi" w:cstheme="minorHAnsi"/>
          <w:bCs/>
          <w:sz w:val="22"/>
          <w:szCs w:val="22"/>
        </w:rPr>
        <w:t>,</w:t>
      </w:r>
      <w:r w:rsidR="00C84D85" w:rsidRPr="00D92DEC">
        <w:rPr>
          <w:rFonts w:asciiTheme="minorHAnsi" w:hAnsiTheme="minorHAnsi" w:cstheme="minorHAnsi"/>
          <w:bCs/>
          <w:sz w:val="22"/>
          <w:szCs w:val="22"/>
        </w:rPr>
        <w:t xml:space="preserve"> also with IRH. </w:t>
      </w:r>
      <w:r w:rsidR="00E07185" w:rsidRPr="00D92DEC">
        <w:rPr>
          <w:rFonts w:asciiTheme="minorHAnsi" w:hAnsiTheme="minorHAnsi" w:cstheme="minorHAnsi"/>
          <w:bCs/>
          <w:sz w:val="22"/>
          <w:szCs w:val="22"/>
        </w:rPr>
        <w:t>She is also the Project Director for the M</w:t>
      </w:r>
      <w:r w:rsidR="000E3E4F" w:rsidRPr="00D92DEC">
        <w:rPr>
          <w:rFonts w:asciiTheme="minorHAnsi" w:hAnsiTheme="minorHAnsi" w:cstheme="minorHAnsi"/>
          <w:bCs/>
          <w:sz w:val="22"/>
          <w:szCs w:val="22"/>
        </w:rPr>
        <w:t xml:space="preserve">PHD, a five-year cooperative agreement to improve the delivery of </w:t>
      </w:r>
      <w:r w:rsidR="00FE75F7" w:rsidRPr="00D92DEC">
        <w:rPr>
          <w:rFonts w:asciiTheme="minorHAnsi" w:hAnsiTheme="minorHAnsi" w:cstheme="minorHAnsi"/>
          <w:bCs/>
          <w:sz w:val="22"/>
          <w:szCs w:val="22"/>
        </w:rPr>
        <w:t>r</w:t>
      </w:r>
      <w:r w:rsidR="000E3E4F" w:rsidRPr="00D92DEC">
        <w:rPr>
          <w:rFonts w:asciiTheme="minorHAnsi" w:hAnsiTheme="minorHAnsi" w:cstheme="minorHAnsi"/>
          <w:bCs/>
          <w:sz w:val="22"/>
          <w:szCs w:val="22"/>
        </w:rPr>
        <w:t xml:space="preserve">eproductive, </w:t>
      </w:r>
      <w:r w:rsidR="00FE75F7" w:rsidRPr="00D92DEC">
        <w:rPr>
          <w:rFonts w:asciiTheme="minorHAnsi" w:hAnsiTheme="minorHAnsi" w:cstheme="minorHAnsi"/>
          <w:bCs/>
          <w:sz w:val="22"/>
          <w:szCs w:val="22"/>
        </w:rPr>
        <w:t>m</w:t>
      </w:r>
      <w:r w:rsidR="000E3E4F" w:rsidRPr="00D92DEC">
        <w:rPr>
          <w:rFonts w:asciiTheme="minorHAnsi" w:hAnsiTheme="minorHAnsi" w:cstheme="minorHAnsi"/>
          <w:bCs/>
          <w:sz w:val="22"/>
          <w:szCs w:val="22"/>
        </w:rPr>
        <w:t xml:space="preserve">aternal, </w:t>
      </w:r>
      <w:r w:rsidR="00FE75F7" w:rsidRPr="00D92DEC">
        <w:rPr>
          <w:rFonts w:asciiTheme="minorHAnsi" w:hAnsiTheme="minorHAnsi" w:cstheme="minorHAnsi"/>
          <w:bCs/>
          <w:sz w:val="22"/>
          <w:szCs w:val="22"/>
        </w:rPr>
        <w:t>n</w:t>
      </w:r>
      <w:r w:rsidR="000E3E4F" w:rsidRPr="00D92DEC">
        <w:rPr>
          <w:rFonts w:asciiTheme="minorHAnsi" w:hAnsiTheme="minorHAnsi" w:cstheme="minorHAnsi"/>
          <w:bCs/>
          <w:sz w:val="22"/>
          <w:szCs w:val="22"/>
        </w:rPr>
        <w:t xml:space="preserve">ewborn, and </w:t>
      </w:r>
      <w:r w:rsidR="00FE75F7" w:rsidRPr="00D92DEC">
        <w:rPr>
          <w:rFonts w:asciiTheme="minorHAnsi" w:hAnsiTheme="minorHAnsi" w:cstheme="minorHAnsi"/>
          <w:bCs/>
          <w:sz w:val="22"/>
          <w:szCs w:val="22"/>
        </w:rPr>
        <w:t>c</w:t>
      </w:r>
      <w:r w:rsidR="000E3E4F" w:rsidRPr="00D92DEC">
        <w:rPr>
          <w:rFonts w:asciiTheme="minorHAnsi" w:hAnsiTheme="minorHAnsi" w:cstheme="minorHAnsi"/>
          <w:bCs/>
          <w:sz w:val="22"/>
          <w:szCs w:val="22"/>
        </w:rPr>
        <w:t xml:space="preserve">hild health care in the private sector. </w:t>
      </w:r>
    </w:p>
    <w:p w14:paraId="725F20A0" w14:textId="77777777" w:rsidR="000E3E4F" w:rsidRPr="00D92DEC" w:rsidRDefault="000E3E4F" w:rsidP="00C84D85">
      <w:pPr>
        <w:ind w:left="2160"/>
        <w:rPr>
          <w:rFonts w:asciiTheme="minorHAnsi" w:hAnsiTheme="minorHAnsi" w:cstheme="minorHAnsi"/>
          <w:bCs/>
          <w:sz w:val="22"/>
          <w:szCs w:val="22"/>
        </w:rPr>
      </w:pPr>
    </w:p>
    <w:p w14:paraId="24A37988" w14:textId="7854EFFA" w:rsidR="00DC4AEB" w:rsidRDefault="00E07185" w:rsidP="00C84D85">
      <w:pPr>
        <w:ind w:left="2160"/>
        <w:rPr>
          <w:rFonts w:asciiTheme="minorHAnsi" w:hAnsiTheme="minorHAnsi" w:cstheme="minorHAnsi"/>
          <w:b/>
          <w:bCs/>
          <w:szCs w:val="22"/>
        </w:rPr>
      </w:pPr>
      <w:r w:rsidRPr="00D92DEC">
        <w:rPr>
          <w:rFonts w:asciiTheme="minorHAnsi" w:hAnsiTheme="minorHAnsi" w:cstheme="minorHAnsi"/>
          <w:bCs/>
          <w:sz w:val="22"/>
          <w:szCs w:val="22"/>
        </w:rPr>
        <w:t xml:space="preserve"> </w:t>
      </w:r>
      <w:r w:rsidR="00C6536E" w:rsidRPr="00D92DEC">
        <w:rPr>
          <w:rFonts w:asciiTheme="minorHAnsi" w:hAnsiTheme="minorHAnsi" w:cstheme="minorHAnsi"/>
          <w:bCs/>
          <w:sz w:val="22"/>
          <w:szCs w:val="22"/>
        </w:rPr>
        <w:t>Provide</w:t>
      </w:r>
      <w:r w:rsidR="00B34E3F" w:rsidRPr="00D92DEC">
        <w:rPr>
          <w:rFonts w:asciiTheme="minorHAnsi" w:hAnsiTheme="minorHAnsi" w:cstheme="minorHAnsi"/>
          <w:bCs/>
          <w:sz w:val="22"/>
          <w:szCs w:val="22"/>
        </w:rPr>
        <w:t>d</w:t>
      </w:r>
      <w:r w:rsidR="00C84D85" w:rsidRPr="00D92DEC">
        <w:rPr>
          <w:rFonts w:asciiTheme="minorHAnsi" w:hAnsiTheme="minorHAnsi" w:cstheme="minorHAnsi"/>
          <w:bCs/>
          <w:sz w:val="22"/>
          <w:szCs w:val="22"/>
        </w:rPr>
        <w:t xml:space="preserve"> technical leadership </w:t>
      </w:r>
      <w:r w:rsidR="00C6536E" w:rsidRPr="00D92DEC">
        <w:rPr>
          <w:rFonts w:asciiTheme="minorHAnsi" w:hAnsiTheme="minorHAnsi" w:cstheme="minorHAnsi"/>
          <w:bCs/>
          <w:sz w:val="22"/>
          <w:szCs w:val="22"/>
        </w:rPr>
        <w:t>to</w:t>
      </w:r>
      <w:r w:rsidR="00C84D85" w:rsidRPr="00D92DEC">
        <w:rPr>
          <w:rFonts w:asciiTheme="minorHAnsi" w:hAnsiTheme="minorHAnsi" w:cstheme="minorHAnsi"/>
          <w:bCs/>
          <w:sz w:val="22"/>
          <w:szCs w:val="22"/>
        </w:rPr>
        <w:t xml:space="preserve"> </w:t>
      </w:r>
      <w:proofErr w:type="spellStart"/>
      <w:r w:rsidR="00C84D85" w:rsidRPr="00D92DEC">
        <w:rPr>
          <w:rFonts w:asciiTheme="minorHAnsi" w:hAnsiTheme="minorHAnsi" w:cstheme="minorHAnsi"/>
          <w:bCs/>
          <w:sz w:val="22"/>
          <w:szCs w:val="22"/>
        </w:rPr>
        <w:t>YouthPower</w:t>
      </w:r>
      <w:proofErr w:type="spellEnd"/>
      <w:r w:rsidR="00C84D85" w:rsidRPr="00D92DEC">
        <w:rPr>
          <w:rFonts w:asciiTheme="minorHAnsi" w:hAnsiTheme="minorHAnsi" w:cstheme="minorHAnsi"/>
          <w:bCs/>
          <w:sz w:val="22"/>
          <w:szCs w:val="22"/>
        </w:rPr>
        <w:t xml:space="preserve"> Action </w:t>
      </w:r>
      <w:r w:rsidR="00D92DEC">
        <w:rPr>
          <w:rFonts w:asciiTheme="minorHAnsi" w:hAnsiTheme="minorHAnsi" w:cstheme="minorHAnsi"/>
          <w:bCs/>
          <w:sz w:val="22"/>
          <w:szCs w:val="22"/>
        </w:rPr>
        <w:t xml:space="preserve">(2015-2020) </w:t>
      </w:r>
      <w:r w:rsidR="00C84D85" w:rsidRPr="00D92DEC">
        <w:rPr>
          <w:rFonts w:asciiTheme="minorHAnsi" w:hAnsiTheme="minorHAnsi" w:cstheme="minorHAnsi"/>
          <w:bCs/>
          <w:sz w:val="22"/>
          <w:szCs w:val="22"/>
        </w:rPr>
        <w:t xml:space="preserve">and managerial oversight to the Advancing Partners </w:t>
      </w:r>
      <w:r w:rsidR="003D6BB1" w:rsidRPr="00D92DEC">
        <w:rPr>
          <w:rFonts w:asciiTheme="minorHAnsi" w:hAnsiTheme="minorHAnsi" w:cstheme="minorHAnsi"/>
          <w:bCs/>
          <w:sz w:val="22"/>
          <w:szCs w:val="22"/>
        </w:rPr>
        <w:t xml:space="preserve">&amp; </w:t>
      </w:r>
      <w:r w:rsidR="00C84D85" w:rsidRPr="00D92DEC">
        <w:rPr>
          <w:rFonts w:asciiTheme="minorHAnsi" w:hAnsiTheme="minorHAnsi" w:cstheme="minorHAnsi"/>
          <w:bCs/>
          <w:sz w:val="22"/>
          <w:szCs w:val="22"/>
        </w:rPr>
        <w:t>Communities Project</w:t>
      </w:r>
      <w:r w:rsidR="00D92DEC">
        <w:rPr>
          <w:rFonts w:asciiTheme="minorHAnsi" w:hAnsiTheme="minorHAnsi" w:cstheme="minorHAnsi"/>
          <w:bCs/>
          <w:sz w:val="22"/>
          <w:szCs w:val="22"/>
        </w:rPr>
        <w:t xml:space="preserve"> (2012-2019)</w:t>
      </w:r>
      <w:r w:rsidR="00C84D85" w:rsidRPr="00D92DEC">
        <w:rPr>
          <w:rFonts w:asciiTheme="minorHAnsi" w:hAnsiTheme="minorHAnsi" w:cstheme="minorHAnsi"/>
          <w:bCs/>
          <w:sz w:val="22"/>
          <w:szCs w:val="22"/>
        </w:rPr>
        <w:t>.</w:t>
      </w:r>
    </w:p>
    <w:p w14:paraId="2E7A2A41" w14:textId="77777777" w:rsidR="00DC4AEB" w:rsidRDefault="00DC4AEB" w:rsidP="00A01F12">
      <w:pPr>
        <w:pStyle w:val="Heading4"/>
        <w:tabs>
          <w:tab w:val="left" w:pos="2160"/>
        </w:tabs>
        <w:jc w:val="both"/>
        <w:rPr>
          <w:rFonts w:asciiTheme="minorHAnsi" w:hAnsiTheme="minorHAnsi" w:cstheme="minorHAnsi"/>
          <w:b w:val="0"/>
          <w:bCs w:val="0"/>
          <w:szCs w:val="22"/>
        </w:rPr>
      </w:pPr>
    </w:p>
    <w:p w14:paraId="1FB3BCE8" w14:textId="77777777" w:rsidR="005B34F7" w:rsidRPr="00691197" w:rsidRDefault="00F610E9" w:rsidP="006D4C68">
      <w:pPr>
        <w:pStyle w:val="Heading4"/>
        <w:tabs>
          <w:tab w:val="left" w:pos="2160"/>
        </w:tabs>
        <w:rPr>
          <w:rFonts w:asciiTheme="minorHAnsi" w:hAnsiTheme="minorHAnsi" w:cstheme="minorHAnsi"/>
          <w:b w:val="0"/>
          <w:i/>
          <w:szCs w:val="22"/>
        </w:rPr>
      </w:pPr>
      <w:r w:rsidRPr="00691197">
        <w:rPr>
          <w:rFonts w:asciiTheme="minorHAnsi" w:hAnsiTheme="minorHAnsi" w:cstheme="minorHAnsi"/>
          <w:b w:val="0"/>
          <w:bCs w:val="0"/>
          <w:szCs w:val="22"/>
        </w:rPr>
        <w:t>20</w:t>
      </w:r>
      <w:r w:rsidR="00EB258E" w:rsidRPr="00691197">
        <w:rPr>
          <w:rFonts w:asciiTheme="minorHAnsi" w:hAnsiTheme="minorHAnsi" w:cstheme="minorHAnsi"/>
          <w:b w:val="0"/>
          <w:bCs w:val="0"/>
          <w:szCs w:val="22"/>
        </w:rPr>
        <w:t>09</w:t>
      </w:r>
      <w:r w:rsidR="00900265" w:rsidRPr="00691197">
        <w:rPr>
          <w:rFonts w:asciiTheme="minorHAnsi" w:hAnsiTheme="minorHAnsi" w:cstheme="minorHAnsi"/>
          <w:b w:val="0"/>
          <w:bCs w:val="0"/>
          <w:szCs w:val="22"/>
        </w:rPr>
        <w:t xml:space="preserve"> – </w:t>
      </w:r>
      <w:r w:rsidR="00DC4AEB">
        <w:rPr>
          <w:rFonts w:asciiTheme="minorHAnsi" w:hAnsiTheme="minorHAnsi" w:cstheme="minorHAnsi"/>
          <w:b w:val="0"/>
          <w:bCs w:val="0"/>
          <w:szCs w:val="22"/>
        </w:rPr>
        <w:t>2014</w:t>
      </w:r>
      <w:r w:rsidR="000609F4" w:rsidRPr="00691197">
        <w:rPr>
          <w:rFonts w:asciiTheme="minorHAnsi" w:hAnsiTheme="minorHAnsi" w:cstheme="minorHAnsi"/>
          <w:b w:val="0"/>
          <w:bCs w:val="0"/>
          <w:szCs w:val="22"/>
        </w:rPr>
        <w:tab/>
      </w:r>
      <w:r w:rsidR="00526B45" w:rsidRPr="002E0F04">
        <w:rPr>
          <w:rFonts w:asciiTheme="minorHAnsi" w:hAnsiTheme="minorHAnsi" w:cstheme="minorHAnsi"/>
          <w:bCs w:val="0"/>
          <w:szCs w:val="22"/>
        </w:rPr>
        <w:t xml:space="preserve">Associate </w:t>
      </w:r>
      <w:r w:rsidR="000924BB" w:rsidRPr="002E0F04">
        <w:rPr>
          <w:rFonts w:asciiTheme="minorHAnsi" w:hAnsiTheme="minorHAnsi" w:cstheme="minorHAnsi"/>
          <w:bCs w:val="0"/>
          <w:szCs w:val="22"/>
        </w:rPr>
        <w:t>d</w:t>
      </w:r>
      <w:r w:rsidR="00526B45" w:rsidRPr="002E0F04">
        <w:rPr>
          <w:rFonts w:asciiTheme="minorHAnsi" w:hAnsiTheme="minorHAnsi" w:cstheme="minorHAnsi"/>
          <w:bCs w:val="0"/>
          <w:szCs w:val="22"/>
        </w:rPr>
        <w:t>irector</w:t>
      </w:r>
      <w:r w:rsidR="00A01F12" w:rsidRPr="00691197">
        <w:rPr>
          <w:rFonts w:asciiTheme="minorHAnsi" w:hAnsiTheme="minorHAnsi" w:cstheme="minorHAnsi"/>
          <w:bCs w:val="0"/>
          <w:szCs w:val="22"/>
        </w:rPr>
        <w:t>,</w:t>
      </w:r>
      <w:r w:rsidR="0070098E" w:rsidRPr="00691197">
        <w:rPr>
          <w:rFonts w:asciiTheme="minorHAnsi" w:hAnsiTheme="minorHAnsi" w:cstheme="minorHAnsi"/>
          <w:bCs w:val="0"/>
          <w:szCs w:val="22"/>
        </w:rPr>
        <w:t xml:space="preserve"> </w:t>
      </w:r>
      <w:r w:rsidR="0070098E" w:rsidRPr="00691197">
        <w:rPr>
          <w:rFonts w:asciiTheme="minorHAnsi" w:hAnsiTheme="minorHAnsi" w:cstheme="minorHAnsi"/>
          <w:b w:val="0"/>
          <w:i/>
          <w:szCs w:val="22"/>
        </w:rPr>
        <w:t>Social and Behavioral Health Sciences, F</w:t>
      </w:r>
      <w:r w:rsidR="00A01F12" w:rsidRPr="00691197">
        <w:rPr>
          <w:rFonts w:asciiTheme="minorHAnsi" w:hAnsiTheme="minorHAnsi" w:cstheme="minorHAnsi"/>
          <w:b w:val="0"/>
          <w:i/>
          <w:szCs w:val="22"/>
        </w:rPr>
        <w:t>HI</w:t>
      </w:r>
      <w:r w:rsidR="00EF6D93" w:rsidRPr="00691197">
        <w:rPr>
          <w:rFonts w:asciiTheme="minorHAnsi" w:hAnsiTheme="minorHAnsi" w:cstheme="minorHAnsi"/>
          <w:b w:val="0"/>
          <w:i/>
          <w:szCs w:val="22"/>
        </w:rPr>
        <w:t xml:space="preserve"> 360</w:t>
      </w:r>
      <w:r w:rsidR="000609F4" w:rsidRPr="00691197">
        <w:rPr>
          <w:rFonts w:asciiTheme="minorHAnsi" w:hAnsiTheme="minorHAnsi" w:cstheme="minorHAnsi"/>
          <w:b w:val="0"/>
          <w:i/>
          <w:szCs w:val="22"/>
        </w:rPr>
        <w:t>,</w:t>
      </w:r>
      <w:r w:rsidR="00526B45" w:rsidRPr="00691197">
        <w:rPr>
          <w:rFonts w:asciiTheme="minorHAnsi" w:hAnsiTheme="minorHAnsi" w:cstheme="minorHAnsi"/>
          <w:b w:val="0"/>
          <w:i/>
          <w:szCs w:val="22"/>
        </w:rPr>
        <w:t xml:space="preserve"> RTP, NC</w:t>
      </w:r>
    </w:p>
    <w:p w14:paraId="4D62DA16" w14:textId="77777777" w:rsidR="00526B45" w:rsidRPr="00691197" w:rsidRDefault="00526B45" w:rsidP="00900265">
      <w:pPr>
        <w:tabs>
          <w:tab w:val="left" w:pos="2160"/>
        </w:tabs>
        <w:ind w:left="2160"/>
        <w:rPr>
          <w:rFonts w:asciiTheme="minorHAnsi" w:hAnsiTheme="minorHAnsi" w:cstheme="minorHAnsi"/>
          <w:bCs/>
          <w:i/>
          <w:sz w:val="22"/>
          <w:szCs w:val="22"/>
        </w:rPr>
      </w:pPr>
    </w:p>
    <w:p w14:paraId="6455549B" w14:textId="7B74B19C" w:rsidR="00526B45" w:rsidRPr="00691197" w:rsidRDefault="0070098E" w:rsidP="00526B45">
      <w:pPr>
        <w:ind w:left="2160"/>
        <w:rPr>
          <w:rFonts w:asciiTheme="minorHAnsi" w:hAnsiTheme="minorHAnsi" w:cstheme="minorHAnsi"/>
          <w:bCs/>
          <w:sz w:val="22"/>
          <w:szCs w:val="22"/>
        </w:rPr>
      </w:pPr>
      <w:r w:rsidRPr="00691197">
        <w:rPr>
          <w:rFonts w:asciiTheme="minorHAnsi" w:hAnsiTheme="minorHAnsi" w:cstheme="minorHAnsi"/>
          <w:bCs/>
          <w:sz w:val="22"/>
          <w:szCs w:val="22"/>
        </w:rPr>
        <w:t>Develop</w:t>
      </w:r>
      <w:r w:rsidR="00FF5311">
        <w:rPr>
          <w:rFonts w:asciiTheme="minorHAnsi" w:hAnsiTheme="minorHAnsi" w:cstheme="minorHAnsi"/>
          <w:bCs/>
          <w:sz w:val="22"/>
          <w:szCs w:val="22"/>
        </w:rPr>
        <w:t>ed</w:t>
      </w:r>
      <w:r w:rsidRPr="00691197">
        <w:rPr>
          <w:rFonts w:asciiTheme="minorHAnsi" w:hAnsiTheme="minorHAnsi" w:cstheme="minorHAnsi"/>
          <w:bCs/>
          <w:sz w:val="22"/>
          <w:szCs w:val="22"/>
        </w:rPr>
        <w:t xml:space="preserve"> and implement</w:t>
      </w:r>
      <w:r w:rsidR="00FF5311">
        <w:rPr>
          <w:rFonts w:asciiTheme="minorHAnsi" w:hAnsiTheme="minorHAnsi" w:cstheme="minorHAnsi"/>
          <w:bCs/>
          <w:sz w:val="22"/>
          <w:szCs w:val="22"/>
        </w:rPr>
        <w:t>ed</w:t>
      </w:r>
      <w:r w:rsidRPr="00691197">
        <w:rPr>
          <w:rFonts w:asciiTheme="minorHAnsi" w:hAnsiTheme="minorHAnsi" w:cstheme="minorHAnsi"/>
          <w:bCs/>
          <w:sz w:val="22"/>
          <w:szCs w:val="22"/>
        </w:rPr>
        <w:t xml:space="preserve"> operational and behavioral research studies. </w:t>
      </w:r>
      <w:r w:rsidR="00526B45" w:rsidRPr="00691197">
        <w:rPr>
          <w:rFonts w:asciiTheme="minorHAnsi" w:hAnsiTheme="minorHAnsi" w:cstheme="minorHAnsi"/>
          <w:bCs/>
          <w:sz w:val="22"/>
          <w:szCs w:val="22"/>
        </w:rPr>
        <w:t>Assist</w:t>
      </w:r>
      <w:r w:rsidR="00FF5311">
        <w:rPr>
          <w:rFonts w:asciiTheme="minorHAnsi" w:hAnsiTheme="minorHAnsi" w:cstheme="minorHAnsi"/>
          <w:bCs/>
          <w:sz w:val="22"/>
          <w:szCs w:val="22"/>
        </w:rPr>
        <w:t>ed</w:t>
      </w:r>
      <w:r w:rsidR="00526B45" w:rsidRPr="00691197">
        <w:rPr>
          <w:rFonts w:asciiTheme="minorHAnsi" w:hAnsiTheme="minorHAnsi" w:cstheme="minorHAnsi"/>
          <w:bCs/>
          <w:sz w:val="22"/>
          <w:szCs w:val="22"/>
        </w:rPr>
        <w:t xml:space="preserve"> the director </w:t>
      </w:r>
      <w:r w:rsidR="000924BB">
        <w:rPr>
          <w:rFonts w:asciiTheme="minorHAnsi" w:hAnsiTheme="minorHAnsi" w:cstheme="minorHAnsi"/>
          <w:bCs/>
          <w:sz w:val="22"/>
          <w:szCs w:val="22"/>
        </w:rPr>
        <w:t xml:space="preserve">in </w:t>
      </w:r>
      <w:r w:rsidR="00526B45" w:rsidRPr="00691197">
        <w:rPr>
          <w:rFonts w:asciiTheme="minorHAnsi" w:hAnsiTheme="minorHAnsi" w:cstheme="minorHAnsi"/>
          <w:bCs/>
          <w:sz w:val="22"/>
          <w:szCs w:val="22"/>
        </w:rPr>
        <w:t xml:space="preserve">providing technical oversight </w:t>
      </w:r>
      <w:r w:rsidR="00F610E9" w:rsidRPr="00691197">
        <w:rPr>
          <w:rFonts w:asciiTheme="minorHAnsi" w:hAnsiTheme="minorHAnsi" w:cstheme="minorHAnsi"/>
          <w:bCs/>
          <w:sz w:val="22"/>
          <w:szCs w:val="22"/>
        </w:rPr>
        <w:t xml:space="preserve">and managing </w:t>
      </w:r>
      <w:r w:rsidR="00526B45" w:rsidRPr="00691197">
        <w:rPr>
          <w:rFonts w:asciiTheme="minorHAnsi" w:hAnsiTheme="minorHAnsi" w:cstheme="minorHAnsi"/>
          <w:bCs/>
          <w:sz w:val="22"/>
          <w:szCs w:val="22"/>
        </w:rPr>
        <w:t>scientists</w:t>
      </w:r>
      <w:r w:rsidRPr="00691197">
        <w:rPr>
          <w:rFonts w:asciiTheme="minorHAnsi" w:hAnsiTheme="minorHAnsi" w:cstheme="minorHAnsi"/>
          <w:bCs/>
          <w:sz w:val="22"/>
          <w:szCs w:val="22"/>
        </w:rPr>
        <w:t xml:space="preserve"> </w:t>
      </w:r>
      <w:r w:rsidR="00526B45" w:rsidRPr="00691197">
        <w:rPr>
          <w:rFonts w:asciiTheme="minorHAnsi" w:hAnsiTheme="minorHAnsi" w:cstheme="minorHAnsi"/>
          <w:bCs/>
          <w:sz w:val="22"/>
          <w:szCs w:val="22"/>
        </w:rPr>
        <w:t>and research assistants. Review</w:t>
      </w:r>
      <w:r w:rsidR="00FF5311">
        <w:rPr>
          <w:rFonts w:asciiTheme="minorHAnsi" w:hAnsiTheme="minorHAnsi" w:cstheme="minorHAnsi"/>
          <w:bCs/>
          <w:sz w:val="22"/>
          <w:szCs w:val="22"/>
        </w:rPr>
        <w:t>ed</w:t>
      </w:r>
      <w:r w:rsidR="00526B45" w:rsidRPr="00691197">
        <w:rPr>
          <w:rFonts w:asciiTheme="minorHAnsi" w:hAnsiTheme="minorHAnsi" w:cstheme="minorHAnsi"/>
          <w:bCs/>
          <w:sz w:val="22"/>
          <w:szCs w:val="22"/>
        </w:rPr>
        <w:t xml:space="preserve"> and provide</w:t>
      </w:r>
      <w:r w:rsidR="00FF5311">
        <w:rPr>
          <w:rFonts w:asciiTheme="minorHAnsi" w:hAnsiTheme="minorHAnsi" w:cstheme="minorHAnsi"/>
          <w:bCs/>
          <w:sz w:val="22"/>
          <w:szCs w:val="22"/>
        </w:rPr>
        <w:t>d</w:t>
      </w:r>
      <w:r w:rsidR="00526B45" w:rsidRPr="00691197">
        <w:rPr>
          <w:rFonts w:asciiTheme="minorHAnsi" w:hAnsiTheme="minorHAnsi" w:cstheme="minorHAnsi"/>
          <w:bCs/>
          <w:sz w:val="22"/>
          <w:szCs w:val="22"/>
        </w:rPr>
        <w:t xml:space="preserve"> input on study protocols and manuscripts. </w:t>
      </w:r>
      <w:r w:rsidR="00F610E9" w:rsidRPr="00691197">
        <w:rPr>
          <w:rFonts w:asciiTheme="minorHAnsi" w:hAnsiTheme="minorHAnsi" w:cstheme="minorHAnsi"/>
          <w:bCs/>
          <w:sz w:val="22"/>
          <w:szCs w:val="22"/>
        </w:rPr>
        <w:t>Led and contribute</w:t>
      </w:r>
      <w:r w:rsidR="00FF5311">
        <w:rPr>
          <w:rFonts w:asciiTheme="minorHAnsi" w:hAnsiTheme="minorHAnsi" w:cstheme="minorHAnsi"/>
          <w:bCs/>
          <w:sz w:val="22"/>
          <w:szCs w:val="22"/>
        </w:rPr>
        <w:t>d</w:t>
      </w:r>
      <w:r w:rsidR="00F610E9" w:rsidRPr="00691197">
        <w:rPr>
          <w:rFonts w:asciiTheme="minorHAnsi" w:hAnsiTheme="minorHAnsi" w:cstheme="minorHAnsi"/>
          <w:bCs/>
          <w:sz w:val="22"/>
          <w:szCs w:val="22"/>
        </w:rPr>
        <w:t xml:space="preserve"> to </w:t>
      </w:r>
      <w:r w:rsidR="00526B45" w:rsidRPr="00691197">
        <w:rPr>
          <w:rFonts w:asciiTheme="minorHAnsi" w:hAnsiTheme="minorHAnsi" w:cstheme="minorHAnsi"/>
          <w:bCs/>
          <w:sz w:val="22"/>
          <w:szCs w:val="22"/>
        </w:rPr>
        <w:t xml:space="preserve">proposal efforts in areas including </w:t>
      </w:r>
      <w:r w:rsidR="00FF5311">
        <w:rPr>
          <w:rFonts w:asciiTheme="minorHAnsi" w:hAnsiTheme="minorHAnsi" w:cstheme="minorHAnsi"/>
          <w:bCs/>
          <w:sz w:val="22"/>
          <w:szCs w:val="22"/>
        </w:rPr>
        <w:t>PAC</w:t>
      </w:r>
      <w:r w:rsidR="00F610E9" w:rsidRPr="00691197">
        <w:rPr>
          <w:rFonts w:asciiTheme="minorHAnsi" w:hAnsiTheme="minorHAnsi" w:cstheme="minorHAnsi"/>
          <w:bCs/>
          <w:sz w:val="22"/>
          <w:szCs w:val="22"/>
        </w:rPr>
        <w:t xml:space="preserve">, adolescent reproductive health, </w:t>
      </w:r>
      <w:r w:rsidRPr="00691197">
        <w:rPr>
          <w:rFonts w:asciiTheme="minorHAnsi" w:hAnsiTheme="minorHAnsi" w:cstheme="minorHAnsi"/>
          <w:bCs/>
          <w:sz w:val="22"/>
          <w:szCs w:val="22"/>
        </w:rPr>
        <w:t xml:space="preserve">gender, </w:t>
      </w:r>
      <w:r w:rsidR="00526B45" w:rsidRPr="00691197">
        <w:rPr>
          <w:rFonts w:asciiTheme="minorHAnsi" w:hAnsiTheme="minorHAnsi" w:cstheme="minorHAnsi"/>
          <w:bCs/>
          <w:sz w:val="22"/>
          <w:szCs w:val="22"/>
        </w:rPr>
        <w:t>gender-based violence, unmet need for family planning</w:t>
      </w:r>
      <w:r w:rsidR="00F610E9" w:rsidRPr="00691197">
        <w:rPr>
          <w:rFonts w:asciiTheme="minorHAnsi" w:hAnsiTheme="minorHAnsi" w:cstheme="minorHAnsi"/>
          <w:bCs/>
          <w:sz w:val="22"/>
          <w:szCs w:val="22"/>
        </w:rPr>
        <w:t xml:space="preserve">, and </w:t>
      </w:r>
      <w:r w:rsidR="00FF5311">
        <w:rPr>
          <w:rFonts w:asciiTheme="minorHAnsi" w:hAnsiTheme="minorHAnsi" w:cstheme="minorHAnsi"/>
          <w:bCs/>
          <w:sz w:val="22"/>
          <w:szCs w:val="22"/>
        </w:rPr>
        <w:t>family planning</w:t>
      </w:r>
      <w:r w:rsidR="00F610E9" w:rsidRPr="00691197">
        <w:rPr>
          <w:rFonts w:asciiTheme="minorHAnsi" w:hAnsiTheme="minorHAnsi" w:cstheme="minorHAnsi"/>
          <w:bCs/>
          <w:sz w:val="22"/>
          <w:szCs w:val="22"/>
        </w:rPr>
        <w:t xml:space="preserve">/HIV integration. </w:t>
      </w:r>
      <w:r w:rsidR="00526B45" w:rsidRPr="00691197">
        <w:rPr>
          <w:rFonts w:asciiTheme="minorHAnsi" w:hAnsiTheme="minorHAnsi" w:cstheme="minorHAnsi"/>
          <w:bCs/>
          <w:sz w:val="22"/>
          <w:szCs w:val="22"/>
        </w:rPr>
        <w:t xml:space="preserve"> </w:t>
      </w:r>
      <w:r w:rsidR="00F610E9" w:rsidRPr="00691197">
        <w:rPr>
          <w:rFonts w:asciiTheme="minorHAnsi" w:hAnsiTheme="minorHAnsi" w:cstheme="minorHAnsi"/>
          <w:bCs/>
          <w:sz w:val="22"/>
          <w:szCs w:val="22"/>
        </w:rPr>
        <w:t>Provide</w:t>
      </w:r>
      <w:r w:rsidR="00FF5311">
        <w:rPr>
          <w:rFonts w:asciiTheme="minorHAnsi" w:hAnsiTheme="minorHAnsi" w:cstheme="minorHAnsi"/>
          <w:bCs/>
          <w:sz w:val="22"/>
          <w:szCs w:val="22"/>
        </w:rPr>
        <w:t>d</w:t>
      </w:r>
      <w:r w:rsidR="00F610E9" w:rsidRPr="00691197">
        <w:rPr>
          <w:rFonts w:asciiTheme="minorHAnsi" w:hAnsiTheme="minorHAnsi" w:cstheme="minorHAnsi"/>
          <w:bCs/>
          <w:sz w:val="22"/>
          <w:szCs w:val="22"/>
        </w:rPr>
        <w:t xml:space="preserve"> technical assistance to FHI 360 country offices and other </w:t>
      </w:r>
      <w:r w:rsidR="003D6BB1">
        <w:rPr>
          <w:rFonts w:asciiTheme="minorHAnsi" w:hAnsiTheme="minorHAnsi" w:cstheme="minorHAnsi"/>
          <w:bCs/>
          <w:sz w:val="22"/>
          <w:szCs w:val="22"/>
        </w:rPr>
        <w:t>FHI</w:t>
      </w:r>
      <w:r w:rsidR="003D6BB1" w:rsidRPr="00691197">
        <w:rPr>
          <w:rFonts w:asciiTheme="minorHAnsi" w:hAnsiTheme="minorHAnsi" w:cstheme="minorHAnsi"/>
          <w:bCs/>
          <w:sz w:val="22"/>
          <w:szCs w:val="22"/>
        </w:rPr>
        <w:t xml:space="preserve"> </w:t>
      </w:r>
      <w:r w:rsidR="00F610E9" w:rsidRPr="00691197">
        <w:rPr>
          <w:rFonts w:asciiTheme="minorHAnsi" w:hAnsiTheme="minorHAnsi" w:cstheme="minorHAnsi"/>
          <w:bCs/>
          <w:sz w:val="22"/>
          <w:szCs w:val="22"/>
        </w:rPr>
        <w:t xml:space="preserve">360 units, including contributions to competitive bilateral proposals.  </w:t>
      </w:r>
      <w:r w:rsidR="00D412FD" w:rsidRPr="00691197">
        <w:rPr>
          <w:rFonts w:asciiTheme="minorHAnsi" w:hAnsiTheme="minorHAnsi" w:cstheme="minorHAnsi"/>
          <w:bCs/>
          <w:sz w:val="22"/>
          <w:szCs w:val="22"/>
        </w:rPr>
        <w:t>Serve</w:t>
      </w:r>
      <w:r w:rsidR="00FF5311">
        <w:rPr>
          <w:rFonts w:asciiTheme="minorHAnsi" w:hAnsiTheme="minorHAnsi" w:cstheme="minorHAnsi"/>
          <w:bCs/>
          <w:sz w:val="22"/>
          <w:szCs w:val="22"/>
        </w:rPr>
        <w:t>d</w:t>
      </w:r>
      <w:r w:rsidR="00D412FD" w:rsidRPr="00691197">
        <w:rPr>
          <w:rFonts w:asciiTheme="minorHAnsi" w:hAnsiTheme="minorHAnsi" w:cstheme="minorHAnsi"/>
          <w:bCs/>
          <w:sz w:val="22"/>
          <w:szCs w:val="22"/>
        </w:rPr>
        <w:t xml:space="preserve"> as a technical expert for the </w:t>
      </w:r>
      <w:r w:rsidRPr="00691197">
        <w:rPr>
          <w:rFonts w:asciiTheme="minorHAnsi" w:hAnsiTheme="minorHAnsi" w:cstheme="minorHAnsi"/>
          <w:bCs/>
          <w:sz w:val="22"/>
          <w:szCs w:val="22"/>
        </w:rPr>
        <w:t xml:space="preserve">World Health Organization on adolescent health and as the co-chair of the youth task force of the </w:t>
      </w:r>
      <w:r w:rsidR="000924BB">
        <w:rPr>
          <w:rFonts w:asciiTheme="minorHAnsi" w:hAnsiTheme="minorHAnsi" w:cstheme="minorHAnsi"/>
          <w:bCs/>
          <w:sz w:val="22"/>
          <w:szCs w:val="22"/>
        </w:rPr>
        <w:t>P</w:t>
      </w:r>
      <w:r w:rsidRPr="00691197">
        <w:rPr>
          <w:rFonts w:asciiTheme="minorHAnsi" w:hAnsiTheme="minorHAnsi" w:cstheme="minorHAnsi"/>
          <w:bCs/>
          <w:sz w:val="22"/>
          <w:szCs w:val="22"/>
        </w:rPr>
        <w:t xml:space="preserve">ostabortion </w:t>
      </w:r>
      <w:r w:rsidR="000924BB">
        <w:rPr>
          <w:rFonts w:asciiTheme="minorHAnsi" w:hAnsiTheme="minorHAnsi" w:cstheme="minorHAnsi"/>
          <w:bCs/>
          <w:sz w:val="22"/>
          <w:szCs w:val="22"/>
        </w:rPr>
        <w:t>C</w:t>
      </w:r>
      <w:r w:rsidRPr="00691197">
        <w:rPr>
          <w:rFonts w:asciiTheme="minorHAnsi" w:hAnsiTheme="minorHAnsi" w:cstheme="minorHAnsi"/>
          <w:bCs/>
          <w:sz w:val="22"/>
          <w:szCs w:val="22"/>
        </w:rPr>
        <w:t xml:space="preserve">are </w:t>
      </w:r>
      <w:r w:rsidR="000924BB">
        <w:rPr>
          <w:rFonts w:asciiTheme="minorHAnsi" w:hAnsiTheme="minorHAnsi" w:cstheme="minorHAnsi"/>
          <w:bCs/>
          <w:sz w:val="22"/>
          <w:szCs w:val="22"/>
        </w:rPr>
        <w:t>C</w:t>
      </w:r>
      <w:r w:rsidRPr="00691197">
        <w:rPr>
          <w:rFonts w:asciiTheme="minorHAnsi" w:hAnsiTheme="minorHAnsi" w:cstheme="minorHAnsi"/>
          <w:bCs/>
          <w:sz w:val="22"/>
          <w:szCs w:val="22"/>
        </w:rPr>
        <w:t xml:space="preserve">onsortium. </w:t>
      </w:r>
    </w:p>
    <w:p w14:paraId="389BBD9D" w14:textId="77777777" w:rsidR="00900265" w:rsidRPr="006D6376" w:rsidRDefault="00900265" w:rsidP="00900265">
      <w:pPr>
        <w:tabs>
          <w:tab w:val="left" w:pos="2160"/>
        </w:tabs>
        <w:ind w:left="2160"/>
        <w:rPr>
          <w:rFonts w:asciiTheme="minorHAnsi" w:hAnsiTheme="minorHAnsi" w:cstheme="minorHAnsi"/>
          <w:sz w:val="22"/>
          <w:szCs w:val="22"/>
        </w:rPr>
      </w:pPr>
    </w:p>
    <w:p w14:paraId="49C5FAD0" w14:textId="77777777" w:rsidR="000609F4" w:rsidRPr="006D6376" w:rsidRDefault="000609F4" w:rsidP="006D4C68">
      <w:pPr>
        <w:pStyle w:val="Heading4"/>
        <w:tabs>
          <w:tab w:val="left" w:pos="2160"/>
        </w:tabs>
        <w:ind w:left="2160" w:hanging="2160"/>
        <w:rPr>
          <w:rFonts w:asciiTheme="minorHAnsi" w:hAnsiTheme="minorHAnsi" w:cstheme="minorHAnsi"/>
          <w:b w:val="0"/>
          <w:bCs w:val="0"/>
          <w:i/>
          <w:szCs w:val="22"/>
        </w:rPr>
      </w:pPr>
      <w:r w:rsidRPr="006D6376">
        <w:rPr>
          <w:rFonts w:asciiTheme="minorHAnsi" w:hAnsiTheme="minorHAnsi" w:cstheme="minorHAnsi"/>
          <w:b w:val="0"/>
          <w:bCs w:val="0"/>
          <w:szCs w:val="22"/>
        </w:rPr>
        <w:t>200</w:t>
      </w:r>
      <w:r w:rsidR="00F610E9" w:rsidRPr="006D6376">
        <w:rPr>
          <w:rFonts w:asciiTheme="minorHAnsi" w:hAnsiTheme="minorHAnsi" w:cstheme="minorHAnsi"/>
          <w:b w:val="0"/>
          <w:bCs w:val="0"/>
          <w:szCs w:val="22"/>
        </w:rPr>
        <w:t>8</w:t>
      </w:r>
      <w:r w:rsidRPr="006D6376">
        <w:rPr>
          <w:rFonts w:asciiTheme="minorHAnsi" w:hAnsiTheme="minorHAnsi" w:cstheme="minorHAnsi"/>
          <w:b w:val="0"/>
          <w:bCs w:val="0"/>
          <w:szCs w:val="22"/>
        </w:rPr>
        <w:t xml:space="preserve"> –</w:t>
      </w:r>
      <w:r w:rsidR="00F610E9" w:rsidRPr="006D6376">
        <w:rPr>
          <w:rFonts w:asciiTheme="minorHAnsi" w:hAnsiTheme="minorHAnsi" w:cstheme="minorHAnsi"/>
          <w:b w:val="0"/>
          <w:bCs w:val="0"/>
          <w:szCs w:val="22"/>
        </w:rPr>
        <w:t>2009</w:t>
      </w:r>
      <w:r w:rsidRPr="006D6376">
        <w:rPr>
          <w:rFonts w:asciiTheme="minorHAnsi" w:hAnsiTheme="minorHAnsi" w:cstheme="minorHAnsi"/>
          <w:b w:val="0"/>
          <w:bCs w:val="0"/>
          <w:szCs w:val="22"/>
        </w:rPr>
        <w:tab/>
      </w:r>
      <w:r w:rsidR="0070098E" w:rsidRPr="006D6376">
        <w:rPr>
          <w:rFonts w:asciiTheme="minorHAnsi" w:hAnsiTheme="minorHAnsi" w:cstheme="minorHAnsi"/>
          <w:bCs w:val="0"/>
          <w:szCs w:val="22"/>
        </w:rPr>
        <w:t xml:space="preserve">Reproductive </w:t>
      </w:r>
      <w:r w:rsidR="000924BB">
        <w:rPr>
          <w:rFonts w:asciiTheme="minorHAnsi" w:hAnsiTheme="minorHAnsi" w:cstheme="minorHAnsi"/>
          <w:bCs w:val="0"/>
          <w:szCs w:val="22"/>
        </w:rPr>
        <w:t>h</w:t>
      </w:r>
      <w:r w:rsidR="0070098E" w:rsidRPr="006D6376">
        <w:rPr>
          <w:rFonts w:asciiTheme="minorHAnsi" w:hAnsiTheme="minorHAnsi" w:cstheme="minorHAnsi"/>
          <w:bCs w:val="0"/>
          <w:szCs w:val="22"/>
        </w:rPr>
        <w:t xml:space="preserve">ealth </w:t>
      </w:r>
      <w:r w:rsidR="000924BB">
        <w:rPr>
          <w:rFonts w:asciiTheme="minorHAnsi" w:hAnsiTheme="minorHAnsi" w:cstheme="minorHAnsi"/>
          <w:bCs w:val="0"/>
          <w:szCs w:val="22"/>
        </w:rPr>
        <w:t>p</w:t>
      </w:r>
      <w:r w:rsidR="0070098E" w:rsidRPr="006D6376">
        <w:rPr>
          <w:rFonts w:asciiTheme="minorHAnsi" w:hAnsiTheme="minorHAnsi" w:cstheme="minorHAnsi"/>
          <w:bCs w:val="0"/>
          <w:szCs w:val="22"/>
        </w:rPr>
        <w:t xml:space="preserve">ortfolio </w:t>
      </w:r>
      <w:r w:rsidR="000924BB">
        <w:rPr>
          <w:rFonts w:asciiTheme="minorHAnsi" w:hAnsiTheme="minorHAnsi" w:cstheme="minorHAnsi"/>
          <w:bCs w:val="0"/>
          <w:szCs w:val="22"/>
        </w:rPr>
        <w:t>m</w:t>
      </w:r>
      <w:r w:rsidR="0070098E" w:rsidRPr="006D6376">
        <w:rPr>
          <w:rFonts w:asciiTheme="minorHAnsi" w:hAnsiTheme="minorHAnsi" w:cstheme="minorHAnsi"/>
          <w:bCs w:val="0"/>
          <w:szCs w:val="22"/>
        </w:rPr>
        <w:t xml:space="preserve">anager, </w:t>
      </w:r>
      <w:r w:rsidR="00D412FD" w:rsidRPr="006D6376">
        <w:rPr>
          <w:rFonts w:asciiTheme="minorHAnsi" w:hAnsiTheme="minorHAnsi" w:cstheme="minorHAnsi"/>
          <w:b w:val="0"/>
          <w:bCs w:val="0"/>
          <w:i/>
          <w:szCs w:val="22"/>
        </w:rPr>
        <w:t xml:space="preserve">Biomedical and Behavioral Research, </w:t>
      </w:r>
      <w:r w:rsidR="008F3399" w:rsidRPr="006D6376">
        <w:rPr>
          <w:rFonts w:asciiTheme="minorHAnsi" w:hAnsiTheme="minorHAnsi" w:cstheme="minorHAnsi"/>
          <w:b w:val="0"/>
          <w:bCs w:val="0"/>
          <w:i/>
          <w:szCs w:val="22"/>
        </w:rPr>
        <w:t>FHI,</w:t>
      </w:r>
      <w:r w:rsidR="00D412FD" w:rsidRPr="006D6376">
        <w:rPr>
          <w:rFonts w:asciiTheme="minorHAnsi" w:hAnsiTheme="minorHAnsi" w:cstheme="minorHAnsi"/>
          <w:b w:val="0"/>
          <w:bCs w:val="0"/>
          <w:i/>
          <w:szCs w:val="22"/>
        </w:rPr>
        <w:t xml:space="preserve"> RTP</w:t>
      </w:r>
      <w:r w:rsidR="000924BB">
        <w:rPr>
          <w:rFonts w:asciiTheme="minorHAnsi" w:hAnsiTheme="minorHAnsi" w:cstheme="minorHAnsi"/>
          <w:b w:val="0"/>
          <w:bCs w:val="0"/>
          <w:i/>
          <w:szCs w:val="22"/>
        </w:rPr>
        <w:t>,</w:t>
      </w:r>
      <w:r w:rsidR="00D412FD" w:rsidRPr="006D6376">
        <w:rPr>
          <w:rFonts w:asciiTheme="minorHAnsi" w:hAnsiTheme="minorHAnsi" w:cstheme="minorHAnsi"/>
          <w:b w:val="0"/>
          <w:bCs w:val="0"/>
          <w:i/>
          <w:szCs w:val="22"/>
        </w:rPr>
        <w:t xml:space="preserve"> NC</w:t>
      </w:r>
    </w:p>
    <w:p w14:paraId="4B33E20A" w14:textId="77777777" w:rsidR="00EB258E" w:rsidRPr="006D6376" w:rsidRDefault="00EB258E" w:rsidP="00EB258E">
      <w:pPr>
        <w:ind w:left="1440" w:firstLine="720"/>
        <w:rPr>
          <w:rFonts w:asciiTheme="minorHAnsi" w:hAnsiTheme="minorHAnsi" w:cstheme="minorHAnsi"/>
          <w:bCs/>
          <w:sz w:val="22"/>
          <w:szCs w:val="22"/>
        </w:rPr>
      </w:pPr>
    </w:p>
    <w:p w14:paraId="207389BA" w14:textId="12D881CA" w:rsidR="00EB258E" w:rsidRPr="006D6376" w:rsidRDefault="00EB258E" w:rsidP="00EB258E">
      <w:pPr>
        <w:ind w:left="2160"/>
        <w:rPr>
          <w:rFonts w:asciiTheme="minorHAnsi" w:hAnsiTheme="minorHAnsi" w:cstheme="minorHAnsi"/>
          <w:bCs/>
          <w:sz w:val="22"/>
          <w:szCs w:val="22"/>
        </w:rPr>
      </w:pPr>
      <w:r w:rsidRPr="006D6376">
        <w:rPr>
          <w:rFonts w:asciiTheme="minorHAnsi" w:hAnsiTheme="minorHAnsi" w:cstheme="minorHAnsi"/>
          <w:bCs/>
          <w:sz w:val="22"/>
          <w:szCs w:val="22"/>
        </w:rPr>
        <w:t xml:space="preserve">Assisted the director in management and technical oversight of scientists and research assistants in a research division compromised of both clinical and behavioral scientists. Reviewed and provided input on study protocols and manuscripts for both behavioral and clinical studies. Prepared and negotiated budgets and provided fiscal monitoring of research activities totaling approximately 5 million dollars.  Participated in several proposal efforts in areas including structural drivers of the HIV epidemic, gender-based violence, unmet need for family planning, </w:t>
      </w:r>
      <w:r w:rsidR="003D6BB1">
        <w:rPr>
          <w:rFonts w:asciiTheme="minorHAnsi" w:hAnsiTheme="minorHAnsi" w:cstheme="minorHAnsi"/>
          <w:bCs/>
          <w:sz w:val="22"/>
          <w:szCs w:val="22"/>
        </w:rPr>
        <w:t>PAC</w:t>
      </w:r>
      <w:r w:rsidR="000924BB">
        <w:rPr>
          <w:rFonts w:asciiTheme="minorHAnsi" w:hAnsiTheme="minorHAnsi" w:cstheme="minorHAnsi"/>
          <w:bCs/>
          <w:sz w:val="22"/>
          <w:szCs w:val="22"/>
        </w:rPr>
        <w:t>,</w:t>
      </w:r>
      <w:r w:rsidRPr="006D6376">
        <w:rPr>
          <w:rFonts w:asciiTheme="minorHAnsi" w:hAnsiTheme="minorHAnsi" w:cstheme="minorHAnsi"/>
          <w:bCs/>
          <w:sz w:val="22"/>
          <w:szCs w:val="22"/>
        </w:rPr>
        <w:t xml:space="preserve"> and others.  Co-chair</w:t>
      </w:r>
      <w:r w:rsidR="000924BB">
        <w:rPr>
          <w:rFonts w:asciiTheme="minorHAnsi" w:hAnsiTheme="minorHAnsi" w:cstheme="minorHAnsi"/>
          <w:bCs/>
          <w:sz w:val="22"/>
          <w:szCs w:val="22"/>
        </w:rPr>
        <w:t>ed</w:t>
      </w:r>
      <w:r w:rsidRPr="006D6376">
        <w:rPr>
          <w:rFonts w:asciiTheme="minorHAnsi" w:hAnsiTheme="minorHAnsi" w:cstheme="minorHAnsi"/>
          <w:bCs/>
          <w:sz w:val="22"/>
          <w:szCs w:val="22"/>
        </w:rPr>
        <w:t xml:space="preserve"> youth task force of the Postabortion Care Consortium.</w:t>
      </w:r>
    </w:p>
    <w:p w14:paraId="0B777439" w14:textId="77777777" w:rsidR="00EB258E" w:rsidRPr="006D6376" w:rsidRDefault="00EB258E" w:rsidP="00EB258E">
      <w:pPr>
        <w:ind w:left="2160"/>
        <w:rPr>
          <w:rFonts w:asciiTheme="minorHAnsi" w:hAnsiTheme="minorHAnsi" w:cstheme="minorHAnsi"/>
          <w:bCs/>
          <w:sz w:val="22"/>
          <w:szCs w:val="22"/>
        </w:rPr>
      </w:pPr>
      <w:r w:rsidRPr="006D6376">
        <w:rPr>
          <w:rFonts w:asciiTheme="minorHAnsi" w:hAnsiTheme="minorHAnsi" w:cstheme="minorHAnsi"/>
          <w:bCs/>
          <w:sz w:val="22"/>
          <w:szCs w:val="22"/>
        </w:rPr>
        <w:lastRenderedPageBreak/>
        <w:t xml:space="preserve">  </w:t>
      </w:r>
    </w:p>
    <w:p w14:paraId="00B26569" w14:textId="77777777" w:rsidR="00EB258E" w:rsidRPr="006D6376" w:rsidRDefault="00EB258E" w:rsidP="00EB258E">
      <w:pPr>
        <w:pStyle w:val="Heading4"/>
        <w:tabs>
          <w:tab w:val="left" w:pos="2160"/>
        </w:tabs>
        <w:ind w:left="2160" w:hanging="2160"/>
        <w:jc w:val="both"/>
        <w:rPr>
          <w:rFonts w:asciiTheme="minorHAnsi" w:hAnsiTheme="minorHAnsi" w:cstheme="minorHAnsi"/>
          <w:b w:val="0"/>
          <w:bCs w:val="0"/>
          <w:i/>
          <w:szCs w:val="22"/>
        </w:rPr>
      </w:pPr>
      <w:r w:rsidRPr="006D6376">
        <w:rPr>
          <w:rFonts w:asciiTheme="minorHAnsi" w:hAnsiTheme="minorHAnsi" w:cstheme="minorHAnsi"/>
          <w:b w:val="0"/>
          <w:bCs w:val="0"/>
          <w:szCs w:val="22"/>
        </w:rPr>
        <w:t>2005 –2008</w:t>
      </w:r>
      <w:r w:rsidRPr="006D6376">
        <w:rPr>
          <w:rFonts w:asciiTheme="minorHAnsi" w:hAnsiTheme="minorHAnsi" w:cstheme="minorHAnsi"/>
          <w:b w:val="0"/>
          <w:bCs w:val="0"/>
          <w:szCs w:val="22"/>
        </w:rPr>
        <w:tab/>
      </w:r>
      <w:r w:rsidRPr="006D6376">
        <w:rPr>
          <w:rFonts w:asciiTheme="minorHAnsi" w:hAnsiTheme="minorHAnsi" w:cstheme="minorHAnsi"/>
          <w:bCs w:val="0"/>
          <w:szCs w:val="22"/>
        </w:rPr>
        <w:t>Scientist I</w:t>
      </w:r>
      <w:r w:rsidRPr="006D6376">
        <w:rPr>
          <w:rFonts w:asciiTheme="minorHAnsi" w:hAnsiTheme="minorHAnsi" w:cstheme="minorHAnsi"/>
          <w:bCs w:val="0"/>
          <w:i/>
          <w:szCs w:val="22"/>
        </w:rPr>
        <w:t xml:space="preserve">, </w:t>
      </w:r>
      <w:r w:rsidRPr="006D6376">
        <w:rPr>
          <w:rFonts w:asciiTheme="minorHAnsi" w:hAnsiTheme="minorHAnsi" w:cstheme="minorHAnsi"/>
          <w:b w:val="0"/>
          <w:bCs w:val="0"/>
          <w:i/>
          <w:szCs w:val="22"/>
        </w:rPr>
        <w:t>Health Services Research,</w:t>
      </w:r>
      <w:r w:rsidR="008F3399" w:rsidRPr="006D6376">
        <w:rPr>
          <w:rFonts w:asciiTheme="minorHAnsi" w:hAnsiTheme="minorHAnsi" w:cstheme="minorHAnsi"/>
          <w:b w:val="0"/>
          <w:bCs w:val="0"/>
          <w:i/>
          <w:szCs w:val="22"/>
        </w:rPr>
        <w:t xml:space="preserve"> Family Health International,</w:t>
      </w:r>
      <w:r w:rsidRPr="006D6376">
        <w:rPr>
          <w:rFonts w:asciiTheme="minorHAnsi" w:hAnsiTheme="minorHAnsi" w:cstheme="minorHAnsi"/>
          <w:b w:val="0"/>
          <w:bCs w:val="0"/>
          <w:i/>
          <w:szCs w:val="22"/>
        </w:rPr>
        <w:t xml:space="preserve"> RTP</w:t>
      </w:r>
      <w:r w:rsidR="000924BB">
        <w:rPr>
          <w:rFonts w:asciiTheme="minorHAnsi" w:hAnsiTheme="minorHAnsi" w:cstheme="minorHAnsi"/>
          <w:b w:val="0"/>
          <w:bCs w:val="0"/>
          <w:i/>
          <w:szCs w:val="22"/>
        </w:rPr>
        <w:t>,</w:t>
      </w:r>
      <w:r w:rsidRPr="006D6376">
        <w:rPr>
          <w:rFonts w:asciiTheme="minorHAnsi" w:hAnsiTheme="minorHAnsi" w:cstheme="minorHAnsi"/>
          <w:b w:val="0"/>
          <w:bCs w:val="0"/>
          <w:i/>
          <w:szCs w:val="22"/>
        </w:rPr>
        <w:t xml:space="preserve"> NC</w:t>
      </w:r>
    </w:p>
    <w:p w14:paraId="56E9112F" w14:textId="77777777" w:rsidR="00EB258E" w:rsidRPr="006D6376" w:rsidRDefault="00EB258E" w:rsidP="00EB258E">
      <w:pPr>
        <w:rPr>
          <w:rFonts w:asciiTheme="minorHAnsi" w:hAnsiTheme="minorHAnsi" w:cstheme="minorHAnsi"/>
          <w:sz w:val="22"/>
          <w:szCs w:val="22"/>
        </w:rPr>
      </w:pPr>
    </w:p>
    <w:p w14:paraId="46452013" w14:textId="0F31C220" w:rsidR="00EB258E" w:rsidRPr="006D6376" w:rsidRDefault="00EB258E" w:rsidP="00EB258E">
      <w:pPr>
        <w:tabs>
          <w:tab w:val="left" w:pos="2160"/>
        </w:tabs>
        <w:ind w:left="2160"/>
        <w:rPr>
          <w:rFonts w:asciiTheme="minorHAnsi" w:hAnsiTheme="minorHAnsi" w:cstheme="minorHAnsi"/>
          <w:color w:val="000000"/>
          <w:sz w:val="22"/>
          <w:szCs w:val="22"/>
        </w:rPr>
      </w:pPr>
      <w:r w:rsidRPr="006D6376">
        <w:rPr>
          <w:rFonts w:asciiTheme="minorHAnsi" w:hAnsiTheme="minorHAnsi" w:cstheme="minorHAnsi"/>
          <w:bCs/>
          <w:sz w:val="22"/>
          <w:szCs w:val="22"/>
        </w:rPr>
        <w:t xml:space="preserve">Designed and implemented research studies on various reproductive health topics in </w:t>
      </w:r>
      <w:r w:rsidR="008F3399" w:rsidRPr="006D6376">
        <w:rPr>
          <w:rFonts w:asciiTheme="minorHAnsi" w:hAnsiTheme="minorHAnsi" w:cstheme="minorHAnsi"/>
          <w:bCs/>
          <w:sz w:val="22"/>
          <w:szCs w:val="22"/>
        </w:rPr>
        <w:t>resource</w:t>
      </w:r>
      <w:r w:rsidR="000924BB">
        <w:rPr>
          <w:rFonts w:asciiTheme="minorHAnsi" w:hAnsiTheme="minorHAnsi" w:cstheme="minorHAnsi"/>
          <w:bCs/>
          <w:sz w:val="22"/>
          <w:szCs w:val="22"/>
        </w:rPr>
        <w:t>-</w:t>
      </w:r>
      <w:r w:rsidR="008F3399" w:rsidRPr="006D6376">
        <w:rPr>
          <w:rFonts w:asciiTheme="minorHAnsi" w:hAnsiTheme="minorHAnsi" w:cstheme="minorHAnsi"/>
          <w:bCs/>
          <w:sz w:val="22"/>
          <w:szCs w:val="22"/>
        </w:rPr>
        <w:t xml:space="preserve">poor </w:t>
      </w:r>
      <w:r w:rsidRPr="006D6376">
        <w:rPr>
          <w:rFonts w:asciiTheme="minorHAnsi" w:hAnsiTheme="minorHAnsi" w:cstheme="minorHAnsi"/>
          <w:bCs/>
          <w:sz w:val="22"/>
          <w:szCs w:val="22"/>
        </w:rPr>
        <w:t xml:space="preserve">countries. Served as the project leader </w:t>
      </w:r>
      <w:r w:rsidR="008F3399" w:rsidRPr="006D6376">
        <w:rPr>
          <w:rFonts w:asciiTheme="minorHAnsi" w:hAnsiTheme="minorHAnsi" w:cstheme="minorHAnsi"/>
          <w:bCs/>
          <w:sz w:val="22"/>
          <w:szCs w:val="22"/>
        </w:rPr>
        <w:t>on</w:t>
      </w:r>
      <w:r w:rsidRPr="006D6376">
        <w:rPr>
          <w:rFonts w:asciiTheme="minorHAnsi" w:hAnsiTheme="minorHAnsi" w:cstheme="minorHAnsi"/>
          <w:bCs/>
          <w:sz w:val="22"/>
          <w:szCs w:val="22"/>
        </w:rPr>
        <w:t xml:space="preserve"> research teams and led teams </w:t>
      </w:r>
      <w:r w:rsidR="000924BB">
        <w:rPr>
          <w:rFonts w:asciiTheme="minorHAnsi" w:hAnsiTheme="minorHAnsi" w:cstheme="minorHAnsi"/>
          <w:bCs/>
          <w:sz w:val="22"/>
          <w:szCs w:val="22"/>
        </w:rPr>
        <w:t>of</w:t>
      </w:r>
      <w:r w:rsidRPr="006D6376">
        <w:rPr>
          <w:rFonts w:asciiTheme="minorHAnsi" w:hAnsiTheme="minorHAnsi" w:cstheme="minorHAnsi"/>
          <w:bCs/>
          <w:sz w:val="22"/>
          <w:szCs w:val="22"/>
        </w:rPr>
        <w:t xml:space="preserve"> up to five members.  Wrote study protocols and data collection forms; conducted data analysis; and prepared peer-reviewed journal articles on topics including </w:t>
      </w:r>
      <w:r w:rsidR="003D6BB1">
        <w:rPr>
          <w:rFonts w:asciiTheme="minorHAnsi" w:hAnsiTheme="minorHAnsi" w:cstheme="minorHAnsi"/>
          <w:bCs/>
          <w:sz w:val="22"/>
          <w:szCs w:val="22"/>
        </w:rPr>
        <w:t>PAC</w:t>
      </w:r>
      <w:r w:rsidRPr="006D6376">
        <w:rPr>
          <w:rFonts w:asciiTheme="minorHAnsi" w:hAnsiTheme="minorHAnsi" w:cstheme="minorHAnsi"/>
          <w:bCs/>
          <w:sz w:val="22"/>
          <w:szCs w:val="22"/>
        </w:rPr>
        <w:t>, integration of family planning into HIV services</w:t>
      </w:r>
      <w:r w:rsidRPr="006D6376">
        <w:rPr>
          <w:rFonts w:asciiTheme="minorHAnsi" w:hAnsiTheme="minorHAnsi" w:cstheme="minorHAnsi"/>
          <w:b/>
          <w:bCs/>
          <w:sz w:val="22"/>
          <w:szCs w:val="22"/>
        </w:rPr>
        <w:t xml:space="preserve">, </w:t>
      </w:r>
      <w:r w:rsidRPr="006D6376">
        <w:rPr>
          <w:rFonts w:asciiTheme="minorHAnsi" w:hAnsiTheme="minorHAnsi" w:cstheme="minorHAnsi"/>
          <w:bCs/>
          <w:sz w:val="22"/>
          <w:szCs w:val="22"/>
        </w:rPr>
        <w:t>family planning, and community-based distribution of contraceptive methods.  Served as a l</w:t>
      </w:r>
      <w:r w:rsidRPr="006D6376">
        <w:rPr>
          <w:rFonts w:asciiTheme="minorHAnsi" w:hAnsiTheme="minorHAnsi" w:cstheme="minorHAnsi"/>
          <w:bCs/>
          <w:color w:val="000000"/>
          <w:kern w:val="36"/>
          <w:sz w:val="22"/>
          <w:szCs w:val="22"/>
        </w:rPr>
        <w:t xml:space="preserve">ead researcher on the USAID </w:t>
      </w:r>
      <w:proofErr w:type="gramStart"/>
      <w:r w:rsidRPr="006D6376">
        <w:rPr>
          <w:rFonts w:asciiTheme="minorHAnsi" w:hAnsiTheme="minorHAnsi" w:cstheme="minorHAnsi"/>
          <w:bCs/>
          <w:color w:val="000000"/>
          <w:kern w:val="36"/>
          <w:sz w:val="22"/>
          <w:szCs w:val="22"/>
        </w:rPr>
        <w:t>centrally</w:t>
      </w:r>
      <w:r w:rsidR="000924BB">
        <w:rPr>
          <w:rFonts w:asciiTheme="minorHAnsi" w:hAnsiTheme="minorHAnsi" w:cstheme="minorHAnsi"/>
          <w:bCs/>
          <w:color w:val="000000"/>
          <w:kern w:val="36"/>
          <w:sz w:val="22"/>
          <w:szCs w:val="22"/>
        </w:rPr>
        <w:t>-</w:t>
      </w:r>
      <w:r w:rsidRPr="006D6376">
        <w:rPr>
          <w:rFonts w:asciiTheme="minorHAnsi" w:hAnsiTheme="minorHAnsi" w:cstheme="minorHAnsi"/>
          <w:bCs/>
          <w:color w:val="000000"/>
          <w:kern w:val="36"/>
          <w:sz w:val="22"/>
          <w:szCs w:val="22"/>
        </w:rPr>
        <w:t>funded</w:t>
      </w:r>
      <w:proofErr w:type="gramEnd"/>
      <w:r w:rsidRPr="006D6376">
        <w:rPr>
          <w:rFonts w:asciiTheme="minorHAnsi" w:hAnsiTheme="minorHAnsi" w:cstheme="minorHAnsi"/>
          <w:bCs/>
          <w:color w:val="000000"/>
          <w:kern w:val="36"/>
          <w:sz w:val="22"/>
          <w:szCs w:val="22"/>
        </w:rPr>
        <w:t xml:space="preserve"> project on youth</w:t>
      </w:r>
      <w:r w:rsidR="000924BB">
        <w:rPr>
          <w:rFonts w:asciiTheme="minorHAnsi" w:hAnsiTheme="minorHAnsi" w:cstheme="minorHAnsi"/>
          <w:bCs/>
          <w:color w:val="000000"/>
          <w:kern w:val="36"/>
          <w:sz w:val="22"/>
          <w:szCs w:val="22"/>
        </w:rPr>
        <w:t>,</w:t>
      </w:r>
      <w:r w:rsidRPr="006D6376">
        <w:rPr>
          <w:rFonts w:asciiTheme="minorHAnsi" w:hAnsiTheme="minorHAnsi" w:cstheme="minorHAnsi"/>
          <w:bCs/>
          <w:color w:val="000000"/>
          <w:kern w:val="36"/>
          <w:sz w:val="22"/>
          <w:szCs w:val="22"/>
        </w:rPr>
        <w:t xml:space="preserve"> entitled “YouthNet,” a </w:t>
      </w:r>
      <w:r w:rsidRPr="006D6376">
        <w:rPr>
          <w:rFonts w:asciiTheme="minorHAnsi" w:hAnsiTheme="minorHAnsi" w:cstheme="minorHAnsi"/>
          <w:color w:val="000000"/>
          <w:sz w:val="22"/>
          <w:szCs w:val="22"/>
        </w:rPr>
        <w:t>global program to improve reproductive health and prevent the spread of HIV</w:t>
      </w:r>
      <w:r w:rsidR="003D6BB1">
        <w:rPr>
          <w:rFonts w:asciiTheme="minorHAnsi" w:hAnsiTheme="minorHAnsi" w:cstheme="minorHAnsi"/>
          <w:color w:val="000000"/>
          <w:sz w:val="22"/>
          <w:szCs w:val="22"/>
        </w:rPr>
        <w:t xml:space="preserve"> and </w:t>
      </w:r>
      <w:r w:rsidRPr="006D6376">
        <w:rPr>
          <w:rFonts w:asciiTheme="minorHAnsi" w:hAnsiTheme="minorHAnsi" w:cstheme="minorHAnsi"/>
          <w:color w:val="000000"/>
          <w:sz w:val="22"/>
          <w:szCs w:val="22"/>
        </w:rPr>
        <w:t>AIDS among people 10 to 24 years old.</w:t>
      </w:r>
      <w:r w:rsidR="00055D08" w:rsidRPr="006D6376">
        <w:rPr>
          <w:rFonts w:asciiTheme="minorHAnsi" w:hAnsiTheme="minorHAnsi" w:cstheme="minorHAnsi"/>
          <w:color w:val="000000"/>
          <w:sz w:val="22"/>
          <w:szCs w:val="22"/>
        </w:rPr>
        <w:t xml:space="preserve"> Conducted first operations research study on improving </w:t>
      </w:r>
      <w:r w:rsidR="003D6BB1">
        <w:rPr>
          <w:rFonts w:asciiTheme="minorHAnsi" w:hAnsiTheme="minorHAnsi" w:cstheme="minorHAnsi"/>
          <w:color w:val="000000"/>
          <w:sz w:val="22"/>
          <w:szCs w:val="22"/>
        </w:rPr>
        <w:t xml:space="preserve">PAC </w:t>
      </w:r>
      <w:r w:rsidR="00055D08" w:rsidRPr="006D6376">
        <w:rPr>
          <w:rFonts w:asciiTheme="minorHAnsi" w:hAnsiTheme="minorHAnsi" w:cstheme="minorHAnsi"/>
          <w:color w:val="000000"/>
          <w:sz w:val="22"/>
          <w:szCs w:val="22"/>
        </w:rPr>
        <w:t xml:space="preserve">services for adolescents in the Dominican Republic. </w:t>
      </w:r>
    </w:p>
    <w:p w14:paraId="64EC62B3" w14:textId="77777777" w:rsidR="008F3399" w:rsidRPr="006D6376" w:rsidRDefault="008F3399" w:rsidP="008F3399">
      <w:pPr>
        <w:rPr>
          <w:rFonts w:asciiTheme="minorHAnsi" w:hAnsiTheme="minorHAnsi" w:cstheme="minorHAnsi"/>
          <w:b/>
          <w:bCs/>
          <w:sz w:val="22"/>
          <w:szCs w:val="22"/>
        </w:rPr>
      </w:pPr>
    </w:p>
    <w:p w14:paraId="5B935926" w14:textId="77777777" w:rsidR="008F3399" w:rsidRPr="006D6376" w:rsidRDefault="008F3399" w:rsidP="006D4C68">
      <w:pPr>
        <w:pStyle w:val="Heading4"/>
        <w:tabs>
          <w:tab w:val="left" w:pos="2160"/>
        </w:tabs>
        <w:ind w:left="2160" w:hanging="2160"/>
        <w:rPr>
          <w:rFonts w:asciiTheme="minorHAnsi" w:hAnsiTheme="minorHAnsi" w:cstheme="minorHAnsi"/>
          <w:b w:val="0"/>
          <w:bCs w:val="0"/>
          <w:szCs w:val="22"/>
        </w:rPr>
      </w:pPr>
      <w:r w:rsidRPr="006D6376">
        <w:rPr>
          <w:rFonts w:asciiTheme="minorHAnsi" w:hAnsiTheme="minorHAnsi" w:cstheme="minorHAnsi"/>
          <w:b w:val="0"/>
          <w:bCs w:val="0"/>
          <w:szCs w:val="22"/>
        </w:rPr>
        <w:t xml:space="preserve">1997-2002 </w:t>
      </w:r>
      <w:r w:rsidRPr="006D6376">
        <w:rPr>
          <w:rFonts w:asciiTheme="minorHAnsi" w:hAnsiTheme="minorHAnsi" w:cstheme="minorHAnsi"/>
          <w:b w:val="0"/>
          <w:bCs w:val="0"/>
          <w:szCs w:val="22"/>
        </w:rPr>
        <w:tab/>
      </w:r>
      <w:r w:rsidRPr="006D6376">
        <w:rPr>
          <w:rFonts w:asciiTheme="minorHAnsi" w:hAnsiTheme="minorHAnsi" w:cstheme="minorHAnsi"/>
          <w:bCs w:val="0"/>
          <w:szCs w:val="22"/>
        </w:rPr>
        <w:t xml:space="preserve">Research </w:t>
      </w:r>
      <w:r w:rsidR="000924BB">
        <w:rPr>
          <w:rFonts w:asciiTheme="minorHAnsi" w:hAnsiTheme="minorHAnsi" w:cstheme="minorHAnsi"/>
          <w:bCs w:val="0"/>
          <w:szCs w:val="22"/>
        </w:rPr>
        <w:t>a</w:t>
      </w:r>
      <w:r w:rsidRPr="006D6376">
        <w:rPr>
          <w:rFonts w:asciiTheme="minorHAnsi" w:hAnsiTheme="minorHAnsi" w:cstheme="minorHAnsi"/>
          <w:bCs w:val="0"/>
          <w:szCs w:val="22"/>
        </w:rPr>
        <w:t>ssociate</w:t>
      </w:r>
      <w:r w:rsidRPr="006D6376">
        <w:rPr>
          <w:rFonts w:asciiTheme="minorHAnsi" w:hAnsiTheme="minorHAnsi" w:cstheme="minorHAnsi"/>
          <w:b w:val="0"/>
          <w:bCs w:val="0"/>
          <w:szCs w:val="22"/>
        </w:rPr>
        <w:t xml:space="preserve">, </w:t>
      </w:r>
      <w:r w:rsidRPr="006D6376">
        <w:rPr>
          <w:rFonts w:asciiTheme="minorHAnsi" w:hAnsiTheme="minorHAnsi" w:cstheme="minorHAnsi"/>
          <w:b w:val="0"/>
          <w:bCs w:val="0"/>
          <w:i/>
          <w:szCs w:val="22"/>
        </w:rPr>
        <w:t>Contraceptive Use and Epidemiology, Family Health International, RTP</w:t>
      </w:r>
      <w:r w:rsidR="000924BB">
        <w:rPr>
          <w:rFonts w:asciiTheme="minorHAnsi" w:hAnsiTheme="minorHAnsi" w:cstheme="minorHAnsi"/>
          <w:b w:val="0"/>
          <w:bCs w:val="0"/>
          <w:i/>
          <w:szCs w:val="22"/>
        </w:rPr>
        <w:t>,</w:t>
      </w:r>
      <w:r w:rsidRPr="006D6376">
        <w:rPr>
          <w:rFonts w:asciiTheme="minorHAnsi" w:hAnsiTheme="minorHAnsi" w:cstheme="minorHAnsi"/>
          <w:b w:val="0"/>
          <w:bCs w:val="0"/>
          <w:i/>
          <w:szCs w:val="22"/>
        </w:rPr>
        <w:t xml:space="preserve"> NC</w:t>
      </w:r>
      <w:r w:rsidRPr="006D6376">
        <w:rPr>
          <w:rFonts w:asciiTheme="minorHAnsi" w:hAnsiTheme="minorHAnsi" w:cstheme="minorHAnsi"/>
          <w:b w:val="0"/>
          <w:bCs w:val="0"/>
          <w:szCs w:val="22"/>
        </w:rPr>
        <w:t xml:space="preserve">   </w:t>
      </w:r>
    </w:p>
    <w:p w14:paraId="3ECFE4C4" w14:textId="77777777" w:rsidR="008F3399" w:rsidRPr="006D6376" w:rsidRDefault="008F3399" w:rsidP="003D6BB1">
      <w:pPr>
        <w:rPr>
          <w:rFonts w:asciiTheme="minorHAnsi" w:hAnsiTheme="minorHAnsi" w:cstheme="minorHAnsi"/>
          <w:b/>
          <w:bCs/>
          <w:sz w:val="22"/>
          <w:szCs w:val="22"/>
        </w:rPr>
      </w:pPr>
    </w:p>
    <w:p w14:paraId="48880480" w14:textId="77777777" w:rsidR="008F3399" w:rsidRPr="006D6376" w:rsidRDefault="0025399F" w:rsidP="0025399F">
      <w:pPr>
        <w:ind w:left="2160"/>
        <w:rPr>
          <w:rFonts w:asciiTheme="minorHAnsi" w:hAnsiTheme="minorHAnsi" w:cstheme="minorHAnsi"/>
          <w:color w:val="000000"/>
          <w:sz w:val="22"/>
          <w:szCs w:val="22"/>
        </w:rPr>
      </w:pPr>
      <w:r w:rsidRPr="006D6376">
        <w:rPr>
          <w:rFonts w:asciiTheme="minorHAnsi" w:hAnsiTheme="minorHAnsi" w:cstheme="minorHAnsi"/>
          <w:bCs/>
          <w:sz w:val="22"/>
          <w:szCs w:val="22"/>
        </w:rPr>
        <w:t>Conducted research studies, analyzed data, and wrote final reports under the supervision of a senior scientist</w:t>
      </w:r>
      <w:r w:rsidR="00055D08" w:rsidRPr="006D6376">
        <w:rPr>
          <w:rFonts w:asciiTheme="minorHAnsi" w:hAnsiTheme="minorHAnsi" w:cstheme="minorHAnsi"/>
          <w:bCs/>
          <w:sz w:val="22"/>
          <w:szCs w:val="22"/>
        </w:rPr>
        <w:t xml:space="preserve"> for the </w:t>
      </w:r>
      <w:r w:rsidR="000924BB">
        <w:rPr>
          <w:rFonts w:asciiTheme="minorHAnsi" w:hAnsiTheme="minorHAnsi" w:cstheme="minorHAnsi"/>
          <w:bCs/>
          <w:sz w:val="22"/>
          <w:szCs w:val="22"/>
        </w:rPr>
        <w:t xml:space="preserve">Women’s Studies Project, </w:t>
      </w:r>
      <w:r w:rsidR="000924BB" w:rsidRPr="006D6376">
        <w:rPr>
          <w:rFonts w:asciiTheme="minorHAnsi" w:hAnsiTheme="minorHAnsi" w:cstheme="minorHAnsi"/>
          <w:bCs/>
          <w:sz w:val="22"/>
          <w:szCs w:val="22"/>
        </w:rPr>
        <w:t xml:space="preserve">a five-year cooperative agreement to </w:t>
      </w:r>
      <w:r w:rsidR="000924BB" w:rsidRPr="006D6376">
        <w:rPr>
          <w:rFonts w:asciiTheme="minorHAnsi" w:hAnsiTheme="minorHAnsi" w:cstheme="minorHAnsi"/>
          <w:color w:val="000000"/>
          <w:sz w:val="22"/>
          <w:szCs w:val="22"/>
        </w:rPr>
        <w:t xml:space="preserve">increase the body of knowledge on women's family planning experiences and to increase understanding of how women </w:t>
      </w:r>
      <w:r w:rsidR="000924BB">
        <w:rPr>
          <w:rFonts w:asciiTheme="minorHAnsi" w:hAnsiTheme="minorHAnsi" w:cstheme="minorHAnsi"/>
          <w:color w:val="000000"/>
          <w:sz w:val="22"/>
          <w:szCs w:val="22"/>
        </w:rPr>
        <w:t>perceive the immediate and long-</w:t>
      </w:r>
      <w:r w:rsidR="000924BB" w:rsidRPr="006D6376">
        <w:rPr>
          <w:rFonts w:asciiTheme="minorHAnsi" w:hAnsiTheme="minorHAnsi" w:cstheme="minorHAnsi"/>
          <w:color w:val="000000"/>
          <w:sz w:val="22"/>
          <w:szCs w:val="22"/>
        </w:rPr>
        <w:t>term consequences of family planning programs and methods.</w:t>
      </w:r>
      <w:r w:rsidR="00055D08" w:rsidRPr="006D6376">
        <w:rPr>
          <w:rFonts w:asciiTheme="minorHAnsi" w:hAnsiTheme="minorHAnsi" w:cstheme="minorHAnsi"/>
          <w:bCs/>
          <w:sz w:val="22"/>
          <w:szCs w:val="22"/>
        </w:rPr>
        <w:t xml:space="preserve"> </w:t>
      </w:r>
      <w:r w:rsidRPr="006D6376">
        <w:rPr>
          <w:rFonts w:asciiTheme="minorHAnsi" w:hAnsiTheme="minorHAnsi" w:cstheme="minorHAnsi"/>
          <w:bCs/>
          <w:sz w:val="22"/>
          <w:szCs w:val="22"/>
        </w:rPr>
        <w:t xml:space="preserve"> Trained researchers from </w:t>
      </w:r>
      <w:r w:rsidR="00055D08" w:rsidRPr="006D6376">
        <w:rPr>
          <w:rFonts w:asciiTheme="minorHAnsi" w:hAnsiTheme="minorHAnsi" w:cstheme="minorHAnsi"/>
          <w:bCs/>
          <w:sz w:val="22"/>
          <w:szCs w:val="22"/>
        </w:rPr>
        <w:t xml:space="preserve">Bolivia and other countries to </w:t>
      </w:r>
      <w:r w:rsidRPr="006D6376">
        <w:rPr>
          <w:rFonts w:asciiTheme="minorHAnsi" w:hAnsiTheme="minorHAnsi" w:cstheme="minorHAnsi"/>
          <w:bCs/>
          <w:sz w:val="22"/>
          <w:szCs w:val="22"/>
        </w:rPr>
        <w:t>analyze qualitative and quantitative data.</w:t>
      </w:r>
      <w:r w:rsidRPr="006D6376">
        <w:rPr>
          <w:rFonts w:asciiTheme="minorHAnsi" w:hAnsiTheme="minorHAnsi" w:cstheme="minorHAnsi"/>
          <w:color w:val="000000"/>
          <w:sz w:val="22"/>
          <w:szCs w:val="22"/>
        </w:rPr>
        <w:t xml:space="preserve"> Themes of research studies included the influence of gender, work, violence, and health services on women’s use of contraception. Designed and led the first study on community-based distribution of injectable contraception in Latin America. </w:t>
      </w:r>
    </w:p>
    <w:p w14:paraId="25217F6A" w14:textId="77777777" w:rsidR="0025399F" w:rsidRPr="006D6376" w:rsidRDefault="0025399F" w:rsidP="0025399F">
      <w:pPr>
        <w:ind w:left="2160"/>
        <w:rPr>
          <w:rFonts w:asciiTheme="minorHAnsi" w:hAnsiTheme="minorHAnsi" w:cstheme="minorHAnsi"/>
          <w:b/>
          <w:bCs/>
          <w:sz w:val="22"/>
          <w:szCs w:val="22"/>
        </w:rPr>
      </w:pPr>
    </w:p>
    <w:p w14:paraId="1121C1FA" w14:textId="77777777" w:rsidR="00055D08" w:rsidRPr="006D6376" w:rsidRDefault="008F3399" w:rsidP="006D4C68">
      <w:pPr>
        <w:pStyle w:val="Heading4"/>
        <w:tabs>
          <w:tab w:val="left" w:pos="2160"/>
        </w:tabs>
        <w:ind w:left="2160" w:hanging="2160"/>
        <w:rPr>
          <w:rFonts w:asciiTheme="minorHAnsi" w:hAnsiTheme="minorHAnsi" w:cstheme="minorHAnsi"/>
          <w:b w:val="0"/>
          <w:bCs w:val="0"/>
          <w:szCs w:val="22"/>
        </w:rPr>
      </w:pPr>
      <w:r w:rsidRPr="006D6376">
        <w:rPr>
          <w:rFonts w:asciiTheme="minorHAnsi" w:hAnsiTheme="minorHAnsi" w:cstheme="minorHAnsi"/>
          <w:b w:val="0"/>
          <w:szCs w:val="22"/>
        </w:rPr>
        <w:t>1994-1997</w:t>
      </w:r>
      <w:r w:rsidRPr="006D6376">
        <w:rPr>
          <w:rFonts w:asciiTheme="minorHAnsi" w:hAnsiTheme="minorHAnsi" w:cstheme="minorHAnsi"/>
          <w:szCs w:val="22"/>
        </w:rPr>
        <w:t xml:space="preserve"> </w:t>
      </w:r>
      <w:r w:rsidRPr="006D6376">
        <w:rPr>
          <w:rFonts w:asciiTheme="minorHAnsi" w:hAnsiTheme="minorHAnsi" w:cstheme="minorHAnsi"/>
          <w:szCs w:val="22"/>
        </w:rPr>
        <w:tab/>
        <w:t xml:space="preserve">Senior </w:t>
      </w:r>
      <w:r w:rsidR="000924BB">
        <w:rPr>
          <w:rFonts w:asciiTheme="minorHAnsi" w:hAnsiTheme="minorHAnsi" w:cstheme="minorHAnsi"/>
          <w:szCs w:val="22"/>
        </w:rPr>
        <w:t>r</w:t>
      </w:r>
      <w:r w:rsidRPr="006D6376">
        <w:rPr>
          <w:rFonts w:asciiTheme="minorHAnsi" w:hAnsiTheme="minorHAnsi" w:cstheme="minorHAnsi"/>
          <w:szCs w:val="22"/>
        </w:rPr>
        <w:t>ese</w:t>
      </w:r>
      <w:r w:rsidR="00E07890" w:rsidRPr="006D6376">
        <w:rPr>
          <w:rFonts w:asciiTheme="minorHAnsi" w:hAnsiTheme="minorHAnsi" w:cstheme="minorHAnsi"/>
          <w:szCs w:val="22"/>
        </w:rPr>
        <w:t>a</w:t>
      </w:r>
      <w:r w:rsidRPr="006D6376">
        <w:rPr>
          <w:rFonts w:asciiTheme="minorHAnsi" w:hAnsiTheme="minorHAnsi" w:cstheme="minorHAnsi"/>
          <w:szCs w:val="22"/>
        </w:rPr>
        <w:t xml:space="preserve">rch </w:t>
      </w:r>
      <w:r w:rsidR="000924BB">
        <w:rPr>
          <w:rFonts w:asciiTheme="minorHAnsi" w:hAnsiTheme="minorHAnsi" w:cstheme="minorHAnsi"/>
          <w:szCs w:val="22"/>
        </w:rPr>
        <w:t>a</w:t>
      </w:r>
      <w:r w:rsidRPr="006D6376">
        <w:rPr>
          <w:rFonts w:asciiTheme="minorHAnsi" w:hAnsiTheme="minorHAnsi" w:cstheme="minorHAnsi"/>
          <w:szCs w:val="22"/>
        </w:rPr>
        <w:t xml:space="preserve">nalyst, </w:t>
      </w:r>
      <w:r w:rsidRPr="006D6376">
        <w:rPr>
          <w:rFonts w:asciiTheme="minorHAnsi" w:hAnsiTheme="minorHAnsi" w:cstheme="minorHAnsi"/>
          <w:b w:val="0"/>
          <w:i/>
          <w:szCs w:val="22"/>
        </w:rPr>
        <w:t>Contraceptive Use and Epidemiology</w:t>
      </w:r>
      <w:r w:rsidR="00055D08" w:rsidRPr="006D6376">
        <w:rPr>
          <w:rFonts w:asciiTheme="minorHAnsi" w:hAnsiTheme="minorHAnsi" w:cstheme="minorHAnsi"/>
          <w:b w:val="0"/>
          <w:bCs w:val="0"/>
          <w:i/>
          <w:szCs w:val="22"/>
        </w:rPr>
        <w:t>, Family Health International, RTP</w:t>
      </w:r>
      <w:r w:rsidR="000924BB">
        <w:rPr>
          <w:rFonts w:asciiTheme="minorHAnsi" w:hAnsiTheme="minorHAnsi" w:cstheme="minorHAnsi"/>
          <w:b w:val="0"/>
          <w:bCs w:val="0"/>
          <w:i/>
          <w:szCs w:val="22"/>
        </w:rPr>
        <w:t>,</w:t>
      </w:r>
      <w:r w:rsidR="00055D08" w:rsidRPr="006D6376">
        <w:rPr>
          <w:rFonts w:asciiTheme="minorHAnsi" w:hAnsiTheme="minorHAnsi" w:cstheme="minorHAnsi"/>
          <w:b w:val="0"/>
          <w:bCs w:val="0"/>
          <w:i/>
          <w:szCs w:val="22"/>
        </w:rPr>
        <w:t xml:space="preserve"> NC</w:t>
      </w:r>
      <w:r w:rsidR="00055D08" w:rsidRPr="006D6376">
        <w:rPr>
          <w:rFonts w:asciiTheme="minorHAnsi" w:hAnsiTheme="minorHAnsi" w:cstheme="minorHAnsi"/>
          <w:b w:val="0"/>
          <w:bCs w:val="0"/>
          <w:szCs w:val="22"/>
        </w:rPr>
        <w:t xml:space="preserve">   </w:t>
      </w:r>
    </w:p>
    <w:p w14:paraId="571B5DB3" w14:textId="77777777" w:rsidR="008F3399" w:rsidRPr="006D6376" w:rsidRDefault="008F3399" w:rsidP="008F3399">
      <w:pPr>
        <w:rPr>
          <w:rFonts w:asciiTheme="minorHAnsi" w:hAnsiTheme="minorHAnsi" w:cstheme="minorHAnsi"/>
          <w:b/>
          <w:bCs/>
          <w:sz w:val="22"/>
          <w:szCs w:val="22"/>
        </w:rPr>
      </w:pPr>
    </w:p>
    <w:p w14:paraId="4FE6799D" w14:textId="77777777" w:rsidR="0025399F" w:rsidRPr="006D6376" w:rsidRDefault="0025399F" w:rsidP="0025399F">
      <w:pPr>
        <w:ind w:left="2160"/>
        <w:rPr>
          <w:rFonts w:asciiTheme="minorHAnsi" w:hAnsiTheme="minorHAnsi" w:cstheme="minorHAnsi"/>
          <w:b/>
          <w:bCs/>
          <w:sz w:val="22"/>
          <w:szCs w:val="22"/>
        </w:rPr>
      </w:pPr>
      <w:r w:rsidRPr="006D6376">
        <w:rPr>
          <w:rFonts w:asciiTheme="minorHAnsi" w:hAnsiTheme="minorHAnsi" w:cstheme="minorHAnsi"/>
          <w:bCs/>
          <w:sz w:val="22"/>
          <w:szCs w:val="22"/>
        </w:rPr>
        <w:t xml:space="preserve">Worked as </w:t>
      </w:r>
      <w:r w:rsidR="000924BB">
        <w:rPr>
          <w:rFonts w:asciiTheme="minorHAnsi" w:hAnsiTheme="minorHAnsi" w:cstheme="minorHAnsi"/>
          <w:bCs/>
          <w:sz w:val="22"/>
          <w:szCs w:val="22"/>
        </w:rPr>
        <w:t xml:space="preserve">a </w:t>
      </w:r>
      <w:r w:rsidRPr="006D6376">
        <w:rPr>
          <w:rFonts w:asciiTheme="minorHAnsi" w:hAnsiTheme="minorHAnsi" w:cstheme="minorHAnsi"/>
          <w:bCs/>
          <w:sz w:val="22"/>
          <w:szCs w:val="22"/>
        </w:rPr>
        <w:t>data analyst on the Women’s Studies Project</w:t>
      </w:r>
      <w:r w:rsidRPr="006D6376">
        <w:rPr>
          <w:rFonts w:asciiTheme="minorHAnsi" w:hAnsiTheme="minorHAnsi" w:cstheme="minorHAnsi"/>
          <w:color w:val="000000"/>
          <w:sz w:val="22"/>
          <w:szCs w:val="22"/>
        </w:rPr>
        <w:t xml:space="preserve">.  </w:t>
      </w:r>
      <w:r w:rsidR="00055D08" w:rsidRPr="006D6376">
        <w:rPr>
          <w:rFonts w:asciiTheme="minorHAnsi" w:hAnsiTheme="minorHAnsi" w:cstheme="minorHAnsi"/>
          <w:color w:val="000000"/>
          <w:sz w:val="22"/>
          <w:szCs w:val="22"/>
        </w:rPr>
        <w:t xml:space="preserve">Analyzed </w:t>
      </w:r>
      <w:r w:rsidR="000924BB">
        <w:rPr>
          <w:rFonts w:asciiTheme="minorHAnsi" w:hAnsiTheme="minorHAnsi" w:cstheme="minorHAnsi"/>
          <w:color w:val="000000"/>
          <w:sz w:val="22"/>
          <w:szCs w:val="22"/>
        </w:rPr>
        <w:t>project</w:t>
      </w:r>
      <w:r w:rsidR="000924BB" w:rsidRPr="006D6376">
        <w:rPr>
          <w:rFonts w:asciiTheme="minorHAnsi" w:hAnsiTheme="minorHAnsi" w:cstheme="minorHAnsi"/>
          <w:color w:val="000000"/>
          <w:sz w:val="22"/>
          <w:szCs w:val="22"/>
        </w:rPr>
        <w:t xml:space="preserve"> </w:t>
      </w:r>
      <w:r w:rsidR="00055D08" w:rsidRPr="006D6376">
        <w:rPr>
          <w:rFonts w:asciiTheme="minorHAnsi" w:hAnsiTheme="minorHAnsi" w:cstheme="minorHAnsi"/>
          <w:color w:val="000000"/>
          <w:sz w:val="22"/>
          <w:szCs w:val="22"/>
        </w:rPr>
        <w:t xml:space="preserve">data using Epi-Info, SPSS, and SAS for conferences and in-country stakeholder meetings.  </w:t>
      </w:r>
      <w:r w:rsidRPr="006D6376">
        <w:rPr>
          <w:rFonts w:asciiTheme="minorHAnsi" w:hAnsiTheme="minorHAnsi" w:cstheme="minorHAnsi"/>
          <w:color w:val="000000"/>
          <w:sz w:val="22"/>
          <w:szCs w:val="22"/>
        </w:rPr>
        <w:t>Led research on the r</w:t>
      </w:r>
      <w:r w:rsidR="00E07890" w:rsidRPr="006D6376">
        <w:rPr>
          <w:rFonts w:asciiTheme="minorHAnsi" w:hAnsiTheme="minorHAnsi" w:cstheme="minorHAnsi"/>
          <w:color w:val="000000"/>
          <w:sz w:val="22"/>
          <w:szCs w:val="22"/>
        </w:rPr>
        <w:t xml:space="preserve">elationship of partner violence on covert use and discontinuation of oral contraceptive pill use. </w:t>
      </w:r>
      <w:r w:rsidRPr="006D6376">
        <w:rPr>
          <w:rFonts w:asciiTheme="minorHAnsi" w:hAnsiTheme="minorHAnsi" w:cstheme="minorHAnsi"/>
          <w:color w:val="000000"/>
          <w:sz w:val="22"/>
          <w:szCs w:val="22"/>
        </w:rPr>
        <w:t xml:space="preserve"> </w:t>
      </w:r>
    </w:p>
    <w:p w14:paraId="57D450DA" w14:textId="77777777" w:rsidR="00055D08" w:rsidRPr="006D6376" w:rsidRDefault="00055D08" w:rsidP="00055D08">
      <w:pPr>
        <w:pStyle w:val="BodyTextIndent2"/>
        <w:ind w:left="0" w:firstLine="0"/>
        <w:rPr>
          <w:rFonts w:asciiTheme="minorHAnsi" w:hAnsiTheme="minorHAnsi" w:cstheme="minorHAnsi"/>
          <w:b/>
          <w:i/>
          <w:szCs w:val="22"/>
        </w:rPr>
      </w:pPr>
    </w:p>
    <w:p w14:paraId="072EACB7" w14:textId="77777777" w:rsidR="00055D08" w:rsidRPr="006D6376" w:rsidRDefault="00055D08" w:rsidP="00055D08">
      <w:pPr>
        <w:pStyle w:val="BodyTextIndent2"/>
        <w:numPr>
          <w:ilvl w:val="1"/>
          <w:numId w:val="8"/>
        </w:numPr>
        <w:rPr>
          <w:rFonts w:asciiTheme="minorHAnsi" w:hAnsiTheme="minorHAnsi" w:cstheme="minorHAnsi"/>
          <w:b/>
          <w:i/>
          <w:szCs w:val="22"/>
        </w:rPr>
      </w:pPr>
      <w:r w:rsidRPr="006D6376">
        <w:rPr>
          <w:rFonts w:asciiTheme="minorHAnsi" w:hAnsiTheme="minorHAnsi" w:cstheme="minorHAnsi"/>
          <w:b/>
          <w:i/>
          <w:szCs w:val="22"/>
        </w:rPr>
        <w:tab/>
      </w:r>
      <w:r w:rsidRPr="006D6376">
        <w:rPr>
          <w:rFonts w:asciiTheme="minorHAnsi" w:hAnsiTheme="minorHAnsi" w:cstheme="minorHAnsi"/>
          <w:b/>
          <w:i/>
          <w:szCs w:val="22"/>
        </w:rPr>
        <w:tab/>
      </w:r>
      <w:r w:rsidRPr="006D6376">
        <w:rPr>
          <w:rFonts w:asciiTheme="minorHAnsi" w:hAnsiTheme="minorHAnsi" w:cstheme="minorHAnsi"/>
          <w:b/>
          <w:szCs w:val="22"/>
        </w:rPr>
        <w:t xml:space="preserve">Study </w:t>
      </w:r>
      <w:r w:rsidR="000924BB">
        <w:rPr>
          <w:rFonts w:asciiTheme="minorHAnsi" w:hAnsiTheme="minorHAnsi" w:cstheme="minorHAnsi"/>
          <w:b/>
          <w:szCs w:val="22"/>
        </w:rPr>
        <w:t>m</w:t>
      </w:r>
      <w:r w:rsidRPr="006D6376">
        <w:rPr>
          <w:rFonts w:asciiTheme="minorHAnsi" w:hAnsiTheme="minorHAnsi" w:cstheme="minorHAnsi"/>
          <w:b/>
          <w:szCs w:val="22"/>
        </w:rPr>
        <w:t>anager</w:t>
      </w:r>
      <w:r w:rsidRPr="006D6376">
        <w:rPr>
          <w:rFonts w:asciiTheme="minorHAnsi" w:hAnsiTheme="minorHAnsi" w:cstheme="minorHAnsi"/>
          <w:b/>
          <w:i/>
          <w:szCs w:val="22"/>
        </w:rPr>
        <w:t xml:space="preserve">, </w:t>
      </w:r>
      <w:r w:rsidRPr="006D6376">
        <w:rPr>
          <w:rFonts w:asciiTheme="minorHAnsi" w:hAnsiTheme="minorHAnsi" w:cstheme="minorHAnsi"/>
          <w:i/>
          <w:szCs w:val="22"/>
        </w:rPr>
        <w:t>Survey Research Associates, Durham, NC</w:t>
      </w:r>
      <w:r w:rsidRPr="006D6376">
        <w:rPr>
          <w:rFonts w:asciiTheme="minorHAnsi" w:hAnsiTheme="minorHAnsi" w:cstheme="minorHAnsi"/>
          <w:b/>
          <w:i/>
          <w:szCs w:val="22"/>
        </w:rPr>
        <w:tab/>
      </w:r>
    </w:p>
    <w:p w14:paraId="24A4A314" w14:textId="77777777" w:rsidR="00B96DAB" w:rsidRPr="006D6376" w:rsidRDefault="00B96DAB" w:rsidP="00055D08">
      <w:pPr>
        <w:pStyle w:val="BodyTextIndent2"/>
        <w:ind w:left="2160" w:firstLine="0"/>
        <w:rPr>
          <w:rFonts w:asciiTheme="minorHAnsi" w:hAnsiTheme="minorHAnsi" w:cstheme="minorHAnsi"/>
          <w:szCs w:val="22"/>
        </w:rPr>
      </w:pPr>
    </w:p>
    <w:p w14:paraId="5B10EB63" w14:textId="2BB63CA2" w:rsidR="00055D08" w:rsidRPr="006D6376" w:rsidRDefault="00055D08" w:rsidP="00055D08">
      <w:pPr>
        <w:pStyle w:val="BodyTextIndent2"/>
        <w:ind w:left="2160" w:firstLine="0"/>
        <w:rPr>
          <w:rFonts w:asciiTheme="minorHAnsi" w:hAnsiTheme="minorHAnsi" w:cstheme="minorHAnsi"/>
          <w:szCs w:val="22"/>
        </w:rPr>
      </w:pPr>
      <w:r w:rsidRPr="006D6376">
        <w:rPr>
          <w:rFonts w:asciiTheme="minorHAnsi" w:hAnsiTheme="minorHAnsi" w:cstheme="minorHAnsi"/>
          <w:szCs w:val="22"/>
        </w:rPr>
        <w:t xml:space="preserve">Managed a case-control study on fetal alcohol syndrome among infants born to women in New York and Atlanta. Hired and trained telephone interviewers </w:t>
      </w:r>
      <w:r w:rsidR="000E109A">
        <w:rPr>
          <w:rFonts w:asciiTheme="minorHAnsi" w:hAnsiTheme="minorHAnsi" w:cstheme="minorHAnsi"/>
          <w:szCs w:val="22"/>
        </w:rPr>
        <w:t xml:space="preserve">and </w:t>
      </w:r>
      <w:r w:rsidRPr="006D6376">
        <w:rPr>
          <w:rFonts w:asciiTheme="minorHAnsi" w:hAnsiTheme="minorHAnsi" w:cstheme="minorHAnsi"/>
          <w:szCs w:val="22"/>
        </w:rPr>
        <w:t>developed questionnaires and study manuals.</w:t>
      </w:r>
    </w:p>
    <w:p w14:paraId="33232CDA" w14:textId="77777777" w:rsidR="00055D08" w:rsidRPr="006D6376" w:rsidRDefault="00055D08" w:rsidP="00055D08">
      <w:pPr>
        <w:pStyle w:val="BodyTextIndent2"/>
        <w:ind w:left="2160" w:firstLine="0"/>
        <w:rPr>
          <w:rFonts w:asciiTheme="minorHAnsi" w:hAnsiTheme="minorHAnsi" w:cstheme="minorHAnsi"/>
          <w:szCs w:val="22"/>
        </w:rPr>
      </w:pPr>
    </w:p>
    <w:p w14:paraId="677C72A5" w14:textId="31B1E706" w:rsidR="00055D08" w:rsidRPr="006D6376" w:rsidRDefault="00E07890" w:rsidP="006D4C68">
      <w:pPr>
        <w:pStyle w:val="Heading4"/>
        <w:tabs>
          <w:tab w:val="left" w:pos="2160"/>
        </w:tabs>
        <w:ind w:left="2160" w:hanging="2160"/>
        <w:rPr>
          <w:rFonts w:asciiTheme="minorHAnsi" w:hAnsiTheme="minorHAnsi" w:cstheme="minorHAnsi"/>
          <w:b w:val="0"/>
          <w:szCs w:val="22"/>
        </w:rPr>
      </w:pPr>
      <w:r w:rsidRPr="006D6376">
        <w:rPr>
          <w:rFonts w:asciiTheme="minorHAnsi" w:hAnsiTheme="minorHAnsi" w:cstheme="minorHAnsi"/>
          <w:b w:val="0"/>
          <w:szCs w:val="22"/>
        </w:rPr>
        <w:t xml:space="preserve">1991-1993                </w:t>
      </w:r>
      <w:r w:rsidRPr="006D6376">
        <w:rPr>
          <w:rFonts w:asciiTheme="minorHAnsi" w:hAnsiTheme="minorHAnsi" w:cstheme="minorHAnsi"/>
          <w:b w:val="0"/>
          <w:szCs w:val="22"/>
        </w:rPr>
        <w:tab/>
      </w:r>
      <w:r w:rsidR="00691197" w:rsidRPr="006D6376">
        <w:rPr>
          <w:rFonts w:asciiTheme="minorHAnsi" w:hAnsiTheme="minorHAnsi" w:cstheme="minorHAnsi"/>
          <w:szCs w:val="22"/>
        </w:rPr>
        <w:t xml:space="preserve">Project </w:t>
      </w:r>
      <w:r w:rsidR="00981481">
        <w:rPr>
          <w:rFonts w:asciiTheme="minorHAnsi" w:hAnsiTheme="minorHAnsi" w:cstheme="minorHAnsi"/>
          <w:szCs w:val="22"/>
        </w:rPr>
        <w:t>c</w:t>
      </w:r>
      <w:r w:rsidR="00691197" w:rsidRPr="006D6376">
        <w:rPr>
          <w:rFonts w:asciiTheme="minorHAnsi" w:hAnsiTheme="minorHAnsi" w:cstheme="minorHAnsi"/>
          <w:szCs w:val="22"/>
        </w:rPr>
        <w:t>oordinator,</w:t>
      </w:r>
      <w:r w:rsidR="00691197" w:rsidRPr="006D6376">
        <w:rPr>
          <w:rFonts w:asciiTheme="minorHAnsi" w:hAnsiTheme="minorHAnsi" w:cstheme="minorHAnsi"/>
          <w:b w:val="0"/>
          <w:szCs w:val="22"/>
        </w:rPr>
        <w:t xml:space="preserve"> </w:t>
      </w:r>
      <w:r w:rsidR="00691197" w:rsidRPr="006D6376">
        <w:rPr>
          <w:rFonts w:asciiTheme="minorHAnsi" w:hAnsiTheme="minorHAnsi" w:cstheme="minorHAnsi"/>
          <w:b w:val="0"/>
          <w:i/>
          <w:szCs w:val="22"/>
        </w:rPr>
        <w:t>Department of Clinical Psychology, University of North Carolina at Chapel Hill</w:t>
      </w:r>
      <w:r w:rsidR="00B96DAB" w:rsidRPr="006D6376">
        <w:rPr>
          <w:rFonts w:asciiTheme="minorHAnsi" w:hAnsiTheme="minorHAnsi" w:cstheme="minorHAnsi"/>
          <w:b w:val="0"/>
          <w:i/>
          <w:szCs w:val="22"/>
        </w:rPr>
        <w:t>, Chapel Hill</w:t>
      </w:r>
      <w:r w:rsidR="00981481">
        <w:rPr>
          <w:rFonts w:asciiTheme="minorHAnsi" w:hAnsiTheme="minorHAnsi" w:cstheme="minorHAnsi"/>
          <w:b w:val="0"/>
          <w:i/>
          <w:szCs w:val="22"/>
        </w:rPr>
        <w:t>,</w:t>
      </w:r>
      <w:r w:rsidR="00B96DAB" w:rsidRPr="006D6376">
        <w:rPr>
          <w:rFonts w:asciiTheme="minorHAnsi" w:hAnsiTheme="minorHAnsi" w:cstheme="minorHAnsi"/>
          <w:b w:val="0"/>
          <w:i/>
          <w:szCs w:val="22"/>
        </w:rPr>
        <w:t xml:space="preserve"> NC</w:t>
      </w:r>
      <w:r w:rsidR="00B96DAB" w:rsidRPr="006D6376">
        <w:rPr>
          <w:rFonts w:asciiTheme="minorHAnsi" w:hAnsiTheme="minorHAnsi" w:cstheme="minorHAnsi"/>
          <w:b w:val="0"/>
          <w:szCs w:val="22"/>
        </w:rPr>
        <w:t xml:space="preserve"> </w:t>
      </w:r>
      <w:r w:rsidR="00E6287A" w:rsidRPr="006D6376">
        <w:rPr>
          <w:rFonts w:asciiTheme="minorHAnsi" w:hAnsiTheme="minorHAnsi" w:cstheme="minorHAnsi"/>
          <w:b w:val="0"/>
          <w:szCs w:val="22"/>
        </w:rPr>
        <w:tab/>
      </w:r>
    </w:p>
    <w:p w14:paraId="2C4720C6" w14:textId="77777777" w:rsidR="00055D08" w:rsidRPr="006D6376" w:rsidRDefault="00E6287A" w:rsidP="00055D08">
      <w:pPr>
        <w:pStyle w:val="BodyTextIndent2"/>
        <w:ind w:left="360" w:firstLine="0"/>
        <w:jc w:val="both"/>
        <w:rPr>
          <w:rFonts w:asciiTheme="minorHAnsi" w:hAnsiTheme="minorHAnsi" w:cstheme="minorHAnsi"/>
          <w:szCs w:val="22"/>
        </w:rPr>
      </w:pPr>
      <w:r w:rsidRPr="006D6376">
        <w:rPr>
          <w:rFonts w:asciiTheme="minorHAnsi" w:hAnsiTheme="minorHAnsi" w:cstheme="minorHAnsi"/>
          <w:szCs w:val="22"/>
        </w:rPr>
        <w:tab/>
      </w:r>
    </w:p>
    <w:p w14:paraId="3FC116EF" w14:textId="10F8AB19" w:rsidR="00055D08" w:rsidRPr="006D6376" w:rsidRDefault="00055D08" w:rsidP="006D4C68">
      <w:pPr>
        <w:pStyle w:val="BodyTextIndent2"/>
        <w:ind w:left="2160" w:firstLine="0"/>
        <w:rPr>
          <w:rFonts w:asciiTheme="minorHAnsi" w:hAnsiTheme="minorHAnsi" w:cstheme="minorHAnsi"/>
          <w:szCs w:val="22"/>
        </w:rPr>
      </w:pPr>
      <w:r w:rsidRPr="006D6376">
        <w:rPr>
          <w:rFonts w:asciiTheme="minorHAnsi" w:hAnsiTheme="minorHAnsi" w:cstheme="minorHAnsi"/>
          <w:szCs w:val="22"/>
        </w:rPr>
        <w:t xml:space="preserve">Managed </w:t>
      </w:r>
      <w:r w:rsidR="00981481">
        <w:rPr>
          <w:rFonts w:asciiTheme="minorHAnsi" w:hAnsiTheme="minorHAnsi" w:cstheme="minorHAnsi"/>
          <w:szCs w:val="22"/>
        </w:rPr>
        <w:t>13</w:t>
      </w:r>
      <w:r w:rsidRPr="006D6376">
        <w:rPr>
          <w:rFonts w:asciiTheme="minorHAnsi" w:hAnsiTheme="minorHAnsi" w:cstheme="minorHAnsi"/>
          <w:szCs w:val="22"/>
        </w:rPr>
        <w:t>-member research team in rural North Carolina</w:t>
      </w:r>
      <w:r w:rsidR="00691197" w:rsidRPr="006D6376">
        <w:rPr>
          <w:rFonts w:asciiTheme="minorHAnsi" w:hAnsiTheme="minorHAnsi" w:cstheme="minorHAnsi"/>
          <w:szCs w:val="22"/>
        </w:rPr>
        <w:t xml:space="preserve"> </w:t>
      </w:r>
      <w:r w:rsidR="00B96DAB" w:rsidRPr="006D6376">
        <w:rPr>
          <w:rFonts w:asciiTheme="minorHAnsi" w:hAnsiTheme="minorHAnsi" w:cstheme="minorHAnsi"/>
          <w:szCs w:val="22"/>
        </w:rPr>
        <w:t xml:space="preserve">for an </w:t>
      </w:r>
      <w:r w:rsidR="00691197" w:rsidRPr="006D6376">
        <w:rPr>
          <w:rFonts w:asciiTheme="minorHAnsi" w:hAnsiTheme="minorHAnsi" w:cstheme="minorHAnsi"/>
          <w:szCs w:val="22"/>
        </w:rPr>
        <w:t>NIH</w:t>
      </w:r>
      <w:r w:rsidR="00B96DAB" w:rsidRPr="006D6376">
        <w:rPr>
          <w:rFonts w:asciiTheme="minorHAnsi" w:hAnsiTheme="minorHAnsi" w:cstheme="minorHAnsi"/>
          <w:szCs w:val="22"/>
        </w:rPr>
        <w:t>-</w:t>
      </w:r>
      <w:r w:rsidR="00691197" w:rsidRPr="006D6376">
        <w:rPr>
          <w:rFonts w:asciiTheme="minorHAnsi" w:hAnsiTheme="minorHAnsi" w:cstheme="minorHAnsi"/>
          <w:szCs w:val="22"/>
        </w:rPr>
        <w:t xml:space="preserve">funded study on mental health </w:t>
      </w:r>
      <w:r w:rsidR="00E07890" w:rsidRPr="006D6376">
        <w:rPr>
          <w:rFonts w:asciiTheme="minorHAnsi" w:hAnsiTheme="minorHAnsi" w:cstheme="minorHAnsi"/>
          <w:szCs w:val="22"/>
        </w:rPr>
        <w:t xml:space="preserve">disorders </w:t>
      </w:r>
      <w:r w:rsidR="00691197" w:rsidRPr="006D6376">
        <w:rPr>
          <w:rFonts w:asciiTheme="minorHAnsi" w:hAnsiTheme="minorHAnsi" w:cstheme="minorHAnsi"/>
          <w:szCs w:val="22"/>
        </w:rPr>
        <w:t xml:space="preserve">among migrant farmworker mothers and their </w:t>
      </w:r>
      <w:r w:rsidR="00691197" w:rsidRPr="006D6376">
        <w:rPr>
          <w:rFonts w:asciiTheme="minorHAnsi" w:hAnsiTheme="minorHAnsi" w:cstheme="minorHAnsi"/>
          <w:szCs w:val="22"/>
        </w:rPr>
        <w:lastRenderedPageBreak/>
        <w:t xml:space="preserve">children. </w:t>
      </w:r>
      <w:r w:rsidRPr="006D6376">
        <w:rPr>
          <w:rFonts w:asciiTheme="minorHAnsi" w:hAnsiTheme="minorHAnsi" w:cstheme="minorHAnsi"/>
          <w:szCs w:val="22"/>
        </w:rPr>
        <w:t>Analyzed data and prepared presentations for professional meetings</w:t>
      </w:r>
      <w:r w:rsidR="00691197" w:rsidRPr="006D6376">
        <w:rPr>
          <w:rFonts w:asciiTheme="minorHAnsi" w:hAnsiTheme="minorHAnsi" w:cstheme="minorHAnsi"/>
          <w:szCs w:val="22"/>
        </w:rPr>
        <w:t xml:space="preserve">. </w:t>
      </w:r>
      <w:r w:rsidRPr="006D6376">
        <w:rPr>
          <w:rFonts w:asciiTheme="minorHAnsi" w:hAnsiTheme="minorHAnsi" w:cstheme="minorHAnsi"/>
          <w:szCs w:val="22"/>
        </w:rPr>
        <w:t xml:space="preserve">Taught independent study course to undergraduates on </w:t>
      </w:r>
      <w:r w:rsidR="00981481">
        <w:rPr>
          <w:rFonts w:asciiTheme="minorHAnsi" w:hAnsiTheme="minorHAnsi" w:cstheme="minorHAnsi"/>
          <w:szCs w:val="22"/>
        </w:rPr>
        <w:t>children’s</w:t>
      </w:r>
      <w:r w:rsidR="00981481" w:rsidRPr="006D6376">
        <w:rPr>
          <w:rFonts w:asciiTheme="minorHAnsi" w:hAnsiTheme="minorHAnsi" w:cstheme="minorHAnsi"/>
          <w:szCs w:val="22"/>
        </w:rPr>
        <w:t xml:space="preserve"> </w:t>
      </w:r>
      <w:r w:rsidRPr="006D6376">
        <w:rPr>
          <w:rFonts w:asciiTheme="minorHAnsi" w:hAnsiTheme="minorHAnsi" w:cstheme="minorHAnsi"/>
          <w:szCs w:val="22"/>
        </w:rPr>
        <w:t>mental health disorders</w:t>
      </w:r>
    </w:p>
    <w:p w14:paraId="003119E6" w14:textId="494E6EAF" w:rsidR="006D4C68" w:rsidRDefault="006D4C68">
      <w:pPr>
        <w:rPr>
          <w:rFonts w:asciiTheme="minorHAnsi" w:hAnsiTheme="minorHAnsi" w:cstheme="minorHAnsi"/>
          <w:bCs/>
          <w:sz w:val="22"/>
          <w:szCs w:val="22"/>
        </w:rPr>
      </w:pPr>
    </w:p>
    <w:p w14:paraId="39E2BF33" w14:textId="4897BCC1" w:rsidR="00055D08" w:rsidRPr="006D6376" w:rsidRDefault="00B96DAB" w:rsidP="006D4C68">
      <w:pPr>
        <w:pStyle w:val="Heading4"/>
        <w:tabs>
          <w:tab w:val="left" w:pos="2160"/>
        </w:tabs>
        <w:ind w:left="2160" w:hanging="2160"/>
        <w:rPr>
          <w:rFonts w:asciiTheme="minorHAnsi" w:hAnsiTheme="minorHAnsi" w:cstheme="minorHAnsi"/>
          <w:b w:val="0"/>
          <w:szCs w:val="22"/>
        </w:rPr>
      </w:pPr>
      <w:r w:rsidRPr="006D6376">
        <w:rPr>
          <w:rFonts w:asciiTheme="minorHAnsi" w:hAnsiTheme="minorHAnsi" w:cstheme="minorHAnsi"/>
          <w:b w:val="0"/>
          <w:szCs w:val="22"/>
        </w:rPr>
        <w:t xml:space="preserve">1990-1991                       </w:t>
      </w:r>
      <w:r w:rsidRPr="006D6376">
        <w:rPr>
          <w:rFonts w:asciiTheme="minorHAnsi" w:hAnsiTheme="minorHAnsi" w:cstheme="minorHAnsi"/>
          <w:szCs w:val="22"/>
        </w:rPr>
        <w:t xml:space="preserve">Research </w:t>
      </w:r>
      <w:r w:rsidR="00981481">
        <w:rPr>
          <w:rFonts w:asciiTheme="minorHAnsi" w:hAnsiTheme="minorHAnsi" w:cstheme="minorHAnsi"/>
          <w:szCs w:val="22"/>
        </w:rPr>
        <w:t>a</w:t>
      </w:r>
      <w:r w:rsidRPr="006D6376">
        <w:rPr>
          <w:rFonts w:asciiTheme="minorHAnsi" w:hAnsiTheme="minorHAnsi" w:cstheme="minorHAnsi"/>
          <w:szCs w:val="22"/>
        </w:rPr>
        <w:t>ssistant,</w:t>
      </w:r>
      <w:r w:rsidRPr="006D6376">
        <w:rPr>
          <w:rFonts w:asciiTheme="minorHAnsi" w:hAnsiTheme="minorHAnsi" w:cstheme="minorHAnsi"/>
          <w:b w:val="0"/>
          <w:szCs w:val="22"/>
        </w:rPr>
        <w:t xml:space="preserve"> </w:t>
      </w:r>
      <w:r w:rsidRPr="006D6376">
        <w:rPr>
          <w:rFonts w:asciiTheme="minorHAnsi" w:hAnsiTheme="minorHAnsi" w:cstheme="minorHAnsi"/>
          <w:b w:val="0"/>
          <w:i/>
          <w:szCs w:val="22"/>
        </w:rPr>
        <w:t xml:space="preserve">Department of Maternal and </w:t>
      </w:r>
      <w:r w:rsidR="00E07890" w:rsidRPr="006D6376">
        <w:rPr>
          <w:rFonts w:asciiTheme="minorHAnsi" w:hAnsiTheme="minorHAnsi" w:cstheme="minorHAnsi"/>
          <w:b w:val="0"/>
          <w:i/>
          <w:szCs w:val="22"/>
        </w:rPr>
        <w:t xml:space="preserve">Child Health, </w:t>
      </w:r>
      <w:r w:rsidR="003D6BB1">
        <w:rPr>
          <w:rFonts w:asciiTheme="minorHAnsi" w:hAnsiTheme="minorHAnsi" w:cstheme="minorHAnsi"/>
          <w:b w:val="0"/>
          <w:i/>
          <w:szCs w:val="22"/>
        </w:rPr>
        <w:t xml:space="preserve">University of </w:t>
      </w:r>
      <w:r w:rsidR="00E07890" w:rsidRPr="006D6376">
        <w:rPr>
          <w:rFonts w:asciiTheme="minorHAnsi" w:hAnsiTheme="minorHAnsi" w:cstheme="minorHAnsi"/>
          <w:b w:val="0"/>
          <w:i/>
          <w:szCs w:val="22"/>
        </w:rPr>
        <w:t xml:space="preserve">North Carolina at </w:t>
      </w:r>
      <w:r w:rsidRPr="006D6376">
        <w:rPr>
          <w:rFonts w:asciiTheme="minorHAnsi" w:hAnsiTheme="minorHAnsi" w:cstheme="minorHAnsi"/>
          <w:b w:val="0"/>
          <w:i/>
          <w:szCs w:val="22"/>
        </w:rPr>
        <w:t>Chapel Hill, Chapel Hill</w:t>
      </w:r>
      <w:r w:rsidR="00981481">
        <w:rPr>
          <w:rFonts w:asciiTheme="minorHAnsi" w:hAnsiTheme="minorHAnsi" w:cstheme="minorHAnsi"/>
          <w:b w:val="0"/>
          <w:i/>
          <w:szCs w:val="22"/>
        </w:rPr>
        <w:t>,</w:t>
      </w:r>
      <w:r w:rsidRPr="006D6376">
        <w:rPr>
          <w:rFonts w:asciiTheme="minorHAnsi" w:hAnsiTheme="minorHAnsi" w:cstheme="minorHAnsi"/>
          <w:b w:val="0"/>
          <w:i/>
          <w:szCs w:val="22"/>
        </w:rPr>
        <w:t xml:space="preserve"> NC</w:t>
      </w:r>
      <w:r w:rsidRPr="006D6376">
        <w:rPr>
          <w:rFonts w:asciiTheme="minorHAnsi" w:hAnsiTheme="minorHAnsi" w:cstheme="minorHAnsi"/>
          <w:b w:val="0"/>
          <w:szCs w:val="22"/>
        </w:rPr>
        <w:t xml:space="preserve">  </w:t>
      </w:r>
    </w:p>
    <w:p w14:paraId="4ACDD860" w14:textId="77777777" w:rsidR="00055D08" w:rsidRPr="006D6376" w:rsidRDefault="00055D08" w:rsidP="00E07890">
      <w:pPr>
        <w:pStyle w:val="BodyTextIndent2"/>
        <w:rPr>
          <w:rFonts w:asciiTheme="minorHAnsi" w:hAnsiTheme="minorHAnsi" w:cstheme="minorHAnsi"/>
          <w:szCs w:val="22"/>
        </w:rPr>
      </w:pPr>
    </w:p>
    <w:p w14:paraId="55F2B457" w14:textId="77777777" w:rsidR="00055D08" w:rsidRPr="006D6376" w:rsidRDefault="00055D08" w:rsidP="006D4C68">
      <w:pPr>
        <w:pStyle w:val="BodyTextIndent2"/>
        <w:ind w:left="2160" w:firstLine="0"/>
        <w:rPr>
          <w:rFonts w:asciiTheme="minorHAnsi" w:hAnsiTheme="minorHAnsi" w:cstheme="minorHAnsi"/>
          <w:szCs w:val="22"/>
        </w:rPr>
      </w:pPr>
      <w:r w:rsidRPr="006D6376">
        <w:rPr>
          <w:rFonts w:asciiTheme="minorHAnsi" w:hAnsiTheme="minorHAnsi" w:cstheme="minorHAnsi"/>
          <w:szCs w:val="22"/>
        </w:rPr>
        <w:t>Supported implementation of a</w:t>
      </w:r>
      <w:r w:rsidR="00E07890" w:rsidRPr="006D6376">
        <w:rPr>
          <w:rFonts w:asciiTheme="minorHAnsi" w:hAnsiTheme="minorHAnsi" w:cstheme="minorHAnsi"/>
          <w:szCs w:val="22"/>
        </w:rPr>
        <w:t xml:space="preserve">n NIH-funded </w:t>
      </w:r>
      <w:r w:rsidRPr="006D6376">
        <w:rPr>
          <w:rFonts w:asciiTheme="minorHAnsi" w:hAnsiTheme="minorHAnsi" w:cstheme="minorHAnsi"/>
          <w:szCs w:val="22"/>
        </w:rPr>
        <w:t>study on urban youth violence</w:t>
      </w:r>
      <w:r w:rsidR="000C1D8E" w:rsidRPr="006D6376">
        <w:rPr>
          <w:rFonts w:asciiTheme="minorHAnsi" w:hAnsiTheme="minorHAnsi" w:cstheme="minorHAnsi"/>
          <w:szCs w:val="22"/>
        </w:rPr>
        <w:t>.  A</w:t>
      </w:r>
      <w:r w:rsidRPr="006D6376">
        <w:rPr>
          <w:rFonts w:asciiTheme="minorHAnsi" w:hAnsiTheme="minorHAnsi" w:cstheme="minorHAnsi"/>
          <w:szCs w:val="22"/>
        </w:rPr>
        <w:t>nalyzed data</w:t>
      </w:r>
      <w:r w:rsidR="000C1D8E" w:rsidRPr="006D6376">
        <w:rPr>
          <w:rFonts w:asciiTheme="minorHAnsi" w:hAnsiTheme="minorHAnsi" w:cstheme="minorHAnsi"/>
          <w:szCs w:val="22"/>
        </w:rPr>
        <w:t xml:space="preserve"> and</w:t>
      </w:r>
      <w:r w:rsidRPr="006D6376">
        <w:rPr>
          <w:rFonts w:asciiTheme="minorHAnsi" w:hAnsiTheme="minorHAnsi" w:cstheme="minorHAnsi"/>
          <w:szCs w:val="22"/>
        </w:rPr>
        <w:t xml:space="preserve"> prepared presentations</w:t>
      </w:r>
      <w:r w:rsidR="000C1D8E" w:rsidRPr="006D6376">
        <w:rPr>
          <w:rFonts w:asciiTheme="minorHAnsi" w:hAnsiTheme="minorHAnsi" w:cstheme="minorHAnsi"/>
          <w:szCs w:val="22"/>
        </w:rPr>
        <w:t xml:space="preserve"> and posters for </w:t>
      </w:r>
      <w:r w:rsidRPr="006D6376">
        <w:rPr>
          <w:rFonts w:asciiTheme="minorHAnsi" w:hAnsiTheme="minorHAnsi" w:cstheme="minorHAnsi"/>
          <w:szCs w:val="22"/>
        </w:rPr>
        <w:t>professional meetings</w:t>
      </w:r>
      <w:r w:rsidR="000C1D8E" w:rsidRPr="006D6376">
        <w:rPr>
          <w:rFonts w:asciiTheme="minorHAnsi" w:hAnsiTheme="minorHAnsi" w:cstheme="minorHAnsi"/>
          <w:szCs w:val="22"/>
        </w:rPr>
        <w:t>.</w:t>
      </w:r>
    </w:p>
    <w:p w14:paraId="5AFD42CC" w14:textId="77777777" w:rsidR="00055D08" w:rsidRPr="006D6376" w:rsidRDefault="00055D08" w:rsidP="00055D08">
      <w:pPr>
        <w:pStyle w:val="BodyTextIndent2"/>
        <w:ind w:left="360" w:firstLine="0"/>
        <w:jc w:val="both"/>
        <w:rPr>
          <w:rFonts w:asciiTheme="minorHAnsi" w:hAnsiTheme="minorHAnsi" w:cstheme="minorHAnsi"/>
          <w:szCs w:val="22"/>
        </w:rPr>
      </w:pPr>
    </w:p>
    <w:p w14:paraId="40F87A1B" w14:textId="77777777" w:rsidR="00055D08" w:rsidRPr="006D6376" w:rsidRDefault="00055D08" w:rsidP="00055D08">
      <w:pPr>
        <w:pStyle w:val="BodyTextIndent2"/>
        <w:jc w:val="both"/>
        <w:rPr>
          <w:rFonts w:asciiTheme="minorHAnsi" w:hAnsiTheme="minorHAnsi" w:cstheme="minorHAnsi"/>
          <w:b/>
          <w:i/>
          <w:szCs w:val="22"/>
        </w:rPr>
      </w:pPr>
    </w:p>
    <w:p w14:paraId="17712A2A" w14:textId="77777777" w:rsidR="00055D08" w:rsidRPr="006D6376" w:rsidRDefault="000C1D8E" w:rsidP="006D4C68">
      <w:pPr>
        <w:pStyle w:val="Heading4"/>
        <w:tabs>
          <w:tab w:val="left" w:pos="2160"/>
        </w:tabs>
        <w:ind w:left="2160" w:hanging="2160"/>
        <w:rPr>
          <w:rFonts w:asciiTheme="minorHAnsi" w:hAnsiTheme="minorHAnsi" w:cstheme="minorHAnsi"/>
          <w:b w:val="0"/>
          <w:i/>
          <w:szCs w:val="22"/>
        </w:rPr>
      </w:pPr>
      <w:r w:rsidRPr="006D6376">
        <w:rPr>
          <w:rFonts w:asciiTheme="minorHAnsi" w:hAnsiTheme="minorHAnsi" w:cstheme="minorHAnsi"/>
          <w:b w:val="0"/>
          <w:szCs w:val="22"/>
        </w:rPr>
        <w:t>1989-1990</w:t>
      </w:r>
      <w:r w:rsidR="00E07890" w:rsidRPr="006D6376">
        <w:rPr>
          <w:rFonts w:asciiTheme="minorHAnsi" w:hAnsiTheme="minorHAnsi" w:cstheme="minorHAnsi"/>
          <w:b w:val="0"/>
          <w:szCs w:val="22"/>
        </w:rPr>
        <w:tab/>
      </w:r>
      <w:r w:rsidRPr="006D6376">
        <w:rPr>
          <w:rFonts w:asciiTheme="minorHAnsi" w:hAnsiTheme="minorHAnsi" w:cstheme="minorHAnsi"/>
          <w:szCs w:val="22"/>
        </w:rPr>
        <w:t xml:space="preserve">Nutrition </w:t>
      </w:r>
      <w:r w:rsidR="00981481">
        <w:rPr>
          <w:rFonts w:asciiTheme="minorHAnsi" w:hAnsiTheme="minorHAnsi" w:cstheme="minorHAnsi"/>
          <w:szCs w:val="22"/>
        </w:rPr>
        <w:t>e</w:t>
      </w:r>
      <w:r w:rsidRPr="006D6376">
        <w:rPr>
          <w:rFonts w:asciiTheme="minorHAnsi" w:hAnsiTheme="minorHAnsi" w:cstheme="minorHAnsi"/>
          <w:szCs w:val="22"/>
        </w:rPr>
        <w:t xml:space="preserve">ducation </w:t>
      </w:r>
      <w:r w:rsidR="00981481">
        <w:rPr>
          <w:rFonts w:asciiTheme="minorHAnsi" w:hAnsiTheme="minorHAnsi" w:cstheme="minorHAnsi"/>
          <w:szCs w:val="22"/>
        </w:rPr>
        <w:t>c</w:t>
      </w:r>
      <w:r w:rsidRPr="006D6376">
        <w:rPr>
          <w:rFonts w:asciiTheme="minorHAnsi" w:hAnsiTheme="minorHAnsi" w:cstheme="minorHAnsi"/>
          <w:szCs w:val="22"/>
        </w:rPr>
        <w:t>oordinator</w:t>
      </w:r>
      <w:r w:rsidRPr="006D6376">
        <w:rPr>
          <w:rFonts w:asciiTheme="minorHAnsi" w:hAnsiTheme="minorHAnsi" w:cstheme="minorHAnsi"/>
          <w:b w:val="0"/>
          <w:szCs w:val="22"/>
        </w:rPr>
        <w:t xml:space="preserve">, </w:t>
      </w:r>
      <w:r w:rsidR="00055D08" w:rsidRPr="006D6376">
        <w:rPr>
          <w:rFonts w:asciiTheme="minorHAnsi" w:hAnsiTheme="minorHAnsi" w:cstheme="minorHAnsi"/>
          <w:b w:val="0"/>
          <w:i/>
          <w:szCs w:val="22"/>
        </w:rPr>
        <w:t>Women, Infants, and Children</w:t>
      </w:r>
      <w:r w:rsidRPr="006D6376">
        <w:rPr>
          <w:rFonts w:asciiTheme="minorHAnsi" w:hAnsiTheme="minorHAnsi" w:cstheme="minorHAnsi"/>
          <w:b w:val="0"/>
          <w:i/>
          <w:szCs w:val="22"/>
        </w:rPr>
        <w:t xml:space="preserve"> Program</w:t>
      </w:r>
      <w:r w:rsidR="00055D08" w:rsidRPr="006D6376">
        <w:rPr>
          <w:rFonts w:asciiTheme="minorHAnsi" w:hAnsiTheme="minorHAnsi" w:cstheme="minorHAnsi"/>
          <w:b w:val="0"/>
          <w:i/>
          <w:szCs w:val="22"/>
        </w:rPr>
        <w:t>, Lancaster</w:t>
      </w:r>
      <w:r w:rsidR="00E07890" w:rsidRPr="006D6376">
        <w:rPr>
          <w:rFonts w:asciiTheme="minorHAnsi" w:hAnsiTheme="minorHAnsi" w:cstheme="minorHAnsi"/>
          <w:b w:val="0"/>
          <w:i/>
          <w:szCs w:val="22"/>
        </w:rPr>
        <w:t>,</w:t>
      </w:r>
      <w:r w:rsidR="00055D08" w:rsidRPr="006D6376">
        <w:rPr>
          <w:rFonts w:asciiTheme="minorHAnsi" w:hAnsiTheme="minorHAnsi" w:cstheme="minorHAnsi"/>
          <w:b w:val="0"/>
          <w:i/>
          <w:szCs w:val="22"/>
        </w:rPr>
        <w:t xml:space="preserve"> </w:t>
      </w:r>
      <w:r w:rsidR="00981481" w:rsidRPr="006D6376">
        <w:rPr>
          <w:rFonts w:asciiTheme="minorHAnsi" w:hAnsiTheme="minorHAnsi" w:cstheme="minorHAnsi"/>
          <w:b w:val="0"/>
          <w:i/>
          <w:szCs w:val="22"/>
        </w:rPr>
        <w:t>P</w:t>
      </w:r>
      <w:r w:rsidR="00981481">
        <w:rPr>
          <w:rFonts w:asciiTheme="minorHAnsi" w:hAnsiTheme="minorHAnsi" w:cstheme="minorHAnsi"/>
          <w:b w:val="0"/>
          <w:i/>
          <w:szCs w:val="22"/>
        </w:rPr>
        <w:t>A</w:t>
      </w:r>
      <w:r w:rsidR="00981481" w:rsidRPr="006D6376">
        <w:rPr>
          <w:rFonts w:asciiTheme="minorHAnsi" w:hAnsiTheme="minorHAnsi" w:cstheme="minorHAnsi"/>
          <w:b w:val="0"/>
          <w:i/>
          <w:szCs w:val="22"/>
        </w:rPr>
        <w:t xml:space="preserve"> </w:t>
      </w:r>
    </w:p>
    <w:p w14:paraId="6B6B4441" w14:textId="77777777" w:rsidR="00055D08" w:rsidRPr="006D6376" w:rsidRDefault="00055D08" w:rsidP="006D4C68">
      <w:pPr>
        <w:pStyle w:val="BodyTextIndent2"/>
        <w:rPr>
          <w:rFonts w:asciiTheme="minorHAnsi" w:hAnsiTheme="minorHAnsi" w:cstheme="minorHAnsi"/>
          <w:szCs w:val="22"/>
        </w:rPr>
      </w:pPr>
    </w:p>
    <w:p w14:paraId="0D2657E5" w14:textId="77777777" w:rsidR="00055D08" w:rsidRPr="006D6376" w:rsidRDefault="00055D08" w:rsidP="003D6BB1">
      <w:pPr>
        <w:pStyle w:val="BodyTextIndent2"/>
        <w:ind w:left="2160" w:firstLine="0"/>
        <w:rPr>
          <w:rFonts w:asciiTheme="minorHAnsi" w:hAnsiTheme="minorHAnsi" w:cstheme="minorHAnsi"/>
          <w:szCs w:val="22"/>
        </w:rPr>
      </w:pPr>
      <w:r w:rsidRPr="006D6376">
        <w:rPr>
          <w:rFonts w:asciiTheme="minorHAnsi" w:hAnsiTheme="minorHAnsi" w:cstheme="minorHAnsi"/>
          <w:szCs w:val="22"/>
        </w:rPr>
        <w:t>Conducted nutritional assessments of children and of pregnant and breastfeeding women</w:t>
      </w:r>
      <w:r w:rsidR="00161DBC" w:rsidRPr="006D6376">
        <w:rPr>
          <w:rFonts w:asciiTheme="minorHAnsi" w:hAnsiTheme="minorHAnsi" w:cstheme="minorHAnsi"/>
          <w:szCs w:val="22"/>
        </w:rPr>
        <w:t xml:space="preserve">. </w:t>
      </w:r>
      <w:r w:rsidRPr="006D6376">
        <w:rPr>
          <w:rFonts w:asciiTheme="minorHAnsi" w:hAnsiTheme="minorHAnsi" w:cstheme="minorHAnsi"/>
          <w:szCs w:val="22"/>
        </w:rPr>
        <w:t>Provided nutritional education and counseling to program participants</w:t>
      </w:r>
      <w:r w:rsidR="00E07890" w:rsidRPr="006D6376">
        <w:rPr>
          <w:rFonts w:asciiTheme="minorHAnsi" w:hAnsiTheme="minorHAnsi" w:cstheme="minorHAnsi"/>
          <w:szCs w:val="22"/>
        </w:rPr>
        <w:t xml:space="preserve">. </w:t>
      </w:r>
      <w:r w:rsidRPr="006D6376">
        <w:rPr>
          <w:rFonts w:asciiTheme="minorHAnsi" w:hAnsiTheme="minorHAnsi" w:cstheme="minorHAnsi"/>
          <w:szCs w:val="22"/>
        </w:rPr>
        <w:t>Wrote final reports for federal government</w:t>
      </w:r>
      <w:r w:rsidR="00161DBC" w:rsidRPr="006D6376">
        <w:rPr>
          <w:rFonts w:asciiTheme="minorHAnsi" w:hAnsiTheme="minorHAnsi" w:cstheme="minorHAnsi"/>
          <w:szCs w:val="22"/>
        </w:rPr>
        <w:t xml:space="preserve"> of program accomplishments. </w:t>
      </w:r>
      <w:r w:rsidRPr="006D6376">
        <w:rPr>
          <w:rFonts w:asciiTheme="minorHAnsi" w:hAnsiTheme="minorHAnsi" w:cstheme="minorHAnsi"/>
          <w:szCs w:val="22"/>
        </w:rPr>
        <w:t xml:space="preserve"> </w:t>
      </w:r>
    </w:p>
    <w:p w14:paraId="13069D6C" w14:textId="77777777" w:rsidR="00055D08" w:rsidRPr="006D6376" w:rsidRDefault="00055D08" w:rsidP="00055D08">
      <w:pPr>
        <w:pStyle w:val="BodyTextIndent2"/>
        <w:jc w:val="both"/>
        <w:rPr>
          <w:rFonts w:asciiTheme="minorHAnsi" w:hAnsiTheme="minorHAnsi" w:cstheme="minorHAnsi"/>
          <w:szCs w:val="22"/>
        </w:rPr>
      </w:pPr>
    </w:p>
    <w:p w14:paraId="7FD1F8AB" w14:textId="77777777" w:rsidR="00055D08" w:rsidRPr="006D6376" w:rsidRDefault="00161DBC" w:rsidP="00E07890">
      <w:pPr>
        <w:pStyle w:val="Heading4"/>
        <w:tabs>
          <w:tab w:val="left" w:pos="2160"/>
        </w:tabs>
        <w:ind w:left="2160" w:hanging="2160"/>
        <w:jc w:val="both"/>
        <w:rPr>
          <w:rFonts w:asciiTheme="minorHAnsi" w:hAnsiTheme="minorHAnsi" w:cstheme="minorHAnsi"/>
          <w:b w:val="0"/>
          <w:szCs w:val="22"/>
        </w:rPr>
      </w:pPr>
      <w:r w:rsidRPr="006D6376">
        <w:rPr>
          <w:rFonts w:asciiTheme="minorHAnsi" w:hAnsiTheme="minorHAnsi" w:cstheme="minorHAnsi"/>
          <w:b w:val="0"/>
          <w:szCs w:val="22"/>
        </w:rPr>
        <w:t>1987-1989</w:t>
      </w:r>
      <w:r w:rsidRPr="006D6376">
        <w:rPr>
          <w:rFonts w:asciiTheme="minorHAnsi" w:hAnsiTheme="minorHAnsi" w:cstheme="minorHAnsi"/>
          <w:b w:val="0"/>
          <w:szCs w:val="22"/>
        </w:rPr>
        <w:tab/>
      </w:r>
      <w:r w:rsidRPr="006D6376">
        <w:rPr>
          <w:rFonts w:asciiTheme="minorHAnsi" w:hAnsiTheme="minorHAnsi" w:cstheme="minorHAnsi"/>
          <w:szCs w:val="22"/>
        </w:rPr>
        <w:t xml:space="preserve">Health </w:t>
      </w:r>
      <w:r w:rsidR="00981481">
        <w:rPr>
          <w:rFonts w:asciiTheme="minorHAnsi" w:hAnsiTheme="minorHAnsi" w:cstheme="minorHAnsi"/>
          <w:szCs w:val="22"/>
        </w:rPr>
        <w:t>v</w:t>
      </w:r>
      <w:r w:rsidRPr="006D6376">
        <w:rPr>
          <w:rFonts w:asciiTheme="minorHAnsi" w:hAnsiTheme="minorHAnsi" w:cstheme="minorHAnsi"/>
          <w:szCs w:val="22"/>
        </w:rPr>
        <w:t>olunteer,</w:t>
      </w:r>
      <w:r w:rsidRPr="006D6376">
        <w:rPr>
          <w:rFonts w:asciiTheme="minorHAnsi" w:hAnsiTheme="minorHAnsi" w:cstheme="minorHAnsi"/>
          <w:b w:val="0"/>
          <w:i/>
          <w:szCs w:val="22"/>
        </w:rPr>
        <w:t xml:space="preserve"> </w:t>
      </w:r>
      <w:r w:rsidR="00055D08" w:rsidRPr="006D6376">
        <w:rPr>
          <w:rFonts w:asciiTheme="minorHAnsi" w:hAnsiTheme="minorHAnsi" w:cstheme="minorHAnsi"/>
          <w:b w:val="0"/>
          <w:i/>
          <w:szCs w:val="22"/>
        </w:rPr>
        <w:t xml:space="preserve">U.S. Peace Corps, </w:t>
      </w:r>
      <w:proofErr w:type="spellStart"/>
      <w:r w:rsidR="00055D08" w:rsidRPr="006D6376">
        <w:rPr>
          <w:rFonts w:asciiTheme="minorHAnsi" w:hAnsiTheme="minorHAnsi" w:cstheme="minorHAnsi"/>
          <w:b w:val="0"/>
          <w:i/>
          <w:szCs w:val="22"/>
        </w:rPr>
        <w:t>Iturbe</w:t>
      </w:r>
      <w:proofErr w:type="spellEnd"/>
      <w:r w:rsidR="00E07890" w:rsidRPr="006D6376">
        <w:rPr>
          <w:rFonts w:asciiTheme="minorHAnsi" w:hAnsiTheme="minorHAnsi" w:cstheme="minorHAnsi"/>
          <w:b w:val="0"/>
          <w:i/>
          <w:szCs w:val="22"/>
        </w:rPr>
        <w:t>,</w:t>
      </w:r>
      <w:r w:rsidR="00055D08" w:rsidRPr="006D6376">
        <w:rPr>
          <w:rFonts w:asciiTheme="minorHAnsi" w:hAnsiTheme="minorHAnsi" w:cstheme="minorHAnsi"/>
          <w:b w:val="0"/>
          <w:i/>
          <w:szCs w:val="22"/>
        </w:rPr>
        <w:t xml:space="preserve"> Paraguay </w:t>
      </w:r>
    </w:p>
    <w:p w14:paraId="353DC06B" w14:textId="77777777" w:rsidR="00161DBC" w:rsidRPr="006D6376" w:rsidRDefault="00161DBC" w:rsidP="00161DBC">
      <w:pPr>
        <w:ind w:left="1440"/>
        <w:rPr>
          <w:rFonts w:asciiTheme="minorHAnsi" w:hAnsiTheme="minorHAnsi" w:cstheme="minorHAnsi"/>
          <w:sz w:val="22"/>
          <w:szCs w:val="22"/>
        </w:rPr>
      </w:pPr>
    </w:p>
    <w:p w14:paraId="1D0B8BEF" w14:textId="2EC8905C" w:rsidR="00055D08" w:rsidRPr="006D6376" w:rsidRDefault="00055D08" w:rsidP="00E07890">
      <w:pPr>
        <w:ind w:left="2160"/>
        <w:rPr>
          <w:rFonts w:asciiTheme="minorHAnsi" w:hAnsiTheme="minorHAnsi" w:cstheme="minorHAnsi"/>
          <w:sz w:val="22"/>
          <w:szCs w:val="22"/>
        </w:rPr>
      </w:pPr>
      <w:r w:rsidRPr="006D6376">
        <w:rPr>
          <w:rFonts w:asciiTheme="minorHAnsi" w:hAnsiTheme="minorHAnsi" w:cstheme="minorHAnsi"/>
          <w:sz w:val="22"/>
          <w:szCs w:val="22"/>
        </w:rPr>
        <w:t>Cofacilitated community education talks with local nurses on topics including contraception, prevention of diarrhea and dehydration, and immunization</w:t>
      </w:r>
      <w:r w:rsidR="00161DBC" w:rsidRPr="006D6376">
        <w:rPr>
          <w:rFonts w:asciiTheme="minorHAnsi" w:hAnsiTheme="minorHAnsi" w:cstheme="minorHAnsi"/>
          <w:sz w:val="22"/>
          <w:szCs w:val="22"/>
        </w:rPr>
        <w:t xml:space="preserve">.  </w:t>
      </w:r>
      <w:r w:rsidRPr="006D6376">
        <w:rPr>
          <w:rFonts w:asciiTheme="minorHAnsi" w:hAnsiTheme="minorHAnsi" w:cstheme="minorHAnsi"/>
          <w:sz w:val="22"/>
          <w:szCs w:val="22"/>
        </w:rPr>
        <w:t xml:space="preserve">Worked with community members </w:t>
      </w:r>
      <w:r w:rsidR="00161DBC" w:rsidRPr="006D6376">
        <w:rPr>
          <w:rFonts w:asciiTheme="minorHAnsi" w:hAnsiTheme="minorHAnsi" w:cstheme="minorHAnsi"/>
          <w:sz w:val="22"/>
          <w:szCs w:val="22"/>
        </w:rPr>
        <w:t xml:space="preserve">to raise funds for local school. </w:t>
      </w:r>
      <w:r w:rsidRPr="006D6376">
        <w:rPr>
          <w:rFonts w:asciiTheme="minorHAnsi" w:hAnsiTheme="minorHAnsi" w:cstheme="minorHAnsi"/>
          <w:sz w:val="22"/>
          <w:szCs w:val="22"/>
        </w:rPr>
        <w:t>Organized community-based efforts to protect local water sources and build latrines</w:t>
      </w:r>
      <w:r w:rsidR="003D6BB1">
        <w:rPr>
          <w:rFonts w:asciiTheme="minorHAnsi" w:hAnsiTheme="minorHAnsi" w:cstheme="minorHAnsi"/>
          <w:sz w:val="22"/>
          <w:szCs w:val="22"/>
        </w:rPr>
        <w:t>.</w:t>
      </w:r>
      <w:r w:rsidRPr="006D6376">
        <w:rPr>
          <w:rFonts w:asciiTheme="minorHAnsi" w:hAnsiTheme="minorHAnsi" w:cstheme="minorHAnsi"/>
          <w:sz w:val="22"/>
          <w:szCs w:val="22"/>
        </w:rPr>
        <w:t xml:space="preserve"> </w:t>
      </w:r>
    </w:p>
    <w:p w14:paraId="3B43ED03" w14:textId="77777777" w:rsidR="005B34F7" w:rsidRPr="00691197" w:rsidRDefault="005B34F7" w:rsidP="00FB69E0">
      <w:pPr>
        <w:tabs>
          <w:tab w:val="left" w:pos="2160"/>
        </w:tabs>
        <w:spacing w:before="300" w:after="120"/>
        <w:jc w:val="both"/>
        <w:rPr>
          <w:rFonts w:asciiTheme="minorHAnsi" w:hAnsiTheme="minorHAnsi" w:cstheme="minorHAnsi"/>
          <w:b/>
          <w:bCs/>
        </w:rPr>
      </w:pPr>
      <w:r w:rsidRPr="00691197">
        <w:rPr>
          <w:rFonts w:asciiTheme="minorHAnsi" w:hAnsiTheme="minorHAnsi" w:cstheme="minorHAnsi"/>
          <w:b/>
          <w:bCs/>
        </w:rPr>
        <w:t>Additional Experience</w:t>
      </w:r>
    </w:p>
    <w:p w14:paraId="37E85B84" w14:textId="77777777" w:rsidR="005B34F7" w:rsidRPr="00691197" w:rsidRDefault="00223E21" w:rsidP="00223E21">
      <w:pPr>
        <w:tabs>
          <w:tab w:val="left" w:pos="2160"/>
        </w:tabs>
        <w:ind w:left="2160" w:hanging="2160"/>
        <w:rPr>
          <w:rFonts w:asciiTheme="minorHAnsi" w:hAnsiTheme="minorHAnsi" w:cstheme="minorHAnsi"/>
          <w:sz w:val="22"/>
          <w:szCs w:val="22"/>
        </w:rPr>
      </w:pPr>
      <w:r>
        <w:rPr>
          <w:rFonts w:asciiTheme="minorHAnsi" w:hAnsiTheme="minorHAnsi" w:cstheme="minorHAnsi"/>
          <w:sz w:val="22"/>
          <w:szCs w:val="22"/>
        </w:rPr>
        <w:t>1991</w:t>
      </w:r>
      <w:r w:rsidR="005B34F7" w:rsidRPr="00691197">
        <w:rPr>
          <w:rFonts w:asciiTheme="minorHAnsi" w:hAnsiTheme="minorHAnsi" w:cstheme="minorHAnsi"/>
          <w:sz w:val="22"/>
          <w:szCs w:val="22"/>
        </w:rPr>
        <w:tab/>
      </w:r>
      <w:r w:rsidR="00505710" w:rsidRPr="00223E21">
        <w:rPr>
          <w:rFonts w:asciiTheme="minorHAnsi" w:hAnsiTheme="minorHAnsi" w:cstheme="minorHAnsi"/>
          <w:b/>
          <w:i/>
          <w:sz w:val="22"/>
          <w:szCs w:val="22"/>
        </w:rPr>
        <w:t>Research</w:t>
      </w:r>
      <w:r w:rsidR="00505710" w:rsidRPr="00691197">
        <w:rPr>
          <w:rFonts w:asciiTheme="minorHAnsi" w:hAnsiTheme="minorHAnsi" w:cstheme="minorHAnsi"/>
          <w:b/>
          <w:sz w:val="22"/>
          <w:szCs w:val="22"/>
        </w:rPr>
        <w:t xml:space="preserve"> </w:t>
      </w:r>
      <w:r w:rsidR="00981481">
        <w:rPr>
          <w:rFonts w:asciiTheme="minorHAnsi" w:hAnsiTheme="minorHAnsi" w:cstheme="minorHAnsi"/>
          <w:b/>
          <w:i/>
          <w:sz w:val="22"/>
          <w:szCs w:val="22"/>
        </w:rPr>
        <w:t>f</w:t>
      </w:r>
      <w:r w:rsidR="00505710" w:rsidRPr="00223E21">
        <w:rPr>
          <w:rFonts w:asciiTheme="minorHAnsi" w:hAnsiTheme="minorHAnsi" w:cstheme="minorHAnsi"/>
          <w:b/>
          <w:i/>
          <w:sz w:val="22"/>
          <w:szCs w:val="22"/>
        </w:rPr>
        <w:t>ellow</w:t>
      </w:r>
      <w:r w:rsidR="00A01F12" w:rsidRPr="00223E21">
        <w:rPr>
          <w:rFonts w:asciiTheme="minorHAnsi" w:hAnsiTheme="minorHAnsi" w:cstheme="minorHAnsi"/>
          <w:b/>
          <w:i/>
          <w:sz w:val="22"/>
          <w:szCs w:val="22"/>
        </w:rPr>
        <w:t>,</w:t>
      </w:r>
      <w:r w:rsidR="00A01F12" w:rsidRPr="00691197">
        <w:rPr>
          <w:rFonts w:asciiTheme="minorHAnsi" w:hAnsiTheme="minorHAnsi" w:cstheme="minorHAnsi"/>
          <w:b/>
          <w:sz w:val="22"/>
          <w:szCs w:val="22"/>
        </w:rPr>
        <w:t xml:space="preserve"> </w:t>
      </w:r>
      <w:r>
        <w:rPr>
          <w:rFonts w:asciiTheme="minorHAnsi" w:hAnsiTheme="minorHAnsi" w:cstheme="minorHAnsi"/>
          <w:i/>
          <w:sz w:val="22"/>
          <w:szCs w:val="22"/>
        </w:rPr>
        <w:t xml:space="preserve">International Clinical Epidemiology Network, University of </w:t>
      </w:r>
      <w:proofErr w:type="spellStart"/>
      <w:r>
        <w:rPr>
          <w:rFonts w:asciiTheme="minorHAnsi" w:hAnsiTheme="minorHAnsi" w:cstheme="minorHAnsi"/>
          <w:i/>
          <w:sz w:val="22"/>
          <w:szCs w:val="22"/>
        </w:rPr>
        <w:t>Javariana</w:t>
      </w:r>
      <w:proofErr w:type="spellEnd"/>
      <w:r>
        <w:rPr>
          <w:rFonts w:asciiTheme="minorHAnsi" w:hAnsiTheme="minorHAnsi" w:cstheme="minorHAnsi"/>
          <w:i/>
          <w:sz w:val="22"/>
          <w:szCs w:val="22"/>
        </w:rPr>
        <w:t xml:space="preserve">, Bogota, Colombia </w:t>
      </w:r>
      <w:r w:rsidR="00505710" w:rsidRPr="00691197">
        <w:rPr>
          <w:rFonts w:asciiTheme="minorHAnsi" w:hAnsiTheme="minorHAnsi" w:cstheme="minorHAnsi"/>
          <w:sz w:val="22"/>
          <w:szCs w:val="22"/>
        </w:rPr>
        <w:t xml:space="preserve"> </w:t>
      </w:r>
    </w:p>
    <w:p w14:paraId="20E3CBF1" w14:textId="6498DD03" w:rsidR="00900265" w:rsidRPr="00691197" w:rsidRDefault="005B34F7" w:rsidP="006D4C68">
      <w:pPr>
        <w:tabs>
          <w:tab w:val="left" w:pos="2160"/>
        </w:tabs>
        <w:spacing w:before="300" w:after="120"/>
        <w:jc w:val="both"/>
        <w:rPr>
          <w:rFonts w:asciiTheme="minorHAnsi" w:hAnsiTheme="minorHAnsi" w:cstheme="minorHAnsi"/>
          <w:sz w:val="22"/>
          <w:szCs w:val="22"/>
        </w:rPr>
      </w:pPr>
      <w:r w:rsidRPr="00691197">
        <w:rPr>
          <w:rFonts w:asciiTheme="minorHAnsi" w:hAnsiTheme="minorHAnsi" w:cstheme="minorHAnsi"/>
          <w:b/>
          <w:bCs/>
        </w:rPr>
        <w:t xml:space="preserve">Professional Affiliations </w:t>
      </w:r>
    </w:p>
    <w:p w14:paraId="5E139D10" w14:textId="5763A031" w:rsidR="00706716" w:rsidRDefault="00223E21" w:rsidP="00706716">
      <w:pPr>
        <w:rPr>
          <w:rFonts w:asciiTheme="minorHAnsi" w:hAnsiTheme="minorHAnsi" w:cstheme="minorHAnsi"/>
          <w:sz w:val="22"/>
          <w:szCs w:val="22"/>
        </w:rPr>
      </w:pPr>
      <w:r>
        <w:rPr>
          <w:rFonts w:asciiTheme="minorHAnsi" w:hAnsiTheme="minorHAnsi" w:cstheme="minorHAnsi"/>
          <w:sz w:val="22"/>
          <w:szCs w:val="22"/>
        </w:rPr>
        <w:t>Co-Chair Youth Task Force, Post</w:t>
      </w:r>
      <w:r w:rsidR="003D6BB1">
        <w:rPr>
          <w:rFonts w:asciiTheme="minorHAnsi" w:hAnsiTheme="minorHAnsi" w:cstheme="minorHAnsi"/>
          <w:sz w:val="22"/>
          <w:szCs w:val="22"/>
        </w:rPr>
        <w:t>a</w:t>
      </w:r>
      <w:r>
        <w:rPr>
          <w:rFonts w:asciiTheme="minorHAnsi" w:hAnsiTheme="minorHAnsi" w:cstheme="minorHAnsi"/>
          <w:sz w:val="22"/>
          <w:szCs w:val="22"/>
        </w:rPr>
        <w:t>bortion Care Consortium, 2008-</w:t>
      </w:r>
      <w:r w:rsidR="004A3416">
        <w:rPr>
          <w:rFonts w:asciiTheme="minorHAnsi" w:hAnsiTheme="minorHAnsi" w:cstheme="minorHAnsi"/>
          <w:sz w:val="22"/>
          <w:szCs w:val="22"/>
        </w:rPr>
        <w:t>2013</w:t>
      </w:r>
      <w:r>
        <w:rPr>
          <w:rFonts w:asciiTheme="minorHAnsi" w:hAnsiTheme="minorHAnsi" w:cstheme="minorHAnsi"/>
          <w:sz w:val="22"/>
          <w:szCs w:val="22"/>
        </w:rPr>
        <w:t xml:space="preserve">  </w:t>
      </w:r>
    </w:p>
    <w:p w14:paraId="317D57B7" w14:textId="77777777" w:rsidR="00223E21" w:rsidRDefault="00223E21" w:rsidP="00706716">
      <w:pPr>
        <w:rPr>
          <w:rFonts w:asciiTheme="minorHAnsi" w:hAnsiTheme="minorHAnsi" w:cstheme="minorHAnsi"/>
          <w:sz w:val="22"/>
          <w:szCs w:val="22"/>
        </w:rPr>
      </w:pPr>
      <w:r>
        <w:rPr>
          <w:rFonts w:asciiTheme="minorHAnsi" w:hAnsiTheme="minorHAnsi" w:cstheme="minorHAnsi"/>
          <w:sz w:val="22"/>
          <w:szCs w:val="22"/>
        </w:rPr>
        <w:t>Member, Post</w:t>
      </w:r>
      <w:r w:rsidR="00981481">
        <w:rPr>
          <w:rFonts w:asciiTheme="minorHAnsi" w:hAnsiTheme="minorHAnsi" w:cstheme="minorHAnsi"/>
          <w:sz w:val="22"/>
          <w:szCs w:val="22"/>
        </w:rPr>
        <w:t>a</w:t>
      </w:r>
      <w:r>
        <w:rPr>
          <w:rFonts w:asciiTheme="minorHAnsi" w:hAnsiTheme="minorHAnsi" w:cstheme="minorHAnsi"/>
          <w:sz w:val="22"/>
          <w:szCs w:val="22"/>
        </w:rPr>
        <w:t xml:space="preserve">bortion Care Consortium, 2003-present </w:t>
      </w:r>
    </w:p>
    <w:p w14:paraId="309AC659" w14:textId="77777777" w:rsidR="00223E21" w:rsidRPr="00691197" w:rsidRDefault="00223E21" w:rsidP="00706716">
      <w:pPr>
        <w:rPr>
          <w:rFonts w:asciiTheme="minorHAnsi" w:hAnsiTheme="minorHAnsi" w:cstheme="minorHAnsi"/>
          <w:sz w:val="22"/>
          <w:szCs w:val="22"/>
        </w:rPr>
      </w:pPr>
      <w:r>
        <w:rPr>
          <w:rFonts w:asciiTheme="minorHAnsi" w:hAnsiTheme="minorHAnsi" w:cstheme="minorHAnsi"/>
          <w:sz w:val="22"/>
          <w:szCs w:val="22"/>
        </w:rPr>
        <w:t xml:space="preserve">Member, American Public Health Association, 1991-2002 </w:t>
      </w:r>
    </w:p>
    <w:p w14:paraId="3CB80705" w14:textId="3A72B128" w:rsidR="005B34F7" w:rsidRDefault="005B34F7" w:rsidP="00FB69E0">
      <w:pPr>
        <w:spacing w:before="300" w:after="120"/>
        <w:jc w:val="both"/>
        <w:rPr>
          <w:rFonts w:asciiTheme="minorHAnsi" w:hAnsiTheme="minorHAnsi" w:cstheme="minorHAnsi"/>
          <w:b/>
          <w:bCs/>
        </w:rPr>
      </w:pPr>
      <w:r w:rsidRPr="00691197">
        <w:rPr>
          <w:rFonts w:asciiTheme="minorHAnsi" w:hAnsiTheme="minorHAnsi" w:cstheme="minorHAnsi"/>
          <w:b/>
          <w:bCs/>
        </w:rPr>
        <w:t>Publications</w:t>
      </w:r>
    </w:p>
    <w:p w14:paraId="2319FB13" w14:textId="6C9CD6B5" w:rsidR="00BD1AB7" w:rsidRDefault="00550298" w:rsidP="00135D8A">
      <w:pPr>
        <w:spacing w:before="300" w:after="120"/>
        <w:jc w:val="both"/>
        <w:rPr>
          <w:rFonts w:asciiTheme="minorHAnsi" w:hAnsiTheme="minorHAnsi" w:cstheme="minorHAnsi"/>
          <w:sz w:val="22"/>
          <w:szCs w:val="22"/>
        </w:rPr>
      </w:pPr>
      <w:r w:rsidRPr="00CC72C4">
        <w:rPr>
          <w:rFonts w:asciiTheme="minorHAnsi" w:hAnsiTheme="minorHAnsi" w:cstheme="minorHAnsi"/>
          <w:sz w:val="22"/>
          <w:szCs w:val="22"/>
        </w:rPr>
        <w:t>Plotkin</w:t>
      </w:r>
      <w:r w:rsidR="00135D8A">
        <w:rPr>
          <w:rFonts w:asciiTheme="minorHAnsi" w:hAnsiTheme="minorHAnsi" w:cstheme="minorHAnsi"/>
          <w:sz w:val="22"/>
          <w:szCs w:val="22"/>
        </w:rPr>
        <w:t xml:space="preserve"> </w:t>
      </w:r>
      <w:r w:rsidRPr="00CC72C4">
        <w:rPr>
          <w:rFonts w:asciiTheme="minorHAnsi" w:hAnsiTheme="minorHAnsi" w:cstheme="minorHAnsi"/>
          <w:sz w:val="22"/>
          <w:szCs w:val="22"/>
        </w:rPr>
        <w:t>MK</w:t>
      </w:r>
      <w:r w:rsidR="00135D8A">
        <w:rPr>
          <w:rFonts w:asciiTheme="minorHAnsi" w:hAnsiTheme="minorHAnsi" w:cstheme="minorHAnsi"/>
          <w:sz w:val="22"/>
          <w:szCs w:val="22"/>
        </w:rPr>
        <w:t xml:space="preserve">, </w:t>
      </w:r>
      <w:r w:rsidR="00135D8A" w:rsidRPr="00135D8A">
        <w:rPr>
          <w:rFonts w:asciiTheme="minorHAnsi" w:hAnsiTheme="minorHAnsi" w:cstheme="minorHAnsi"/>
          <w:sz w:val="22"/>
          <w:szCs w:val="22"/>
        </w:rPr>
        <w:t>Williams, KM</w:t>
      </w:r>
      <w:r w:rsidR="00135D8A" w:rsidRPr="00135D8A">
        <w:rPr>
          <w:rFonts w:asciiTheme="minorHAnsi" w:hAnsiTheme="minorHAnsi" w:cstheme="minorHAnsi"/>
          <w:sz w:val="22"/>
          <w:szCs w:val="22"/>
        </w:rPr>
        <w:t xml:space="preserve">, </w:t>
      </w:r>
      <w:r w:rsidR="00135D8A" w:rsidRPr="00135D8A">
        <w:rPr>
          <w:rFonts w:asciiTheme="minorHAnsi" w:hAnsiTheme="minorHAnsi" w:cstheme="minorHAnsi"/>
          <w:sz w:val="22"/>
          <w:szCs w:val="22"/>
        </w:rPr>
        <w:t>Mbinda A</w:t>
      </w:r>
      <w:r w:rsidR="00135D8A" w:rsidRPr="00135D8A">
        <w:rPr>
          <w:rFonts w:asciiTheme="minorHAnsi" w:hAnsiTheme="minorHAnsi" w:cstheme="minorHAnsi"/>
          <w:sz w:val="22"/>
          <w:szCs w:val="22"/>
        </w:rPr>
        <w:t xml:space="preserve">, </w:t>
      </w:r>
      <w:r w:rsidR="00135D8A" w:rsidRPr="00135D8A">
        <w:rPr>
          <w:rFonts w:asciiTheme="minorHAnsi" w:hAnsiTheme="minorHAnsi" w:cstheme="minorHAnsi"/>
          <w:sz w:val="22"/>
          <w:szCs w:val="22"/>
        </w:rPr>
        <w:t>Oficiano, VN.</w:t>
      </w:r>
      <w:r w:rsidR="00135D8A" w:rsidRPr="00135D8A">
        <w:rPr>
          <w:rFonts w:asciiTheme="minorHAnsi" w:hAnsiTheme="minorHAnsi" w:cstheme="minorHAnsi"/>
          <w:sz w:val="22"/>
          <w:szCs w:val="22"/>
        </w:rPr>
        <w:t xml:space="preserve"> </w:t>
      </w:r>
      <w:r w:rsidR="00135D8A" w:rsidRPr="00135D8A">
        <w:rPr>
          <w:rFonts w:asciiTheme="minorHAnsi" w:hAnsiTheme="minorHAnsi" w:cstheme="minorHAnsi"/>
          <w:sz w:val="22"/>
          <w:szCs w:val="22"/>
        </w:rPr>
        <w:t>Nyauchi B</w:t>
      </w:r>
      <w:r w:rsidR="00135D8A" w:rsidRPr="00135D8A">
        <w:rPr>
          <w:rFonts w:asciiTheme="minorHAnsi" w:hAnsiTheme="minorHAnsi" w:cstheme="minorHAnsi"/>
          <w:sz w:val="22"/>
          <w:szCs w:val="22"/>
        </w:rPr>
        <w:t xml:space="preserve">, </w:t>
      </w:r>
      <w:r w:rsidR="00135D8A" w:rsidRPr="00135D8A">
        <w:rPr>
          <w:rFonts w:asciiTheme="minorHAnsi" w:hAnsiTheme="minorHAnsi" w:cstheme="minorHAnsi"/>
          <w:sz w:val="22"/>
          <w:szCs w:val="22"/>
        </w:rPr>
        <w:t>Walugembe P.</w:t>
      </w:r>
      <w:r w:rsidR="00135D8A" w:rsidRPr="00135D8A">
        <w:rPr>
          <w:rFonts w:asciiTheme="minorHAnsi" w:hAnsiTheme="minorHAnsi" w:cstheme="minorHAnsi"/>
          <w:sz w:val="22"/>
          <w:szCs w:val="22"/>
        </w:rPr>
        <w:t xml:space="preserve"> </w:t>
      </w:r>
      <w:r w:rsidR="00135D8A" w:rsidRPr="00135D8A">
        <w:rPr>
          <w:rFonts w:asciiTheme="minorHAnsi" w:hAnsiTheme="minorHAnsi" w:cstheme="minorHAnsi"/>
          <w:sz w:val="22"/>
          <w:szCs w:val="22"/>
        </w:rPr>
        <w:t>Keyes E</w:t>
      </w:r>
      <w:r w:rsidR="00135D8A" w:rsidRPr="00135D8A">
        <w:rPr>
          <w:rFonts w:asciiTheme="minorHAnsi" w:hAnsiTheme="minorHAnsi" w:cstheme="minorHAnsi"/>
          <w:sz w:val="22"/>
          <w:szCs w:val="22"/>
        </w:rPr>
        <w:t xml:space="preserve">, </w:t>
      </w:r>
      <w:r w:rsidR="00135D8A" w:rsidRPr="00135D8A">
        <w:rPr>
          <w:rFonts w:asciiTheme="minorHAnsi" w:hAnsiTheme="minorHAnsi" w:cstheme="minorHAnsi"/>
          <w:sz w:val="22"/>
          <w:szCs w:val="22"/>
        </w:rPr>
        <w:t>Rawlins B</w:t>
      </w:r>
      <w:r w:rsidR="00135D8A" w:rsidRPr="00135D8A">
        <w:rPr>
          <w:rFonts w:asciiTheme="minorHAnsi" w:hAnsiTheme="minorHAnsi" w:cstheme="minorHAnsi"/>
          <w:sz w:val="22"/>
          <w:szCs w:val="22"/>
        </w:rPr>
        <w:t xml:space="preserve">, </w:t>
      </w:r>
      <w:r w:rsidR="00135D8A" w:rsidRPr="00135D8A">
        <w:rPr>
          <w:rFonts w:asciiTheme="minorHAnsi" w:hAnsiTheme="minorHAnsi" w:cstheme="minorHAnsi"/>
          <w:sz w:val="22"/>
          <w:szCs w:val="22"/>
        </w:rPr>
        <w:t>McCarraher D</w:t>
      </w:r>
      <w:r w:rsidR="00135D8A" w:rsidRPr="00135D8A">
        <w:rPr>
          <w:rFonts w:asciiTheme="minorHAnsi" w:hAnsiTheme="minorHAnsi" w:cstheme="minorHAnsi"/>
          <w:sz w:val="22"/>
          <w:szCs w:val="22"/>
        </w:rPr>
        <w:t xml:space="preserve">R, </w:t>
      </w:r>
      <w:r w:rsidR="00135D8A" w:rsidRPr="00135D8A">
        <w:rPr>
          <w:rFonts w:asciiTheme="minorHAnsi" w:hAnsiTheme="minorHAnsi" w:cstheme="minorHAnsi"/>
          <w:sz w:val="22"/>
          <w:szCs w:val="22"/>
        </w:rPr>
        <w:t xml:space="preserve">Chabikuli, </w:t>
      </w:r>
      <w:r w:rsidR="00135D8A" w:rsidRPr="00135D8A">
        <w:rPr>
          <w:rFonts w:asciiTheme="minorHAnsi" w:hAnsiTheme="minorHAnsi" w:cstheme="minorHAnsi"/>
          <w:sz w:val="22"/>
          <w:szCs w:val="22"/>
        </w:rPr>
        <w:t>O</w:t>
      </w:r>
      <w:r w:rsidR="00135D8A" w:rsidRPr="00135D8A">
        <w:rPr>
          <w:rFonts w:asciiTheme="minorHAnsi" w:hAnsiTheme="minorHAnsi" w:cstheme="minorHAnsi"/>
          <w:sz w:val="22"/>
          <w:szCs w:val="22"/>
        </w:rPr>
        <w:t>N.</w:t>
      </w:r>
      <w:r w:rsidR="00135D8A" w:rsidRPr="00135D8A">
        <w:rPr>
          <w:rFonts w:asciiTheme="minorHAnsi" w:hAnsiTheme="minorHAnsi" w:cstheme="minorHAnsi"/>
          <w:sz w:val="22"/>
          <w:szCs w:val="22"/>
        </w:rPr>
        <w:t xml:space="preserve"> </w:t>
      </w:r>
      <w:r w:rsidRPr="00CC72C4">
        <w:rPr>
          <w:rFonts w:asciiTheme="minorHAnsi" w:hAnsiTheme="minorHAnsi" w:cstheme="minorHAnsi"/>
          <w:sz w:val="22"/>
          <w:szCs w:val="22"/>
        </w:rPr>
        <w:t xml:space="preserve">Keeping essential reproductive, maternal and child health services available during COVID-19 in Kenya, Mozambique, </w:t>
      </w:r>
      <w:proofErr w:type="gramStart"/>
      <w:r w:rsidRPr="00CC72C4">
        <w:rPr>
          <w:rFonts w:asciiTheme="minorHAnsi" w:hAnsiTheme="minorHAnsi" w:cstheme="minorHAnsi"/>
          <w:sz w:val="22"/>
          <w:szCs w:val="22"/>
        </w:rPr>
        <w:t>Uganda</w:t>
      </w:r>
      <w:proofErr w:type="gramEnd"/>
      <w:r w:rsidRPr="00CC72C4">
        <w:rPr>
          <w:rFonts w:asciiTheme="minorHAnsi" w:hAnsiTheme="minorHAnsi" w:cstheme="minorHAnsi"/>
          <w:sz w:val="22"/>
          <w:szCs w:val="22"/>
        </w:rPr>
        <w:t xml:space="preserve"> and Zimbabwe: analysis of early-pandemic policy guidelines. </w:t>
      </w:r>
      <w:r w:rsidR="00135D8A">
        <w:rPr>
          <w:rFonts w:asciiTheme="minorHAnsi" w:hAnsiTheme="minorHAnsi" w:cstheme="minorHAnsi"/>
          <w:sz w:val="22"/>
          <w:szCs w:val="22"/>
        </w:rPr>
        <w:t xml:space="preserve">2022 </w:t>
      </w:r>
      <w:r w:rsidRPr="00CC72C4">
        <w:rPr>
          <w:rFonts w:asciiTheme="minorHAnsi" w:hAnsiTheme="minorHAnsi" w:cstheme="minorHAnsi"/>
          <w:sz w:val="22"/>
          <w:szCs w:val="22"/>
        </w:rPr>
        <w:t>BMC Public Health 22(1): 577.</w:t>
      </w:r>
    </w:p>
    <w:p w14:paraId="11E0C1C4" w14:textId="52249E9B" w:rsidR="00135D8A" w:rsidRDefault="00F04952" w:rsidP="002A3167">
      <w:pPr>
        <w:autoSpaceDE w:val="0"/>
        <w:autoSpaceDN w:val="0"/>
        <w:adjustRightInd w:val="0"/>
        <w:rPr>
          <w:rFonts w:asciiTheme="minorHAnsi" w:hAnsiTheme="minorHAnsi" w:cstheme="minorHAnsi"/>
          <w:sz w:val="22"/>
          <w:szCs w:val="22"/>
        </w:rPr>
      </w:pPr>
      <w:r w:rsidRPr="00F04952">
        <w:rPr>
          <w:rFonts w:asciiTheme="minorHAnsi" w:hAnsiTheme="minorHAnsi" w:cstheme="minorHAnsi"/>
          <w:sz w:val="22"/>
          <w:szCs w:val="22"/>
        </w:rPr>
        <w:t>Denison</w:t>
      </w:r>
      <w:r>
        <w:rPr>
          <w:rFonts w:asciiTheme="minorHAnsi" w:hAnsiTheme="minorHAnsi" w:cstheme="minorHAnsi"/>
          <w:sz w:val="22"/>
          <w:szCs w:val="22"/>
        </w:rPr>
        <w:t xml:space="preserve"> JA, </w:t>
      </w:r>
      <w:r w:rsidR="002A3167">
        <w:rPr>
          <w:rFonts w:asciiTheme="minorHAnsi" w:hAnsiTheme="minorHAnsi" w:cstheme="minorHAnsi"/>
          <w:sz w:val="22"/>
          <w:szCs w:val="22"/>
        </w:rPr>
        <w:t>Packer</w:t>
      </w:r>
      <w:r w:rsidR="002A3167" w:rsidRPr="002A3167">
        <w:rPr>
          <w:rFonts w:asciiTheme="minorHAnsi" w:hAnsiTheme="minorHAnsi" w:cstheme="minorHAnsi"/>
          <w:sz w:val="22"/>
          <w:szCs w:val="22"/>
        </w:rPr>
        <w:t xml:space="preserve"> C</w:t>
      </w:r>
      <w:r w:rsidR="002A3167" w:rsidRPr="002A3167">
        <w:rPr>
          <w:rFonts w:asciiTheme="minorHAnsi" w:hAnsiTheme="minorHAnsi" w:cstheme="minorHAnsi"/>
          <w:sz w:val="22"/>
          <w:szCs w:val="22"/>
        </w:rPr>
        <w:t xml:space="preserve">, </w:t>
      </w:r>
      <w:r w:rsidR="002A3167" w:rsidRPr="002A3167">
        <w:rPr>
          <w:rFonts w:asciiTheme="minorHAnsi" w:hAnsiTheme="minorHAnsi" w:cstheme="minorHAnsi"/>
          <w:sz w:val="22"/>
          <w:szCs w:val="22"/>
        </w:rPr>
        <w:t>Nyambe N</w:t>
      </w:r>
      <w:r w:rsidR="002A3167" w:rsidRPr="002A3167">
        <w:rPr>
          <w:rFonts w:asciiTheme="minorHAnsi" w:hAnsiTheme="minorHAnsi" w:cstheme="minorHAnsi"/>
          <w:sz w:val="22"/>
          <w:szCs w:val="22"/>
        </w:rPr>
        <w:t xml:space="preserve">, </w:t>
      </w:r>
      <w:r w:rsidR="002A3167" w:rsidRPr="002A3167">
        <w:rPr>
          <w:rFonts w:asciiTheme="minorHAnsi" w:hAnsiTheme="minorHAnsi" w:cstheme="minorHAnsi"/>
          <w:sz w:val="22"/>
          <w:szCs w:val="22"/>
        </w:rPr>
        <w:t>Hershow RB</w:t>
      </w:r>
      <w:r w:rsidR="002A3167" w:rsidRPr="002A3167">
        <w:rPr>
          <w:rFonts w:asciiTheme="minorHAnsi" w:hAnsiTheme="minorHAnsi" w:cstheme="minorHAnsi"/>
          <w:sz w:val="22"/>
          <w:szCs w:val="22"/>
        </w:rPr>
        <w:t xml:space="preserve">, </w:t>
      </w:r>
      <w:r w:rsidR="002A3167" w:rsidRPr="002A3167">
        <w:rPr>
          <w:rFonts w:asciiTheme="minorHAnsi" w:hAnsiTheme="minorHAnsi" w:cstheme="minorHAnsi"/>
          <w:sz w:val="22"/>
          <w:szCs w:val="22"/>
        </w:rPr>
        <w:t>Caldas S</w:t>
      </w:r>
      <w:r w:rsidR="002A3167" w:rsidRPr="002A3167">
        <w:rPr>
          <w:rFonts w:asciiTheme="minorHAnsi" w:hAnsiTheme="minorHAnsi" w:cstheme="minorHAnsi"/>
          <w:sz w:val="22"/>
          <w:szCs w:val="22"/>
        </w:rPr>
        <w:t xml:space="preserve">, </w:t>
      </w:r>
      <w:r w:rsidR="002A3167" w:rsidRPr="002A3167">
        <w:rPr>
          <w:rFonts w:asciiTheme="minorHAnsi" w:hAnsiTheme="minorHAnsi" w:cstheme="minorHAnsi"/>
          <w:sz w:val="22"/>
          <w:szCs w:val="22"/>
        </w:rPr>
        <w:t>Mit</w:t>
      </w:r>
      <w:r w:rsidR="002A3167" w:rsidRPr="002A3167">
        <w:rPr>
          <w:rFonts w:asciiTheme="minorHAnsi" w:hAnsiTheme="minorHAnsi" w:cstheme="minorHAnsi"/>
          <w:sz w:val="22"/>
          <w:szCs w:val="22"/>
        </w:rPr>
        <w:t>i</w:t>
      </w:r>
      <w:r w:rsidR="002A3167" w:rsidRPr="002A3167">
        <w:rPr>
          <w:rFonts w:asciiTheme="minorHAnsi" w:hAnsiTheme="minorHAnsi" w:cstheme="minorHAnsi"/>
          <w:sz w:val="22"/>
          <w:szCs w:val="22"/>
        </w:rPr>
        <w:t>, S</w:t>
      </w:r>
      <w:r w:rsidR="002A3167" w:rsidRPr="002A3167">
        <w:rPr>
          <w:rFonts w:asciiTheme="minorHAnsi" w:hAnsiTheme="minorHAnsi" w:cstheme="minorHAnsi"/>
          <w:sz w:val="22"/>
          <w:szCs w:val="22"/>
        </w:rPr>
        <w:t xml:space="preserve">, </w:t>
      </w:r>
      <w:r w:rsidR="002A3167" w:rsidRPr="002A3167">
        <w:rPr>
          <w:rFonts w:asciiTheme="minorHAnsi" w:hAnsiTheme="minorHAnsi" w:cstheme="minorHAnsi"/>
          <w:sz w:val="22"/>
          <w:szCs w:val="22"/>
        </w:rPr>
        <w:t>Sudarsan S</w:t>
      </w:r>
      <w:r w:rsidR="002A3167" w:rsidRPr="002A3167">
        <w:rPr>
          <w:rFonts w:asciiTheme="minorHAnsi" w:hAnsiTheme="minorHAnsi" w:cstheme="minorHAnsi"/>
          <w:sz w:val="22"/>
          <w:szCs w:val="22"/>
        </w:rPr>
        <w:t xml:space="preserve">, </w:t>
      </w:r>
      <w:r w:rsidR="002A3167" w:rsidRPr="002A3167">
        <w:rPr>
          <w:rFonts w:asciiTheme="minorHAnsi" w:hAnsiTheme="minorHAnsi" w:cstheme="minorHAnsi"/>
          <w:sz w:val="22"/>
          <w:szCs w:val="22"/>
        </w:rPr>
        <w:t>Chen M</w:t>
      </w:r>
      <w:r w:rsidR="002A3167" w:rsidRPr="002A3167">
        <w:rPr>
          <w:rFonts w:asciiTheme="minorHAnsi" w:hAnsiTheme="minorHAnsi" w:cstheme="minorHAnsi"/>
          <w:sz w:val="22"/>
          <w:szCs w:val="22"/>
        </w:rPr>
        <w:t xml:space="preserve">, </w:t>
      </w:r>
      <w:r w:rsidR="002A3167" w:rsidRPr="002A3167">
        <w:rPr>
          <w:rFonts w:asciiTheme="minorHAnsi" w:hAnsiTheme="minorHAnsi" w:cstheme="minorHAnsi"/>
          <w:sz w:val="22"/>
          <w:szCs w:val="22"/>
        </w:rPr>
        <w:t>Bernholc A</w:t>
      </w:r>
      <w:r w:rsidR="002A3167" w:rsidRPr="002A3167">
        <w:rPr>
          <w:rFonts w:asciiTheme="minorHAnsi" w:hAnsiTheme="minorHAnsi" w:cstheme="minorHAnsi"/>
          <w:sz w:val="22"/>
          <w:szCs w:val="22"/>
        </w:rPr>
        <w:t xml:space="preserve">, </w:t>
      </w:r>
      <w:r w:rsidR="002A3167" w:rsidRPr="002A3167">
        <w:rPr>
          <w:rFonts w:asciiTheme="minorHAnsi" w:hAnsiTheme="minorHAnsi" w:cstheme="minorHAnsi"/>
          <w:sz w:val="22"/>
          <w:szCs w:val="22"/>
        </w:rPr>
        <w:t>Mwansa</w:t>
      </w:r>
      <w:r w:rsidR="002A3167" w:rsidRPr="002A3167">
        <w:rPr>
          <w:rFonts w:asciiTheme="minorHAnsi" w:hAnsiTheme="minorHAnsi" w:cstheme="minorHAnsi"/>
          <w:sz w:val="22"/>
          <w:szCs w:val="22"/>
        </w:rPr>
        <w:t xml:space="preserve"> </w:t>
      </w:r>
      <w:r w:rsidR="002A3167" w:rsidRPr="002A3167">
        <w:rPr>
          <w:rFonts w:asciiTheme="minorHAnsi" w:hAnsiTheme="minorHAnsi" w:cstheme="minorHAnsi"/>
          <w:sz w:val="22"/>
          <w:szCs w:val="22"/>
        </w:rPr>
        <w:t>JK</w:t>
      </w:r>
      <w:r w:rsidR="002A3167" w:rsidRPr="002A3167">
        <w:rPr>
          <w:rFonts w:asciiTheme="minorHAnsi" w:hAnsiTheme="minorHAnsi" w:cstheme="minorHAnsi"/>
          <w:sz w:val="22"/>
          <w:szCs w:val="22"/>
        </w:rPr>
        <w:t xml:space="preserve">, </w:t>
      </w:r>
      <w:r w:rsidR="002A3167" w:rsidRPr="002A3167">
        <w:rPr>
          <w:rFonts w:asciiTheme="minorHAnsi" w:hAnsiTheme="minorHAnsi" w:cstheme="minorHAnsi"/>
          <w:sz w:val="22"/>
          <w:szCs w:val="22"/>
        </w:rPr>
        <w:t>McCarraher, DR</w:t>
      </w:r>
      <w:r w:rsidR="002A3167" w:rsidRPr="002A3167">
        <w:rPr>
          <w:rFonts w:asciiTheme="minorHAnsi" w:hAnsiTheme="minorHAnsi" w:cstheme="minorHAnsi"/>
          <w:sz w:val="22"/>
          <w:szCs w:val="22"/>
        </w:rPr>
        <w:t xml:space="preserve">.  </w:t>
      </w:r>
      <w:r w:rsidRPr="00F04952">
        <w:rPr>
          <w:rFonts w:asciiTheme="minorHAnsi" w:hAnsiTheme="minorHAnsi" w:cstheme="minorHAnsi"/>
          <w:sz w:val="22"/>
          <w:szCs w:val="22"/>
        </w:rPr>
        <w:t xml:space="preserve">Family Connections randomized controlled trial: assessing the feasibility and acceptability of an intervention with adolescents living with HIV and their caregivers in Ndola, Zambia </w:t>
      </w:r>
      <w:r>
        <w:rPr>
          <w:rFonts w:asciiTheme="minorHAnsi" w:hAnsiTheme="minorHAnsi" w:cstheme="minorHAnsi"/>
          <w:sz w:val="22"/>
          <w:szCs w:val="22"/>
        </w:rPr>
        <w:t xml:space="preserve">2022 </w:t>
      </w:r>
      <w:r w:rsidRPr="00F04952">
        <w:rPr>
          <w:rFonts w:asciiTheme="minorHAnsi" w:hAnsiTheme="minorHAnsi" w:cstheme="minorHAnsi"/>
          <w:sz w:val="22"/>
          <w:szCs w:val="22"/>
        </w:rPr>
        <w:t>AIDS Care 34(4): 459-468.</w:t>
      </w:r>
    </w:p>
    <w:p w14:paraId="61E583E3" w14:textId="3AC5EB60" w:rsidR="002A3167" w:rsidRDefault="007A1D36" w:rsidP="002A3167">
      <w:pPr>
        <w:autoSpaceDE w:val="0"/>
        <w:autoSpaceDN w:val="0"/>
        <w:adjustRightInd w:val="0"/>
        <w:rPr>
          <w:rFonts w:asciiTheme="minorHAnsi" w:hAnsiTheme="minorHAnsi" w:cstheme="minorHAnsi"/>
          <w:sz w:val="22"/>
          <w:szCs w:val="22"/>
        </w:rPr>
      </w:pPr>
      <w:r w:rsidRPr="00F2675E">
        <w:rPr>
          <w:rFonts w:asciiTheme="minorHAnsi" w:hAnsiTheme="minorHAnsi" w:cstheme="minorHAnsi"/>
          <w:sz w:val="22"/>
          <w:szCs w:val="22"/>
        </w:rPr>
        <w:lastRenderedPageBreak/>
        <w:t>Stratton</w:t>
      </w:r>
      <w:r w:rsidRPr="00F2675E">
        <w:rPr>
          <w:rFonts w:asciiTheme="minorHAnsi" w:hAnsiTheme="minorHAnsi" w:cstheme="minorHAnsi"/>
          <w:sz w:val="22"/>
          <w:szCs w:val="22"/>
        </w:rPr>
        <w:t xml:space="preserve"> S, </w:t>
      </w:r>
      <w:r w:rsidR="00F2675E" w:rsidRPr="00F2675E">
        <w:rPr>
          <w:rFonts w:asciiTheme="minorHAnsi" w:hAnsiTheme="minorHAnsi" w:cstheme="minorHAnsi"/>
          <w:sz w:val="22"/>
          <w:szCs w:val="22"/>
        </w:rPr>
        <w:t>Hardee K</w:t>
      </w:r>
      <w:r w:rsidR="00F2675E" w:rsidRPr="00F2675E">
        <w:rPr>
          <w:rFonts w:asciiTheme="minorHAnsi" w:hAnsiTheme="minorHAnsi" w:cstheme="minorHAnsi"/>
          <w:sz w:val="22"/>
          <w:szCs w:val="22"/>
        </w:rPr>
        <w:t xml:space="preserve">, </w:t>
      </w:r>
      <w:r w:rsidR="00F2675E" w:rsidRPr="00F2675E">
        <w:rPr>
          <w:rFonts w:asciiTheme="minorHAnsi" w:hAnsiTheme="minorHAnsi" w:cstheme="minorHAnsi"/>
          <w:sz w:val="22"/>
          <w:szCs w:val="22"/>
        </w:rPr>
        <w:t>Houghtaling E</w:t>
      </w:r>
      <w:r w:rsidR="00F2675E" w:rsidRPr="00F2675E">
        <w:rPr>
          <w:rFonts w:asciiTheme="minorHAnsi" w:hAnsiTheme="minorHAnsi" w:cstheme="minorHAnsi"/>
          <w:sz w:val="22"/>
          <w:szCs w:val="22"/>
        </w:rPr>
        <w:t xml:space="preserve">, </w:t>
      </w:r>
      <w:r w:rsidR="00F2675E" w:rsidRPr="00F2675E">
        <w:rPr>
          <w:rFonts w:asciiTheme="minorHAnsi" w:hAnsiTheme="minorHAnsi" w:cstheme="minorHAnsi"/>
          <w:sz w:val="22"/>
          <w:szCs w:val="22"/>
        </w:rPr>
        <w:t>Malarcher S</w:t>
      </w:r>
      <w:r w:rsidR="00F2675E" w:rsidRPr="00F2675E">
        <w:rPr>
          <w:rFonts w:asciiTheme="minorHAnsi" w:hAnsiTheme="minorHAnsi" w:cstheme="minorHAnsi"/>
          <w:sz w:val="22"/>
          <w:szCs w:val="22"/>
        </w:rPr>
        <w:t xml:space="preserve">, </w:t>
      </w:r>
      <w:r w:rsidR="00F2675E" w:rsidRPr="00F2675E">
        <w:rPr>
          <w:rFonts w:asciiTheme="minorHAnsi" w:hAnsiTheme="minorHAnsi" w:cstheme="minorHAnsi"/>
          <w:sz w:val="22"/>
          <w:szCs w:val="22"/>
        </w:rPr>
        <w:t>Askew I</w:t>
      </w:r>
      <w:r w:rsidR="00F2675E" w:rsidRPr="00F2675E">
        <w:rPr>
          <w:rFonts w:asciiTheme="minorHAnsi" w:hAnsiTheme="minorHAnsi" w:cstheme="minorHAnsi"/>
          <w:sz w:val="22"/>
          <w:szCs w:val="22"/>
        </w:rPr>
        <w:t xml:space="preserve">, </w:t>
      </w:r>
      <w:r w:rsidR="00F2675E" w:rsidRPr="00F2675E">
        <w:rPr>
          <w:rFonts w:asciiTheme="minorHAnsi" w:hAnsiTheme="minorHAnsi" w:cstheme="minorHAnsi"/>
          <w:sz w:val="22"/>
          <w:szCs w:val="22"/>
        </w:rPr>
        <w:t>Carrasco M</w:t>
      </w:r>
      <w:r w:rsidR="00F2675E" w:rsidRPr="00F2675E">
        <w:rPr>
          <w:rFonts w:asciiTheme="minorHAnsi" w:hAnsiTheme="minorHAnsi" w:cstheme="minorHAnsi"/>
          <w:sz w:val="22"/>
          <w:szCs w:val="22"/>
        </w:rPr>
        <w:t xml:space="preserve">, </w:t>
      </w:r>
      <w:r w:rsidR="00F2675E" w:rsidRPr="00F2675E">
        <w:rPr>
          <w:rFonts w:asciiTheme="minorHAnsi" w:hAnsiTheme="minorHAnsi" w:cstheme="minorHAnsi"/>
          <w:sz w:val="22"/>
          <w:szCs w:val="22"/>
        </w:rPr>
        <w:t>Chandra-</w:t>
      </w:r>
      <w:proofErr w:type="spellStart"/>
      <w:r w:rsidR="00F2675E" w:rsidRPr="00F2675E">
        <w:rPr>
          <w:rFonts w:asciiTheme="minorHAnsi" w:hAnsiTheme="minorHAnsi" w:cstheme="minorHAnsi"/>
          <w:sz w:val="22"/>
          <w:szCs w:val="22"/>
        </w:rPr>
        <w:t>Mouli</w:t>
      </w:r>
      <w:proofErr w:type="spellEnd"/>
      <w:r w:rsidR="00F2675E" w:rsidRPr="00F2675E">
        <w:rPr>
          <w:rFonts w:asciiTheme="minorHAnsi" w:hAnsiTheme="minorHAnsi" w:cstheme="minorHAnsi"/>
          <w:sz w:val="22"/>
          <w:szCs w:val="22"/>
        </w:rPr>
        <w:t xml:space="preserve"> V</w:t>
      </w:r>
      <w:r w:rsidR="00F2675E" w:rsidRPr="00F2675E">
        <w:rPr>
          <w:rFonts w:asciiTheme="minorHAnsi" w:hAnsiTheme="minorHAnsi" w:cstheme="minorHAnsi"/>
          <w:sz w:val="22"/>
          <w:szCs w:val="22"/>
        </w:rPr>
        <w:t xml:space="preserve">, </w:t>
      </w:r>
      <w:r w:rsidR="00F2675E" w:rsidRPr="00F2675E">
        <w:rPr>
          <w:rFonts w:asciiTheme="minorHAnsi" w:hAnsiTheme="minorHAnsi" w:cstheme="minorHAnsi"/>
          <w:sz w:val="22"/>
          <w:szCs w:val="22"/>
        </w:rPr>
        <w:t>de Leon, RGP</w:t>
      </w:r>
      <w:r w:rsidR="00F2675E" w:rsidRPr="00F2675E">
        <w:rPr>
          <w:rFonts w:asciiTheme="minorHAnsi" w:hAnsiTheme="minorHAnsi" w:cstheme="minorHAnsi"/>
          <w:sz w:val="22"/>
          <w:szCs w:val="22"/>
        </w:rPr>
        <w:t xml:space="preserve">, </w:t>
      </w:r>
      <w:r w:rsidR="00F2675E" w:rsidRPr="00F2675E">
        <w:rPr>
          <w:rFonts w:asciiTheme="minorHAnsi" w:hAnsiTheme="minorHAnsi" w:cstheme="minorHAnsi"/>
          <w:sz w:val="22"/>
          <w:szCs w:val="22"/>
        </w:rPr>
        <w:t>Greaney J</w:t>
      </w:r>
      <w:r w:rsidR="00F2675E" w:rsidRPr="00F2675E">
        <w:rPr>
          <w:rFonts w:asciiTheme="minorHAnsi" w:hAnsiTheme="minorHAnsi" w:cstheme="minorHAnsi"/>
          <w:sz w:val="22"/>
          <w:szCs w:val="22"/>
        </w:rPr>
        <w:t xml:space="preserve">, </w:t>
      </w:r>
      <w:r w:rsidR="00F2675E" w:rsidRPr="00F2675E">
        <w:rPr>
          <w:rFonts w:asciiTheme="minorHAnsi" w:hAnsiTheme="minorHAnsi" w:cstheme="minorHAnsi"/>
          <w:sz w:val="22"/>
          <w:szCs w:val="22"/>
        </w:rPr>
        <w:t>Maggwa</w:t>
      </w:r>
      <w:r w:rsidR="00F2675E" w:rsidRPr="00F2675E">
        <w:rPr>
          <w:rFonts w:asciiTheme="minorHAnsi" w:hAnsiTheme="minorHAnsi" w:cstheme="minorHAnsi"/>
          <w:sz w:val="22"/>
          <w:szCs w:val="22"/>
        </w:rPr>
        <w:t xml:space="preserve"> B, </w:t>
      </w:r>
      <w:r w:rsidR="00F2675E" w:rsidRPr="00F2675E">
        <w:rPr>
          <w:rFonts w:asciiTheme="minorHAnsi" w:hAnsiTheme="minorHAnsi" w:cstheme="minorHAnsi"/>
          <w:sz w:val="22"/>
          <w:szCs w:val="22"/>
        </w:rPr>
        <w:t>McCarraher, DR</w:t>
      </w:r>
      <w:r w:rsidR="00F2675E" w:rsidRPr="00F2675E">
        <w:rPr>
          <w:rFonts w:asciiTheme="minorHAnsi" w:hAnsiTheme="minorHAnsi" w:cstheme="minorHAnsi"/>
          <w:sz w:val="22"/>
          <w:szCs w:val="22"/>
        </w:rPr>
        <w:t xml:space="preserve">, </w:t>
      </w:r>
      <w:r w:rsidR="00F2675E" w:rsidRPr="00F2675E">
        <w:rPr>
          <w:rFonts w:asciiTheme="minorHAnsi" w:hAnsiTheme="minorHAnsi" w:cstheme="minorHAnsi"/>
          <w:sz w:val="22"/>
          <w:szCs w:val="22"/>
        </w:rPr>
        <w:t>Peterson, JM.</w:t>
      </w:r>
      <w:r w:rsidR="00F2675E" w:rsidRPr="00F2675E">
        <w:rPr>
          <w:rFonts w:asciiTheme="minorHAnsi" w:hAnsiTheme="minorHAnsi" w:cstheme="minorHAnsi"/>
          <w:sz w:val="22"/>
          <w:szCs w:val="22"/>
        </w:rPr>
        <w:t xml:space="preserve"> </w:t>
      </w:r>
      <w:r w:rsidR="00F2675E" w:rsidRPr="00F2675E">
        <w:rPr>
          <w:rFonts w:asciiTheme="minorHAnsi" w:hAnsiTheme="minorHAnsi" w:cstheme="minorHAnsi"/>
          <w:sz w:val="22"/>
          <w:szCs w:val="22"/>
        </w:rPr>
        <w:t>Raney, L.</w:t>
      </w:r>
      <w:r w:rsidR="00F2675E" w:rsidRPr="00F2675E">
        <w:rPr>
          <w:rFonts w:asciiTheme="minorHAnsi" w:hAnsiTheme="minorHAnsi" w:cstheme="minorHAnsi"/>
          <w:sz w:val="22"/>
          <w:szCs w:val="22"/>
        </w:rPr>
        <w:t xml:space="preserve"> </w:t>
      </w:r>
      <w:r w:rsidRPr="00F2675E">
        <w:rPr>
          <w:rFonts w:asciiTheme="minorHAnsi" w:hAnsiTheme="minorHAnsi" w:cstheme="minorHAnsi"/>
          <w:sz w:val="22"/>
          <w:szCs w:val="22"/>
        </w:rPr>
        <w:t>E</w:t>
      </w:r>
      <w:r w:rsidRPr="00F2675E">
        <w:rPr>
          <w:rFonts w:asciiTheme="minorHAnsi" w:hAnsiTheme="minorHAnsi" w:cstheme="minorHAnsi"/>
          <w:sz w:val="22"/>
          <w:szCs w:val="22"/>
        </w:rPr>
        <w:t xml:space="preserve">xpanding equity measurements of family planning beyond wealth status and contraceptive use. </w:t>
      </w:r>
      <w:r w:rsidRPr="00F2675E">
        <w:rPr>
          <w:rFonts w:asciiTheme="minorHAnsi" w:hAnsiTheme="minorHAnsi" w:cstheme="minorHAnsi"/>
          <w:sz w:val="22"/>
          <w:szCs w:val="22"/>
        </w:rPr>
        <w:t xml:space="preserve">2021 </w:t>
      </w:r>
      <w:r w:rsidRPr="00F2675E">
        <w:rPr>
          <w:rFonts w:asciiTheme="minorHAnsi" w:hAnsiTheme="minorHAnsi" w:cstheme="minorHAnsi"/>
          <w:sz w:val="22"/>
          <w:szCs w:val="22"/>
        </w:rPr>
        <w:t>Bull World Health Organ 99(10): 747-749.</w:t>
      </w:r>
    </w:p>
    <w:p w14:paraId="5D0313FC" w14:textId="46576DBE" w:rsidR="008F1362" w:rsidRPr="006E24C3" w:rsidRDefault="00D64CDF" w:rsidP="00FB69E0">
      <w:pPr>
        <w:spacing w:before="300" w:after="120"/>
        <w:jc w:val="both"/>
        <w:rPr>
          <w:rFonts w:asciiTheme="minorHAnsi" w:hAnsiTheme="minorHAnsi" w:cstheme="minorHAnsi"/>
          <w:b/>
          <w:bCs/>
          <w:sz w:val="22"/>
          <w:szCs w:val="22"/>
        </w:rPr>
      </w:pPr>
      <w:r w:rsidRPr="006E24C3">
        <w:rPr>
          <w:rFonts w:asciiTheme="minorHAnsi" w:hAnsiTheme="minorHAnsi" w:cstheme="minorHAnsi"/>
          <w:sz w:val="22"/>
          <w:szCs w:val="22"/>
        </w:rPr>
        <w:t>Dulli, L</w:t>
      </w:r>
      <w:r w:rsidR="00FE3203" w:rsidRPr="006E24C3">
        <w:rPr>
          <w:rFonts w:asciiTheme="minorHAnsi" w:hAnsiTheme="minorHAnsi" w:cstheme="minorHAnsi"/>
          <w:sz w:val="22"/>
          <w:szCs w:val="22"/>
        </w:rPr>
        <w:t>S</w:t>
      </w:r>
      <w:r w:rsidRPr="006E24C3">
        <w:rPr>
          <w:rFonts w:asciiTheme="minorHAnsi" w:hAnsiTheme="minorHAnsi" w:cstheme="minorHAnsi"/>
          <w:sz w:val="22"/>
          <w:szCs w:val="22"/>
        </w:rPr>
        <w:t>,</w:t>
      </w:r>
      <w:r w:rsidR="00913D91" w:rsidRPr="006E24C3">
        <w:rPr>
          <w:rFonts w:asciiTheme="minorHAnsi" w:hAnsiTheme="minorHAnsi" w:cstheme="minorHAnsi"/>
          <w:sz w:val="22"/>
          <w:szCs w:val="22"/>
        </w:rPr>
        <w:t xml:space="preserve"> Ridgeway</w:t>
      </w:r>
      <w:r w:rsidR="0050406A" w:rsidRPr="006E24C3">
        <w:rPr>
          <w:rFonts w:asciiTheme="minorHAnsi" w:hAnsiTheme="minorHAnsi" w:cstheme="minorHAnsi"/>
          <w:sz w:val="22"/>
          <w:szCs w:val="22"/>
        </w:rPr>
        <w:t xml:space="preserve"> K</w:t>
      </w:r>
      <w:r w:rsidR="00913D91" w:rsidRPr="006E24C3">
        <w:rPr>
          <w:rFonts w:asciiTheme="minorHAnsi" w:hAnsiTheme="minorHAnsi" w:cstheme="minorHAnsi"/>
          <w:sz w:val="22"/>
          <w:szCs w:val="22"/>
        </w:rPr>
        <w:t>, Packer</w:t>
      </w:r>
      <w:r w:rsidR="0050406A" w:rsidRPr="006E24C3">
        <w:rPr>
          <w:rFonts w:asciiTheme="minorHAnsi" w:hAnsiTheme="minorHAnsi" w:cstheme="minorHAnsi"/>
          <w:sz w:val="22"/>
          <w:szCs w:val="22"/>
        </w:rPr>
        <w:t xml:space="preserve"> </w:t>
      </w:r>
      <w:r w:rsidR="00913D91" w:rsidRPr="006E24C3">
        <w:rPr>
          <w:rFonts w:asciiTheme="minorHAnsi" w:hAnsiTheme="minorHAnsi" w:cstheme="minorHAnsi"/>
          <w:sz w:val="22"/>
          <w:szCs w:val="22"/>
        </w:rPr>
        <w:t>C, Murray, KR</w:t>
      </w:r>
      <w:r w:rsidR="0050406A" w:rsidRPr="006E24C3">
        <w:rPr>
          <w:rFonts w:asciiTheme="minorHAnsi" w:hAnsiTheme="minorHAnsi" w:cstheme="minorHAnsi"/>
          <w:sz w:val="22"/>
          <w:szCs w:val="22"/>
        </w:rPr>
        <w:t xml:space="preserve">, </w:t>
      </w:r>
      <w:proofErr w:type="spellStart"/>
      <w:r w:rsidR="0050406A" w:rsidRPr="006E24C3">
        <w:rPr>
          <w:rFonts w:asciiTheme="minorHAnsi" w:hAnsiTheme="minorHAnsi" w:cstheme="minorHAnsi"/>
          <w:sz w:val="22"/>
          <w:szCs w:val="22"/>
        </w:rPr>
        <w:t>Mununi</w:t>
      </w:r>
      <w:proofErr w:type="spellEnd"/>
      <w:r w:rsidR="0050406A" w:rsidRPr="006E24C3">
        <w:rPr>
          <w:rFonts w:asciiTheme="minorHAnsi" w:hAnsiTheme="minorHAnsi" w:cstheme="minorHAnsi"/>
          <w:sz w:val="22"/>
          <w:szCs w:val="22"/>
        </w:rPr>
        <w:t xml:space="preserve"> T, Plourde KF, Chen M, Olumide A, Ojengbede O, McCarraher DR.</w:t>
      </w:r>
      <w:r w:rsidR="00C60536" w:rsidRPr="006E24C3">
        <w:rPr>
          <w:rFonts w:asciiTheme="minorHAnsi" w:hAnsiTheme="minorHAnsi" w:cstheme="minorHAnsi"/>
          <w:sz w:val="22"/>
          <w:szCs w:val="22"/>
        </w:rPr>
        <w:t xml:space="preserve">  </w:t>
      </w:r>
      <w:r w:rsidRPr="006E24C3">
        <w:rPr>
          <w:rFonts w:asciiTheme="minorHAnsi" w:hAnsiTheme="minorHAnsi" w:cstheme="minorHAnsi"/>
          <w:sz w:val="22"/>
          <w:szCs w:val="22"/>
        </w:rPr>
        <w:t xml:space="preserve">A </w:t>
      </w:r>
      <w:r w:rsidR="003B3276" w:rsidRPr="006E24C3">
        <w:rPr>
          <w:rFonts w:asciiTheme="minorHAnsi" w:hAnsiTheme="minorHAnsi" w:cstheme="minorHAnsi"/>
          <w:sz w:val="22"/>
          <w:szCs w:val="22"/>
        </w:rPr>
        <w:t>s</w:t>
      </w:r>
      <w:r w:rsidRPr="006E24C3">
        <w:rPr>
          <w:rFonts w:asciiTheme="minorHAnsi" w:hAnsiTheme="minorHAnsi" w:cstheme="minorHAnsi"/>
          <w:sz w:val="22"/>
          <w:szCs w:val="22"/>
        </w:rPr>
        <w:t xml:space="preserve">ocial </w:t>
      </w:r>
      <w:r w:rsidR="003B3276" w:rsidRPr="006E24C3">
        <w:rPr>
          <w:rFonts w:asciiTheme="minorHAnsi" w:hAnsiTheme="minorHAnsi" w:cstheme="minorHAnsi"/>
          <w:sz w:val="22"/>
          <w:szCs w:val="22"/>
        </w:rPr>
        <w:t>m</w:t>
      </w:r>
      <w:r w:rsidRPr="006E24C3">
        <w:rPr>
          <w:rFonts w:asciiTheme="minorHAnsi" w:hAnsiTheme="minorHAnsi" w:cstheme="minorHAnsi"/>
          <w:sz w:val="22"/>
          <w:szCs w:val="22"/>
        </w:rPr>
        <w:t>edia-</w:t>
      </w:r>
      <w:r w:rsidR="003B3276" w:rsidRPr="006E24C3">
        <w:rPr>
          <w:rFonts w:asciiTheme="minorHAnsi" w:hAnsiTheme="minorHAnsi" w:cstheme="minorHAnsi"/>
          <w:sz w:val="22"/>
          <w:szCs w:val="22"/>
        </w:rPr>
        <w:t>base</w:t>
      </w:r>
      <w:r w:rsidRPr="006E24C3">
        <w:rPr>
          <w:rFonts w:asciiTheme="minorHAnsi" w:hAnsiTheme="minorHAnsi" w:cstheme="minorHAnsi"/>
          <w:sz w:val="22"/>
          <w:szCs w:val="22"/>
        </w:rPr>
        <w:t xml:space="preserve">d </w:t>
      </w:r>
      <w:r w:rsidR="003B3276" w:rsidRPr="006E24C3">
        <w:rPr>
          <w:rFonts w:asciiTheme="minorHAnsi" w:hAnsiTheme="minorHAnsi" w:cstheme="minorHAnsi"/>
          <w:sz w:val="22"/>
          <w:szCs w:val="22"/>
        </w:rPr>
        <w:t>s</w:t>
      </w:r>
      <w:r w:rsidRPr="006E24C3">
        <w:rPr>
          <w:rFonts w:asciiTheme="minorHAnsi" w:hAnsiTheme="minorHAnsi" w:cstheme="minorHAnsi"/>
          <w:sz w:val="22"/>
          <w:szCs w:val="22"/>
        </w:rPr>
        <w:t xml:space="preserve">upport </w:t>
      </w:r>
      <w:r w:rsidR="003B3276" w:rsidRPr="006E24C3">
        <w:rPr>
          <w:rFonts w:asciiTheme="minorHAnsi" w:hAnsiTheme="minorHAnsi" w:cstheme="minorHAnsi"/>
          <w:sz w:val="22"/>
          <w:szCs w:val="22"/>
        </w:rPr>
        <w:t>g</w:t>
      </w:r>
      <w:r w:rsidRPr="006E24C3">
        <w:rPr>
          <w:rFonts w:asciiTheme="minorHAnsi" w:hAnsiTheme="minorHAnsi" w:cstheme="minorHAnsi"/>
          <w:sz w:val="22"/>
          <w:szCs w:val="22"/>
        </w:rPr>
        <w:t xml:space="preserve">roup for </w:t>
      </w:r>
      <w:r w:rsidR="007137C8" w:rsidRPr="006E24C3">
        <w:rPr>
          <w:rFonts w:asciiTheme="minorHAnsi" w:hAnsiTheme="minorHAnsi" w:cstheme="minorHAnsi"/>
          <w:sz w:val="22"/>
          <w:szCs w:val="22"/>
        </w:rPr>
        <w:t>y</w:t>
      </w:r>
      <w:r w:rsidRPr="006E24C3">
        <w:rPr>
          <w:rFonts w:asciiTheme="minorHAnsi" w:hAnsiTheme="minorHAnsi" w:cstheme="minorHAnsi"/>
          <w:sz w:val="22"/>
          <w:szCs w:val="22"/>
        </w:rPr>
        <w:t xml:space="preserve">outh </w:t>
      </w:r>
      <w:r w:rsidR="007137C8" w:rsidRPr="006E24C3">
        <w:rPr>
          <w:rFonts w:asciiTheme="minorHAnsi" w:hAnsiTheme="minorHAnsi" w:cstheme="minorHAnsi"/>
          <w:sz w:val="22"/>
          <w:szCs w:val="22"/>
        </w:rPr>
        <w:t>l</w:t>
      </w:r>
      <w:r w:rsidRPr="006E24C3">
        <w:rPr>
          <w:rFonts w:asciiTheme="minorHAnsi" w:hAnsiTheme="minorHAnsi" w:cstheme="minorHAnsi"/>
          <w:sz w:val="22"/>
          <w:szCs w:val="22"/>
        </w:rPr>
        <w:t xml:space="preserve">iving </w:t>
      </w:r>
      <w:r w:rsidR="00C60536" w:rsidRPr="006E24C3">
        <w:rPr>
          <w:rFonts w:asciiTheme="minorHAnsi" w:hAnsiTheme="minorHAnsi" w:cstheme="minorHAnsi"/>
          <w:sz w:val="22"/>
          <w:szCs w:val="22"/>
        </w:rPr>
        <w:t>w</w:t>
      </w:r>
      <w:r w:rsidRPr="006E24C3">
        <w:rPr>
          <w:rFonts w:asciiTheme="minorHAnsi" w:hAnsiTheme="minorHAnsi" w:cstheme="minorHAnsi"/>
          <w:sz w:val="22"/>
          <w:szCs w:val="22"/>
        </w:rPr>
        <w:t xml:space="preserve">ith HIV in Nigeria (SMART Connections): Randomized </w:t>
      </w:r>
      <w:r w:rsidR="007137C8" w:rsidRPr="006E24C3">
        <w:rPr>
          <w:rFonts w:asciiTheme="minorHAnsi" w:hAnsiTheme="minorHAnsi" w:cstheme="minorHAnsi"/>
          <w:sz w:val="22"/>
          <w:szCs w:val="22"/>
        </w:rPr>
        <w:t>c</w:t>
      </w:r>
      <w:r w:rsidRPr="006E24C3">
        <w:rPr>
          <w:rFonts w:asciiTheme="minorHAnsi" w:hAnsiTheme="minorHAnsi" w:cstheme="minorHAnsi"/>
          <w:sz w:val="22"/>
          <w:szCs w:val="22"/>
        </w:rPr>
        <w:t xml:space="preserve">ontrolled </w:t>
      </w:r>
      <w:r w:rsidR="007137C8" w:rsidRPr="006E24C3">
        <w:rPr>
          <w:rFonts w:asciiTheme="minorHAnsi" w:hAnsiTheme="minorHAnsi" w:cstheme="minorHAnsi"/>
          <w:sz w:val="22"/>
          <w:szCs w:val="22"/>
        </w:rPr>
        <w:t>t</w:t>
      </w:r>
      <w:r w:rsidRPr="006E24C3">
        <w:rPr>
          <w:rFonts w:asciiTheme="minorHAnsi" w:hAnsiTheme="minorHAnsi" w:cstheme="minorHAnsi"/>
          <w:sz w:val="22"/>
          <w:szCs w:val="22"/>
        </w:rPr>
        <w:t>rial.</w:t>
      </w:r>
      <w:r w:rsidR="00C60536" w:rsidRPr="006E24C3">
        <w:rPr>
          <w:rFonts w:asciiTheme="minorHAnsi" w:hAnsiTheme="minorHAnsi" w:cstheme="minorHAnsi"/>
          <w:sz w:val="22"/>
          <w:szCs w:val="22"/>
        </w:rPr>
        <w:t xml:space="preserve"> 2020</w:t>
      </w:r>
      <w:r w:rsidR="00335520">
        <w:rPr>
          <w:rFonts w:asciiTheme="minorHAnsi" w:hAnsiTheme="minorHAnsi" w:cstheme="minorHAnsi"/>
          <w:sz w:val="22"/>
          <w:szCs w:val="22"/>
        </w:rPr>
        <w:t xml:space="preserve">; </w:t>
      </w:r>
      <w:r w:rsidRPr="006E24C3">
        <w:rPr>
          <w:rFonts w:asciiTheme="minorHAnsi" w:hAnsiTheme="minorHAnsi" w:cstheme="minorHAnsi"/>
          <w:sz w:val="22"/>
          <w:szCs w:val="22"/>
        </w:rPr>
        <w:t>J Med Internet Res 22(6): e18343.</w:t>
      </w:r>
    </w:p>
    <w:p w14:paraId="7445E918" w14:textId="5D781185" w:rsidR="005C6083" w:rsidRPr="006E24C3" w:rsidRDefault="005C6083" w:rsidP="00BF3D74">
      <w:pPr>
        <w:autoSpaceDE w:val="0"/>
        <w:autoSpaceDN w:val="0"/>
        <w:adjustRightInd w:val="0"/>
        <w:rPr>
          <w:rFonts w:asciiTheme="minorHAnsi" w:hAnsiTheme="minorHAnsi" w:cstheme="minorHAnsi"/>
          <w:sz w:val="22"/>
          <w:szCs w:val="22"/>
        </w:rPr>
      </w:pPr>
      <w:r w:rsidRPr="006E24C3">
        <w:rPr>
          <w:rFonts w:asciiTheme="minorHAnsi" w:hAnsiTheme="minorHAnsi" w:cstheme="minorHAnsi"/>
          <w:sz w:val="22"/>
          <w:szCs w:val="22"/>
        </w:rPr>
        <w:t xml:space="preserve">Packer C, Pack AP, McCarraher, DR. Contraceptive </w:t>
      </w:r>
      <w:r w:rsidR="007137C8" w:rsidRPr="006E24C3">
        <w:rPr>
          <w:rFonts w:asciiTheme="minorHAnsi" w:hAnsiTheme="minorHAnsi" w:cstheme="minorHAnsi"/>
          <w:sz w:val="22"/>
          <w:szCs w:val="22"/>
        </w:rPr>
        <w:t>u</w:t>
      </w:r>
      <w:r w:rsidRPr="006E24C3">
        <w:rPr>
          <w:rFonts w:asciiTheme="minorHAnsi" w:hAnsiTheme="minorHAnsi" w:cstheme="minorHAnsi"/>
          <w:sz w:val="22"/>
          <w:szCs w:val="22"/>
        </w:rPr>
        <w:t xml:space="preserve">ptake among </w:t>
      </w:r>
      <w:r w:rsidR="007137C8" w:rsidRPr="006E24C3">
        <w:rPr>
          <w:rFonts w:asciiTheme="minorHAnsi" w:hAnsiTheme="minorHAnsi" w:cstheme="minorHAnsi"/>
          <w:sz w:val="22"/>
          <w:szCs w:val="22"/>
        </w:rPr>
        <w:t>w</w:t>
      </w:r>
      <w:r w:rsidRPr="006E24C3">
        <w:rPr>
          <w:rFonts w:asciiTheme="minorHAnsi" w:hAnsiTheme="minorHAnsi" w:cstheme="minorHAnsi"/>
          <w:sz w:val="22"/>
          <w:szCs w:val="22"/>
        </w:rPr>
        <w:t xml:space="preserve">omen </w:t>
      </w:r>
      <w:r w:rsidR="007137C8" w:rsidRPr="006E24C3">
        <w:rPr>
          <w:rFonts w:asciiTheme="minorHAnsi" w:hAnsiTheme="minorHAnsi" w:cstheme="minorHAnsi"/>
          <w:sz w:val="22"/>
          <w:szCs w:val="22"/>
        </w:rPr>
        <w:t>t</w:t>
      </w:r>
      <w:r w:rsidRPr="006E24C3">
        <w:rPr>
          <w:rFonts w:asciiTheme="minorHAnsi" w:hAnsiTheme="minorHAnsi" w:cstheme="minorHAnsi"/>
          <w:sz w:val="22"/>
          <w:szCs w:val="22"/>
        </w:rPr>
        <w:t xml:space="preserve">reated with </w:t>
      </w:r>
      <w:r w:rsidR="007137C8" w:rsidRPr="006E24C3">
        <w:rPr>
          <w:rFonts w:asciiTheme="minorHAnsi" w:hAnsiTheme="minorHAnsi" w:cstheme="minorHAnsi"/>
          <w:sz w:val="22"/>
          <w:szCs w:val="22"/>
        </w:rPr>
        <w:t>m</w:t>
      </w:r>
      <w:r w:rsidRPr="006E24C3">
        <w:rPr>
          <w:rFonts w:asciiTheme="minorHAnsi" w:hAnsiTheme="minorHAnsi" w:cstheme="minorHAnsi"/>
          <w:sz w:val="22"/>
          <w:szCs w:val="22"/>
        </w:rPr>
        <w:t xml:space="preserve">isoprostol for </w:t>
      </w:r>
      <w:r w:rsidR="007137C8" w:rsidRPr="006E24C3">
        <w:rPr>
          <w:rFonts w:asciiTheme="minorHAnsi" w:hAnsiTheme="minorHAnsi" w:cstheme="minorHAnsi"/>
          <w:sz w:val="22"/>
          <w:szCs w:val="22"/>
        </w:rPr>
        <w:t>i</w:t>
      </w:r>
      <w:r w:rsidRPr="006E24C3">
        <w:rPr>
          <w:rFonts w:asciiTheme="minorHAnsi" w:hAnsiTheme="minorHAnsi" w:cstheme="minorHAnsi"/>
          <w:sz w:val="22"/>
          <w:szCs w:val="22"/>
        </w:rPr>
        <w:t xml:space="preserve">ncomplete </w:t>
      </w:r>
      <w:r w:rsidR="007137C8" w:rsidRPr="006E24C3">
        <w:rPr>
          <w:rFonts w:asciiTheme="minorHAnsi" w:hAnsiTheme="minorHAnsi" w:cstheme="minorHAnsi"/>
          <w:sz w:val="22"/>
          <w:szCs w:val="22"/>
        </w:rPr>
        <w:t>a</w:t>
      </w:r>
      <w:r w:rsidRPr="006E24C3">
        <w:rPr>
          <w:rFonts w:asciiTheme="minorHAnsi" w:hAnsiTheme="minorHAnsi" w:cstheme="minorHAnsi"/>
          <w:sz w:val="22"/>
          <w:szCs w:val="22"/>
        </w:rPr>
        <w:t>bortion in Rwanda. 2019 Global Health: Science and Practice</w:t>
      </w:r>
      <w:r w:rsidR="00D83BE8" w:rsidRPr="006E24C3">
        <w:rPr>
          <w:rFonts w:asciiTheme="minorHAnsi" w:hAnsiTheme="minorHAnsi" w:cstheme="minorHAnsi"/>
          <w:sz w:val="22"/>
          <w:szCs w:val="22"/>
        </w:rPr>
        <w:t>. 2019</w:t>
      </w:r>
      <w:r w:rsidR="00335520">
        <w:rPr>
          <w:rFonts w:asciiTheme="minorHAnsi" w:hAnsiTheme="minorHAnsi" w:cstheme="minorHAnsi"/>
          <w:sz w:val="22"/>
          <w:szCs w:val="22"/>
        </w:rPr>
        <w:t>;</w:t>
      </w:r>
      <w:r w:rsidR="00D83BE8" w:rsidRPr="006E24C3">
        <w:rPr>
          <w:rFonts w:asciiTheme="minorHAnsi" w:hAnsiTheme="minorHAnsi" w:cstheme="minorHAnsi"/>
          <w:sz w:val="22"/>
          <w:szCs w:val="22"/>
        </w:rPr>
        <w:t xml:space="preserve"> </w:t>
      </w:r>
      <w:r w:rsidR="00D83BE8" w:rsidRPr="006E24C3">
        <w:rPr>
          <w:rFonts w:asciiTheme="minorHAnsi" w:hAnsiTheme="minorHAnsi" w:cstheme="minorHAnsi"/>
          <w:bCs/>
          <w:sz w:val="22"/>
          <w:szCs w:val="22"/>
        </w:rPr>
        <w:t>7</w:t>
      </w:r>
      <w:r w:rsidR="00D83BE8" w:rsidRPr="006E24C3">
        <w:rPr>
          <w:rFonts w:asciiTheme="minorHAnsi" w:hAnsiTheme="minorHAnsi" w:cstheme="minorHAnsi"/>
          <w:sz w:val="22"/>
          <w:szCs w:val="22"/>
        </w:rPr>
        <w:t>(Suppl 2): S247-S257</w:t>
      </w:r>
      <w:r w:rsidR="00DD0E20" w:rsidRPr="006E24C3">
        <w:rPr>
          <w:rFonts w:asciiTheme="minorHAnsi" w:hAnsiTheme="minorHAnsi" w:cstheme="minorHAnsi"/>
          <w:sz w:val="22"/>
          <w:szCs w:val="22"/>
        </w:rPr>
        <w:t xml:space="preserve"> </w:t>
      </w:r>
    </w:p>
    <w:p w14:paraId="23B66F3F" w14:textId="77777777" w:rsidR="005C6083" w:rsidRPr="006E24C3" w:rsidRDefault="005C6083" w:rsidP="00BF3D74">
      <w:pPr>
        <w:autoSpaceDE w:val="0"/>
        <w:autoSpaceDN w:val="0"/>
        <w:adjustRightInd w:val="0"/>
        <w:rPr>
          <w:rFonts w:asciiTheme="minorHAnsi" w:hAnsiTheme="minorHAnsi" w:cstheme="minorHAnsi"/>
          <w:sz w:val="22"/>
          <w:szCs w:val="22"/>
        </w:rPr>
      </w:pPr>
    </w:p>
    <w:p w14:paraId="7AA3F2D3" w14:textId="57420507" w:rsidR="00BF3D74" w:rsidRPr="006E24C3" w:rsidRDefault="00BF3D74" w:rsidP="00BF3D74">
      <w:pPr>
        <w:autoSpaceDE w:val="0"/>
        <w:autoSpaceDN w:val="0"/>
        <w:adjustRightInd w:val="0"/>
        <w:rPr>
          <w:rFonts w:asciiTheme="minorHAnsi" w:hAnsiTheme="minorHAnsi" w:cstheme="minorHAnsi"/>
          <w:sz w:val="22"/>
          <w:szCs w:val="22"/>
        </w:rPr>
      </w:pPr>
      <w:r w:rsidRPr="006E24C3">
        <w:rPr>
          <w:rFonts w:asciiTheme="minorHAnsi" w:hAnsiTheme="minorHAnsi" w:cstheme="minorHAnsi"/>
          <w:sz w:val="22"/>
          <w:szCs w:val="22"/>
        </w:rPr>
        <w:t>Costenbader E</w:t>
      </w:r>
      <w:r w:rsidR="00580BBB" w:rsidRPr="006E24C3">
        <w:rPr>
          <w:rFonts w:asciiTheme="minorHAnsi" w:hAnsiTheme="minorHAnsi" w:cstheme="minorHAnsi"/>
          <w:sz w:val="22"/>
          <w:szCs w:val="22"/>
        </w:rPr>
        <w:t>, C</w:t>
      </w:r>
      <w:r w:rsidRPr="006E24C3">
        <w:rPr>
          <w:rFonts w:asciiTheme="minorHAnsi" w:hAnsiTheme="minorHAnsi" w:cstheme="minorHAnsi"/>
          <w:sz w:val="22"/>
          <w:szCs w:val="22"/>
        </w:rPr>
        <w:t>islaghi, B</w:t>
      </w:r>
      <w:r w:rsidR="00580BBB" w:rsidRPr="006E24C3">
        <w:rPr>
          <w:rFonts w:asciiTheme="minorHAnsi" w:hAnsiTheme="minorHAnsi" w:cstheme="minorHAnsi"/>
          <w:sz w:val="22"/>
          <w:szCs w:val="22"/>
        </w:rPr>
        <w:t>, Clark</w:t>
      </w:r>
      <w:r w:rsidR="001B17B8" w:rsidRPr="006E24C3">
        <w:rPr>
          <w:rFonts w:asciiTheme="minorHAnsi" w:hAnsiTheme="minorHAnsi" w:cstheme="minorHAnsi"/>
          <w:sz w:val="22"/>
          <w:szCs w:val="22"/>
        </w:rPr>
        <w:t xml:space="preserve"> CJ, Hinson, L, Lenzi R, McCarraher DR, </w:t>
      </w:r>
      <w:r w:rsidRPr="006E24C3">
        <w:rPr>
          <w:rFonts w:asciiTheme="minorHAnsi" w:hAnsiTheme="minorHAnsi" w:cstheme="minorHAnsi"/>
          <w:sz w:val="22"/>
          <w:szCs w:val="22"/>
        </w:rPr>
        <w:t>McLarnon-Silk C</w:t>
      </w:r>
      <w:r w:rsidR="00B2481D" w:rsidRPr="006E24C3">
        <w:rPr>
          <w:rFonts w:asciiTheme="minorHAnsi" w:hAnsiTheme="minorHAnsi" w:cstheme="minorHAnsi"/>
          <w:sz w:val="22"/>
          <w:szCs w:val="22"/>
        </w:rPr>
        <w:t xml:space="preserve">, </w:t>
      </w:r>
      <w:r w:rsidRPr="006E24C3">
        <w:rPr>
          <w:rFonts w:asciiTheme="minorHAnsi" w:hAnsiTheme="minorHAnsi" w:cstheme="minorHAnsi"/>
          <w:sz w:val="22"/>
          <w:szCs w:val="22"/>
        </w:rPr>
        <w:t>Pulerwitz J.</w:t>
      </w:r>
    </w:p>
    <w:p w14:paraId="7ABE9C60" w14:textId="0C4F7C41" w:rsidR="00BF3D74" w:rsidRPr="006E24C3" w:rsidRDefault="00BF3D74" w:rsidP="00BF3D74">
      <w:pPr>
        <w:autoSpaceDE w:val="0"/>
        <w:autoSpaceDN w:val="0"/>
        <w:adjustRightInd w:val="0"/>
        <w:rPr>
          <w:rFonts w:asciiTheme="minorHAnsi" w:hAnsiTheme="minorHAnsi" w:cstheme="minorHAnsi"/>
          <w:sz w:val="22"/>
          <w:szCs w:val="22"/>
        </w:rPr>
      </w:pPr>
      <w:r w:rsidRPr="006E24C3">
        <w:rPr>
          <w:rFonts w:asciiTheme="minorHAnsi" w:hAnsiTheme="minorHAnsi" w:cstheme="minorHAnsi"/>
          <w:sz w:val="22"/>
          <w:szCs w:val="22"/>
        </w:rPr>
        <w:t>Shaw, B</w:t>
      </w:r>
      <w:r w:rsidR="00B2481D" w:rsidRPr="006E24C3">
        <w:rPr>
          <w:rFonts w:asciiTheme="minorHAnsi" w:hAnsiTheme="minorHAnsi" w:cstheme="minorHAnsi"/>
          <w:sz w:val="22"/>
          <w:szCs w:val="22"/>
        </w:rPr>
        <w:t xml:space="preserve">, </w:t>
      </w:r>
      <w:r w:rsidRPr="006E24C3">
        <w:rPr>
          <w:rFonts w:asciiTheme="minorHAnsi" w:hAnsiTheme="minorHAnsi" w:cstheme="minorHAnsi"/>
          <w:sz w:val="22"/>
          <w:szCs w:val="22"/>
        </w:rPr>
        <w:t>Stefanik, L.</w:t>
      </w:r>
      <w:r w:rsidR="00945AF1" w:rsidRPr="006E24C3">
        <w:rPr>
          <w:rFonts w:asciiTheme="minorHAnsi" w:hAnsiTheme="minorHAnsi" w:cstheme="minorHAnsi"/>
          <w:sz w:val="22"/>
          <w:szCs w:val="22"/>
        </w:rPr>
        <w:t xml:space="preserve"> Social </w:t>
      </w:r>
      <w:r w:rsidR="007137C8" w:rsidRPr="006E24C3">
        <w:rPr>
          <w:rFonts w:asciiTheme="minorHAnsi" w:hAnsiTheme="minorHAnsi" w:cstheme="minorHAnsi"/>
          <w:sz w:val="22"/>
          <w:szCs w:val="22"/>
        </w:rPr>
        <w:t>n</w:t>
      </w:r>
      <w:r w:rsidR="00945AF1" w:rsidRPr="006E24C3">
        <w:rPr>
          <w:rFonts w:asciiTheme="minorHAnsi" w:hAnsiTheme="minorHAnsi" w:cstheme="minorHAnsi"/>
          <w:sz w:val="22"/>
          <w:szCs w:val="22"/>
        </w:rPr>
        <w:t xml:space="preserve">orms </w:t>
      </w:r>
      <w:r w:rsidR="007137C8" w:rsidRPr="006E24C3">
        <w:rPr>
          <w:rFonts w:asciiTheme="minorHAnsi" w:hAnsiTheme="minorHAnsi" w:cstheme="minorHAnsi"/>
          <w:sz w:val="22"/>
          <w:szCs w:val="22"/>
        </w:rPr>
        <w:t>m</w:t>
      </w:r>
      <w:r w:rsidR="00945AF1" w:rsidRPr="006E24C3">
        <w:rPr>
          <w:rFonts w:asciiTheme="minorHAnsi" w:hAnsiTheme="minorHAnsi" w:cstheme="minorHAnsi"/>
          <w:sz w:val="22"/>
          <w:szCs w:val="22"/>
        </w:rPr>
        <w:t xml:space="preserve">easurement: Catching up </w:t>
      </w:r>
      <w:r w:rsidR="007137C8" w:rsidRPr="006E24C3">
        <w:rPr>
          <w:rFonts w:asciiTheme="minorHAnsi" w:hAnsiTheme="minorHAnsi" w:cstheme="minorHAnsi"/>
          <w:sz w:val="22"/>
          <w:szCs w:val="22"/>
        </w:rPr>
        <w:t>w</w:t>
      </w:r>
      <w:r w:rsidR="00945AF1" w:rsidRPr="006E24C3">
        <w:rPr>
          <w:rFonts w:asciiTheme="minorHAnsi" w:hAnsiTheme="minorHAnsi" w:cstheme="minorHAnsi"/>
          <w:sz w:val="22"/>
          <w:szCs w:val="22"/>
        </w:rPr>
        <w:t xml:space="preserve">ith </w:t>
      </w:r>
      <w:r w:rsidR="007137C8" w:rsidRPr="006E24C3">
        <w:rPr>
          <w:rFonts w:asciiTheme="minorHAnsi" w:hAnsiTheme="minorHAnsi" w:cstheme="minorHAnsi"/>
          <w:sz w:val="22"/>
          <w:szCs w:val="22"/>
        </w:rPr>
        <w:t>p</w:t>
      </w:r>
      <w:r w:rsidR="00945AF1" w:rsidRPr="006E24C3">
        <w:rPr>
          <w:rFonts w:asciiTheme="minorHAnsi" w:hAnsiTheme="minorHAnsi" w:cstheme="minorHAnsi"/>
          <w:sz w:val="22"/>
          <w:szCs w:val="22"/>
        </w:rPr>
        <w:t xml:space="preserve">rograms and </w:t>
      </w:r>
      <w:r w:rsidR="007137C8" w:rsidRPr="006E24C3">
        <w:rPr>
          <w:rFonts w:asciiTheme="minorHAnsi" w:hAnsiTheme="minorHAnsi" w:cstheme="minorHAnsi"/>
          <w:sz w:val="22"/>
          <w:szCs w:val="22"/>
        </w:rPr>
        <w:t>m</w:t>
      </w:r>
      <w:r w:rsidR="00945AF1" w:rsidRPr="006E24C3">
        <w:rPr>
          <w:rFonts w:asciiTheme="minorHAnsi" w:hAnsiTheme="minorHAnsi" w:cstheme="minorHAnsi"/>
          <w:sz w:val="22"/>
          <w:szCs w:val="22"/>
        </w:rPr>
        <w:t xml:space="preserve">oving the </w:t>
      </w:r>
      <w:r w:rsidR="007137C8" w:rsidRPr="006E24C3">
        <w:rPr>
          <w:rFonts w:asciiTheme="minorHAnsi" w:hAnsiTheme="minorHAnsi" w:cstheme="minorHAnsi"/>
          <w:sz w:val="22"/>
          <w:szCs w:val="22"/>
        </w:rPr>
        <w:t>f</w:t>
      </w:r>
      <w:r w:rsidR="00945AF1" w:rsidRPr="006E24C3">
        <w:rPr>
          <w:rFonts w:asciiTheme="minorHAnsi" w:hAnsiTheme="minorHAnsi" w:cstheme="minorHAnsi"/>
          <w:sz w:val="22"/>
          <w:szCs w:val="22"/>
        </w:rPr>
        <w:t xml:space="preserve">ield </w:t>
      </w:r>
      <w:r w:rsidR="007137C8" w:rsidRPr="006E24C3">
        <w:rPr>
          <w:rFonts w:asciiTheme="minorHAnsi" w:hAnsiTheme="minorHAnsi" w:cstheme="minorHAnsi"/>
          <w:sz w:val="22"/>
          <w:szCs w:val="22"/>
        </w:rPr>
        <w:t>f</w:t>
      </w:r>
      <w:r w:rsidR="00945AF1" w:rsidRPr="006E24C3">
        <w:rPr>
          <w:rFonts w:asciiTheme="minorHAnsi" w:hAnsiTheme="minorHAnsi" w:cstheme="minorHAnsi"/>
          <w:sz w:val="22"/>
          <w:szCs w:val="22"/>
        </w:rPr>
        <w:t>orward</w:t>
      </w:r>
      <w:r w:rsidR="008018B0" w:rsidRPr="006E24C3">
        <w:rPr>
          <w:rFonts w:asciiTheme="minorHAnsi" w:hAnsiTheme="minorHAnsi" w:cstheme="minorHAnsi"/>
          <w:sz w:val="22"/>
          <w:szCs w:val="22"/>
        </w:rPr>
        <w:t>, Journal of Adolescent Health. 2019</w:t>
      </w:r>
      <w:r w:rsidR="00335520">
        <w:rPr>
          <w:rFonts w:asciiTheme="minorHAnsi" w:hAnsiTheme="minorHAnsi" w:cstheme="minorHAnsi"/>
          <w:sz w:val="22"/>
          <w:szCs w:val="22"/>
        </w:rPr>
        <w:t>;</w:t>
      </w:r>
      <w:r w:rsidR="00A54FC2" w:rsidRPr="006E24C3">
        <w:rPr>
          <w:rFonts w:asciiTheme="minorHAnsi" w:hAnsiTheme="minorHAnsi" w:cstheme="minorHAnsi"/>
          <w:sz w:val="22"/>
          <w:szCs w:val="22"/>
        </w:rPr>
        <w:t xml:space="preserve">64(4S): </w:t>
      </w:r>
      <w:r w:rsidR="0023405C" w:rsidRPr="006E24C3">
        <w:rPr>
          <w:rFonts w:asciiTheme="minorHAnsi" w:hAnsiTheme="minorHAnsi" w:cstheme="minorHAnsi"/>
          <w:sz w:val="22"/>
          <w:szCs w:val="22"/>
        </w:rPr>
        <w:t>S4-S6</w:t>
      </w:r>
    </w:p>
    <w:p w14:paraId="5F811366" w14:textId="75D228FC" w:rsidR="0023405C" w:rsidRPr="006E24C3" w:rsidRDefault="0023405C" w:rsidP="00BF3D74">
      <w:pPr>
        <w:autoSpaceDE w:val="0"/>
        <w:autoSpaceDN w:val="0"/>
        <w:adjustRightInd w:val="0"/>
        <w:rPr>
          <w:rFonts w:asciiTheme="minorHAnsi" w:hAnsiTheme="minorHAnsi" w:cstheme="minorHAnsi"/>
          <w:sz w:val="22"/>
          <w:szCs w:val="22"/>
        </w:rPr>
      </w:pPr>
    </w:p>
    <w:p w14:paraId="1A7B5232" w14:textId="605E9391" w:rsidR="0023405C" w:rsidRPr="006E24C3" w:rsidRDefault="00BB340D" w:rsidP="00BB340D">
      <w:pPr>
        <w:autoSpaceDE w:val="0"/>
        <w:autoSpaceDN w:val="0"/>
        <w:adjustRightInd w:val="0"/>
        <w:rPr>
          <w:rFonts w:asciiTheme="minorHAnsi" w:hAnsiTheme="minorHAnsi" w:cstheme="minorHAnsi"/>
          <w:sz w:val="22"/>
          <w:szCs w:val="22"/>
        </w:rPr>
      </w:pPr>
      <w:r w:rsidRPr="006E24C3">
        <w:rPr>
          <w:rFonts w:asciiTheme="minorHAnsi" w:hAnsiTheme="minorHAnsi" w:cstheme="minorHAnsi"/>
          <w:sz w:val="22"/>
          <w:szCs w:val="22"/>
        </w:rPr>
        <w:t>Dulli</w:t>
      </w:r>
      <w:r w:rsidR="006548BA" w:rsidRPr="006E24C3">
        <w:rPr>
          <w:rFonts w:asciiTheme="minorHAnsi" w:hAnsiTheme="minorHAnsi" w:cstheme="minorHAnsi"/>
          <w:sz w:val="22"/>
          <w:szCs w:val="22"/>
        </w:rPr>
        <w:t xml:space="preserve"> L</w:t>
      </w:r>
      <w:r w:rsidR="00FE3203" w:rsidRPr="006E24C3">
        <w:rPr>
          <w:rFonts w:asciiTheme="minorHAnsi" w:hAnsiTheme="minorHAnsi" w:cstheme="minorHAnsi"/>
          <w:sz w:val="22"/>
          <w:szCs w:val="22"/>
        </w:rPr>
        <w:t>S</w:t>
      </w:r>
      <w:r w:rsidR="006548BA" w:rsidRPr="006E24C3">
        <w:rPr>
          <w:rFonts w:asciiTheme="minorHAnsi" w:hAnsiTheme="minorHAnsi" w:cstheme="minorHAnsi"/>
          <w:sz w:val="22"/>
          <w:szCs w:val="22"/>
        </w:rPr>
        <w:t xml:space="preserve">, </w:t>
      </w:r>
      <w:r w:rsidRPr="006E24C3">
        <w:rPr>
          <w:rFonts w:asciiTheme="minorHAnsi" w:hAnsiTheme="minorHAnsi" w:cstheme="minorHAnsi"/>
          <w:sz w:val="22"/>
          <w:szCs w:val="22"/>
        </w:rPr>
        <w:t>Ridgeway K</w:t>
      </w:r>
      <w:r w:rsidR="006548BA" w:rsidRPr="006E24C3">
        <w:rPr>
          <w:rFonts w:asciiTheme="minorHAnsi" w:hAnsiTheme="minorHAnsi" w:cstheme="minorHAnsi"/>
          <w:sz w:val="22"/>
          <w:szCs w:val="22"/>
        </w:rPr>
        <w:t>, Packer C</w:t>
      </w:r>
      <w:r w:rsidR="00495961" w:rsidRPr="006E24C3">
        <w:rPr>
          <w:rFonts w:asciiTheme="minorHAnsi" w:hAnsiTheme="minorHAnsi" w:cstheme="minorHAnsi"/>
          <w:sz w:val="22"/>
          <w:szCs w:val="22"/>
        </w:rPr>
        <w:t xml:space="preserve">, Plourde KF, Mumuni T, </w:t>
      </w:r>
      <w:r w:rsidRPr="006E24C3">
        <w:rPr>
          <w:rFonts w:asciiTheme="minorHAnsi" w:hAnsiTheme="minorHAnsi" w:cstheme="minorHAnsi"/>
          <w:sz w:val="22"/>
          <w:szCs w:val="22"/>
        </w:rPr>
        <w:t>Idaboh T</w:t>
      </w:r>
      <w:r w:rsidR="006D4C68" w:rsidRPr="006E24C3">
        <w:rPr>
          <w:rFonts w:asciiTheme="minorHAnsi" w:hAnsiTheme="minorHAnsi" w:cstheme="minorHAnsi"/>
          <w:sz w:val="22"/>
          <w:szCs w:val="22"/>
        </w:rPr>
        <w:t xml:space="preserve">, </w:t>
      </w:r>
      <w:r w:rsidRPr="006E24C3">
        <w:rPr>
          <w:rFonts w:asciiTheme="minorHAnsi" w:hAnsiTheme="minorHAnsi" w:cstheme="minorHAnsi"/>
          <w:sz w:val="22"/>
          <w:szCs w:val="22"/>
        </w:rPr>
        <w:t>Olumide A</w:t>
      </w:r>
      <w:r w:rsidR="001516BC" w:rsidRPr="006E24C3">
        <w:rPr>
          <w:rFonts w:asciiTheme="minorHAnsi" w:hAnsiTheme="minorHAnsi" w:cstheme="minorHAnsi"/>
          <w:sz w:val="22"/>
          <w:szCs w:val="22"/>
        </w:rPr>
        <w:t xml:space="preserve">, </w:t>
      </w:r>
      <w:r w:rsidRPr="006E24C3">
        <w:rPr>
          <w:rFonts w:asciiTheme="minorHAnsi" w:hAnsiTheme="minorHAnsi" w:cstheme="minorHAnsi"/>
          <w:sz w:val="22"/>
          <w:szCs w:val="22"/>
        </w:rPr>
        <w:t>Ojengbede O</w:t>
      </w:r>
      <w:r w:rsidR="00EC7F4F" w:rsidRPr="006E24C3">
        <w:rPr>
          <w:rFonts w:asciiTheme="minorHAnsi" w:hAnsiTheme="minorHAnsi" w:cstheme="minorHAnsi"/>
          <w:sz w:val="22"/>
          <w:szCs w:val="22"/>
        </w:rPr>
        <w:t xml:space="preserve">, </w:t>
      </w:r>
      <w:r w:rsidRPr="006E24C3">
        <w:rPr>
          <w:rFonts w:asciiTheme="minorHAnsi" w:hAnsiTheme="minorHAnsi" w:cstheme="minorHAnsi"/>
          <w:sz w:val="22"/>
          <w:szCs w:val="22"/>
        </w:rPr>
        <w:t>McCarraher DR.</w:t>
      </w:r>
      <w:r w:rsidR="003440E8" w:rsidRPr="006E24C3">
        <w:rPr>
          <w:rFonts w:asciiTheme="minorHAnsi" w:hAnsiTheme="minorHAnsi" w:cstheme="minorHAnsi"/>
          <w:sz w:val="22"/>
          <w:szCs w:val="22"/>
        </w:rPr>
        <w:t xml:space="preserve"> An </w:t>
      </w:r>
      <w:r w:rsidR="007137C8" w:rsidRPr="006E24C3">
        <w:rPr>
          <w:rFonts w:asciiTheme="minorHAnsi" w:hAnsiTheme="minorHAnsi" w:cstheme="minorHAnsi"/>
          <w:sz w:val="22"/>
          <w:szCs w:val="22"/>
        </w:rPr>
        <w:t>o</w:t>
      </w:r>
      <w:r w:rsidR="003440E8" w:rsidRPr="006E24C3">
        <w:rPr>
          <w:rFonts w:asciiTheme="minorHAnsi" w:hAnsiTheme="minorHAnsi" w:cstheme="minorHAnsi"/>
          <w:sz w:val="22"/>
          <w:szCs w:val="22"/>
        </w:rPr>
        <w:t xml:space="preserve">nline </w:t>
      </w:r>
      <w:r w:rsidR="007137C8" w:rsidRPr="006E24C3">
        <w:rPr>
          <w:rFonts w:asciiTheme="minorHAnsi" w:hAnsiTheme="minorHAnsi" w:cstheme="minorHAnsi"/>
          <w:sz w:val="22"/>
          <w:szCs w:val="22"/>
        </w:rPr>
        <w:t>s</w:t>
      </w:r>
      <w:r w:rsidR="003440E8" w:rsidRPr="006E24C3">
        <w:rPr>
          <w:rFonts w:asciiTheme="minorHAnsi" w:hAnsiTheme="minorHAnsi" w:cstheme="minorHAnsi"/>
          <w:sz w:val="22"/>
          <w:szCs w:val="22"/>
        </w:rPr>
        <w:t xml:space="preserve">upport </w:t>
      </w:r>
      <w:r w:rsidR="007137C8" w:rsidRPr="006E24C3">
        <w:rPr>
          <w:rFonts w:asciiTheme="minorHAnsi" w:hAnsiTheme="minorHAnsi" w:cstheme="minorHAnsi"/>
          <w:sz w:val="22"/>
          <w:szCs w:val="22"/>
        </w:rPr>
        <w:t>g</w:t>
      </w:r>
      <w:r w:rsidR="003440E8" w:rsidRPr="006E24C3">
        <w:rPr>
          <w:rFonts w:asciiTheme="minorHAnsi" w:hAnsiTheme="minorHAnsi" w:cstheme="minorHAnsi"/>
          <w:sz w:val="22"/>
          <w:szCs w:val="22"/>
        </w:rPr>
        <w:t xml:space="preserve">roup </w:t>
      </w:r>
      <w:r w:rsidR="007137C8" w:rsidRPr="006E24C3">
        <w:rPr>
          <w:rFonts w:asciiTheme="minorHAnsi" w:hAnsiTheme="minorHAnsi" w:cstheme="minorHAnsi"/>
          <w:sz w:val="22"/>
          <w:szCs w:val="22"/>
        </w:rPr>
        <w:t>i</w:t>
      </w:r>
      <w:r w:rsidR="003440E8" w:rsidRPr="006E24C3">
        <w:rPr>
          <w:rFonts w:asciiTheme="minorHAnsi" w:hAnsiTheme="minorHAnsi" w:cstheme="minorHAnsi"/>
          <w:sz w:val="22"/>
          <w:szCs w:val="22"/>
        </w:rPr>
        <w:t xml:space="preserve">ntervention for </w:t>
      </w:r>
      <w:r w:rsidR="007137C8" w:rsidRPr="006E24C3">
        <w:rPr>
          <w:rFonts w:asciiTheme="minorHAnsi" w:hAnsiTheme="minorHAnsi" w:cstheme="minorHAnsi"/>
          <w:sz w:val="22"/>
          <w:szCs w:val="22"/>
        </w:rPr>
        <w:t>a</w:t>
      </w:r>
      <w:r w:rsidR="003440E8" w:rsidRPr="006E24C3">
        <w:rPr>
          <w:rFonts w:asciiTheme="minorHAnsi" w:hAnsiTheme="minorHAnsi" w:cstheme="minorHAnsi"/>
          <w:sz w:val="22"/>
          <w:szCs w:val="22"/>
        </w:rPr>
        <w:t xml:space="preserve">dolescents </w:t>
      </w:r>
      <w:r w:rsidR="007137C8" w:rsidRPr="006E24C3">
        <w:rPr>
          <w:rFonts w:asciiTheme="minorHAnsi" w:hAnsiTheme="minorHAnsi" w:cstheme="minorHAnsi"/>
          <w:sz w:val="22"/>
          <w:szCs w:val="22"/>
        </w:rPr>
        <w:t>l</w:t>
      </w:r>
      <w:r w:rsidR="003440E8" w:rsidRPr="006E24C3">
        <w:rPr>
          <w:rFonts w:asciiTheme="minorHAnsi" w:hAnsiTheme="minorHAnsi" w:cstheme="minorHAnsi"/>
          <w:sz w:val="22"/>
          <w:szCs w:val="22"/>
        </w:rPr>
        <w:t xml:space="preserve">iving with HIV in Nigeria: A </w:t>
      </w:r>
      <w:r w:rsidR="007137C8" w:rsidRPr="006E24C3">
        <w:rPr>
          <w:rFonts w:asciiTheme="minorHAnsi" w:hAnsiTheme="minorHAnsi" w:cstheme="minorHAnsi"/>
          <w:sz w:val="22"/>
          <w:szCs w:val="22"/>
        </w:rPr>
        <w:t>p</w:t>
      </w:r>
      <w:r w:rsidR="003440E8" w:rsidRPr="006E24C3">
        <w:rPr>
          <w:rFonts w:asciiTheme="minorHAnsi" w:hAnsiTheme="minorHAnsi" w:cstheme="minorHAnsi"/>
          <w:sz w:val="22"/>
          <w:szCs w:val="22"/>
        </w:rPr>
        <w:t>re-</w:t>
      </w:r>
      <w:r w:rsidR="007137C8" w:rsidRPr="006E24C3">
        <w:rPr>
          <w:rFonts w:asciiTheme="minorHAnsi" w:hAnsiTheme="minorHAnsi" w:cstheme="minorHAnsi"/>
          <w:sz w:val="22"/>
          <w:szCs w:val="22"/>
        </w:rPr>
        <w:t>p</w:t>
      </w:r>
      <w:r w:rsidR="003440E8" w:rsidRPr="006E24C3">
        <w:rPr>
          <w:rFonts w:asciiTheme="minorHAnsi" w:hAnsiTheme="minorHAnsi" w:cstheme="minorHAnsi"/>
          <w:sz w:val="22"/>
          <w:szCs w:val="22"/>
        </w:rPr>
        <w:t xml:space="preserve">ost </w:t>
      </w:r>
      <w:r w:rsidR="007137C8" w:rsidRPr="006E24C3">
        <w:rPr>
          <w:rFonts w:asciiTheme="minorHAnsi" w:hAnsiTheme="minorHAnsi" w:cstheme="minorHAnsi"/>
          <w:sz w:val="22"/>
          <w:szCs w:val="22"/>
        </w:rPr>
        <w:t>t</w:t>
      </w:r>
      <w:r w:rsidR="003440E8" w:rsidRPr="006E24C3">
        <w:rPr>
          <w:rFonts w:asciiTheme="minorHAnsi" w:hAnsiTheme="minorHAnsi" w:cstheme="minorHAnsi"/>
          <w:sz w:val="22"/>
          <w:szCs w:val="22"/>
        </w:rPr>
        <w:t xml:space="preserve">est </w:t>
      </w:r>
      <w:r w:rsidR="007137C8" w:rsidRPr="006E24C3">
        <w:rPr>
          <w:rFonts w:asciiTheme="minorHAnsi" w:hAnsiTheme="minorHAnsi" w:cstheme="minorHAnsi"/>
          <w:sz w:val="22"/>
          <w:szCs w:val="22"/>
        </w:rPr>
        <w:t>s</w:t>
      </w:r>
      <w:r w:rsidR="003440E8" w:rsidRPr="006E24C3">
        <w:rPr>
          <w:rFonts w:asciiTheme="minorHAnsi" w:hAnsiTheme="minorHAnsi" w:cstheme="minorHAnsi"/>
          <w:sz w:val="22"/>
          <w:szCs w:val="22"/>
        </w:rPr>
        <w:t>tudy</w:t>
      </w:r>
      <w:r w:rsidR="00F67DC2" w:rsidRPr="006E24C3">
        <w:rPr>
          <w:rFonts w:asciiTheme="minorHAnsi" w:hAnsiTheme="minorHAnsi" w:cstheme="minorHAnsi"/>
          <w:sz w:val="22"/>
          <w:szCs w:val="22"/>
        </w:rPr>
        <w:t>. Journal of Medical Internet Research (JMIR) Public Health and Surveillance. 2018</w:t>
      </w:r>
      <w:r w:rsidR="00335520">
        <w:rPr>
          <w:rFonts w:asciiTheme="minorHAnsi" w:hAnsiTheme="minorHAnsi" w:cstheme="minorHAnsi"/>
          <w:sz w:val="22"/>
          <w:szCs w:val="22"/>
        </w:rPr>
        <w:t>;</w:t>
      </w:r>
      <w:r w:rsidR="00F67DC2" w:rsidRPr="006E24C3">
        <w:rPr>
          <w:rFonts w:asciiTheme="minorHAnsi" w:hAnsiTheme="minorHAnsi" w:cstheme="minorHAnsi"/>
          <w:sz w:val="22"/>
          <w:szCs w:val="22"/>
        </w:rPr>
        <w:t xml:space="preserve"> 4(4); e12397 </w:t>
      </w:r>
    </w:p>
    <w:p w14:paraId="42CCBAB7" w14:textId="5FE3C289" w:rsidR="009C57D6" w:rsidRPr="006E24C3" w:rsidRDefault="009C57D6" w:rsidP="007B5C29">
      <w:pPr>
        <w:pStyle w:val="Title1"/>
        <w:shd w:val="clear" w:color="auto" w:fill="FFFFFF"/>
        <w:spacing w:before="0" w:beforeAutospacing="0" w:after="0" w:afterAutospacing="0"/>
        <w:rPr>
          <w:rFonts w:asciiTheme="minorHAnsi" w:hAnsiTheme="minorHAnsi" w:cstheme="minorHAnsi"/>
          <w:sz w:val="22"/>
          <w:szCs w:val="22"/>
        </w:rPr>
      </w:pPr>
    </w:p>
    <w:p w14:paraId="0ED16D4A" w14:textId="2750063B" w:rsidR="00F67DC2" w:rsidRPr="006E24C3" w:rsidRDefault="00F67DC2" w:rsidP="00F67DC2">
      <w:pPr>
        <w:autoSpaceDE w:val="0"/>
        <w:autoSpaceDN w:val="0"/>
        <w:adjustRightInd w:val="0"/>
        <w:rPr>
          <w:rFonts w:asciiTheme="minorHAnsi" w:hAnsiTheme="minorHAnsi" w:cstheme="minorHAnsi"/>
          <w:sz w:val="22"/>
          <w:szCs w:val="22"/>
        </w:rPr>
      </w:pPr>
      <w:r w:rsidRPr="006E24C3">
        <w:rPr>
          <w:rFonts w:asciiTheme="minorHAnsi" w:hAnsiTheme="minorHAnsi" w:cstheme="minorHAnsi"/>
          <w:sz w:val="22"/>
          <w:szCs w:val="22"/>
        </w:rPr>
        <w:t>McCarraher DR</w:t>
      </w:r>
      <w:r w:rsidRPr="006E24C3">
        <w:rPr>
          <w:rFonts w:asciiTheme="minorHAnsi" w:hAnsiTheme="minorHAnsi" w:cstheme="minorHAnsi"/>
          <w:b/>
          <w:sz w:val="22"/>
          <w:szCs w:val="22"/>
        </w:rPr>
        <w:t>,</w:t>
      </w:r>
      <w:r w:rsidRPr="006E24C3">
        <w:rPr>
          <w:rFonts w:asciiTheme="minorHAnsi" w:hAnsiTheme="minorHAnsi" w:cstheme="minorHAnsi"/>
          <w:sz w:val="22"/>
          <w:szCs w:val="22"/>
        </w:rPr>
        <w:t xml:space="preserve"> Packer C, Mercer S, Dennis A, Banda H, Nyambe N, Stalter RM, Mwansa JK, Katayamoyo P.</w:t>
      </w:r>
      <w:r w:rsidR="00401F01">
        <w:rPr>
          <w:rFonts w:asciiTheme="minorHAnsi" w:hAnsiTheme="minorHAnsi" w:cstheme="minorHAnsi"/>
          <w:sz w:val="22"/>
          <w:szCs w:val="22"/>
        </w:rPr>
        <w:t xml:space="preserve"> </w:t>
      </w:r>
      <w:r w:rsidRPr="006E24C3">
        <w:rPr>
          <w:rFonts w:asciiTheme="minorHAnsi" w:hAnsiTheme="minorHAnsi" w:cstheme="minorHAnsi"/>
          <w:sz w:val="22"/>
          <w:szCs w:val="22"/>
        </w:rPr>
        <w:t xml:space="preserve">Denison JA. Adolescents living with HIV in the Copperbelt Province of Zambia: Their reproductive health needs and experiences. </w:t>
      </w:r>
      <w:r w:rsidR="00AE4E68" w:rsidRPr="006E24C3">
        <w:rPr>
          <w:rFonts w:asciiTheme="minorHAnsi" w:hAnsiTheme="minorHAnsi" w:cstheme="minorHAnsi"/>
          <w:sz w:val="22"/>
          <w:szCs w:val="22"/>
        </w:rPr>
        <w:t>2018</w:t>
      </w:r>
      <w:r w:rsidR="00335520">
        <w:rPr>
          <w:rFonts w:asciiTheme="minorHAnsi" w:hAnsiTheme="minorHAnsi" w:cstheme="minorHAnsi"/>
          <w:sz w:val="22"/>
          <w:szCs w:val="22"/>
        </w:rPr>
        <w:t>;</w:t>
      </w:r>
      <w:r w:rsidR="00AE4E68" w:rsidRPr="006E24C3">
        <w:rPr>
          <w:rFonts w:asciiTheme="minorHAnsi" w:hAnsiTheme="minorHAnsi" w:cstheme="minorHAnsi"/>
          <w:sz w:val="22"/>
          <w:szCs w:val="22"/>
        </w:rPr>
        <w:t xml:space="preserve"> </w:t>
      </w:r>
      <w:proofErr w:type="spellStart"/>
      <w:r w:rsidRPr="006E24C3">
        <w:rPr>
          <w:rFonts w:asciiTheme="minorHAnsi" w:hAnsiTheme="minorHAnsi" w:cstheme="minorHAnsi"/>
          <w:sz w:val="22"/>
          <w:szCs w:val="22"/>
        </w:rPr>
        <w:t>Plo</w:t>
      </w:r>
      <w:r w:rsidR="005C6083" w:rsidRPr="006E24C3">
        <w:rPr>
          <w:rFonts w:asciiTheme="minorHAnsi" w:hAnsiTheme="minorHAnsi" w:cstheme="minorHAnsi"/>
          <w:sz w:val="22"/>
          <w:szCs w:val="22"/>
        </w:rPr>
        <w:t>S</w:t>
      </w:r>
      <w:proofErr w:type="spellEnd"/>
      <w:r w:rsidRPr="006E24C3">
        <w:rPr>
          <w:rFonts w:asciiTheme="minorHAnsi" w:hAnsiTheme="minorHAnsi" w:cstheme="minorHAnsi"/>
          <w:sz w:val="22"/>
          <w:szCs w:val="22"/>
        </w:rPr>
        <w:t xml:space="preserve"> One 13(6): e0197853</w:t>
      </w:r>
    </w:p>
    <w:p w14:paraId="3FAAE307" w14:textId="7FAADB96" w:rsidR="00F67DC2" w:rsidRPr="006E24C3" w:rsidRDefault="00F67DC2" w:rsidP="007B5C29">
      <w:pPr>
        <w:pStyle w:val="Title1"/>
        <w:shd w:val="clear" w:color="auto" w:fill="FFFFFF"/>
        <w:spacing w:before="0" w:beforeAutospacing="0" w:after="0" w:afterAutospacing="0"/>
        <w:rPr>
          <w:rFonts w:asciiTheme="minorHAnsi" w:hAnsiTheme="minorHAnsi" w:cstheme="minorHAnsi"/>
          <w:color w:val="000000"/>
          <w:sz w:val="22"/>
          <w:szCs w:val="22"/>
        </w:rPr>
      </w:pPr>
    </w:p>
    <w:p w14:paraId="373CF4F2" w14:textId="086245A9" w:rsidR="00443BC2" w:rsidRPr="006E24C3" w:rsidRDefault="00443BC2" w:rsidP="00443BC2">
      <w:pPr>
        <w:autoSpaceDE w:val="0"/>
        <w:autoSpaceDN w:val="0"/>
        <w:adjustRightInd w:val="0"/>
        <w:rPr>
          <w:rFonts w:asciiTheme="minorHAnsi" w:hAnsiTheme="minorHAnsi" w:cstheme="minorHAnsi"/>
          <w:sz w:val="22"/>
          <w:szCs w:val="22"/>
        </w:rPr>
      </w:pPr>
      <w:r w:rsidRPr="006E24C3">
        <w:rPr>
          <w:rFonts w:asciiTheme="minorHAnsi" w:hAnsiTheme="minorHAnsi" w:cstheme="minorHAnsi"/>
          <w:sz w:val="22"/>
          <w:szCs w:val="22"/>
        </w:rPr>
        <w:t xml:space="preserve">Ridgeway K, Dulli LS, Murray KR, Silverstein H, Dal Santo L, Olsen P, Darrow de Mora D, </w:t>
      </w:r>
      <w:r w:rsidR="005C6083" w:rsidRPr="006E24C3">
        <w:rPr>
          <w:rFonts w:asciiTheme="minorHAnsi" w:hAnsiTheme="minorHAnsi" w:cstheme="minorHAnsi"/>
          <w:sz w:val="22"/>
          <w:szCs w:val="22"/>
        </w:rPr>
        <w:t xml:space="preserve">McCarraher DR. </w:t>
      </w:r>
    </w:p>
    <w:p w14:paraId="58B6F936" w14:textId="440BD622" w:rsidR="00443BC2" w:rsidRPr="006E24C3" w:rsidRDefault="005C6083" w:rsidP="007B5C29">
      <w:pPr>
        <w:pStyle w:val="Title1"/>
        <w:shd w:val="clear" w:color="auto" w:fill="FFFFFF"/>
        <w:spacing w:before="0" w:beforeAutospacing="0" w:after="0" w:afterAutospacing="0"/>
        <w:rPr>
          <w:rFonts w:asciiTheme="minorHAnsi" w:hAnsiTheme="minorHAnsi" w:cstheme="minorHAnsi"/>
          <w:color w:val="000000"/>
          <w:sz w:val="22"/>
          <w:szCs w:val="22"/>
        </w:rPr>
      </w:pPr>
      <w:r w:rsidRPr="006E24C3">
        <w:rPr>
          <w:rFonts w:asciiTheme="minorHAnsi" w:hAnsiTheme="minorHAnsi" w:cstheme="minorHAnsi"/>
          <w:sz w:val="22"/>
          <w:szCs w:val="22"/>
        </w:rPr>
        <w:t>Interventions to improve antiretroviral therapy adherence among adolescents in low- and middle-income countries: A systematic review of the literature. 2018</w:t>
      </w:r>
      <w:r w:rsidR="00335520">
        <w:rPr>
          <w:rFonts w:asciiTheme="minorHAnsi" w:hAnsiTheme="minorHAnsi" w:cstheme="minorHAnsi"/>
          <w:sz w:val="22"/>
          <w:szCs w:val="22"/>
        </w:rPr>
        <w:t>;</w:t>
      </w:r>
      <w:r w:rsidRPr="006E24C3">
        <w:rPr>
          <w:rFonts w:asciiTheme="minorHAnsi" w:hAnsiTheme="minorHAnsi" w:cstheme="minorHAnsi"/>
          <w:sz w:val="22"/>
          <w:szCs w:val="22"/>
        </w:rPr>
        <w:t xml:space="preserve"> </w:t>
      </w:r>
      <w:proofErr w:type="spellStart"/>
      <w:r w:rsidRPr="006E24C3">
        <w:rPr>
          <w:rFonts w:asciiTheme="minorHAnsi" w:hAnsiTheme="minorHAnsi" w:cstheme="minorHAnsi"/>
          <w:sz w:val="22"/>
          <w:szCs w:val="22"/>
        </w:rPr>
        <w:t>PloS</w:t>
      </w:r>
      <w:proofErr w:type="spellEnd"/>
      <w:r w:rsidRPr="006E24C3">
        <w:rPr>
          <w:rFonts w:asciiTheme="minorHAnsi" w:hAnsiTheme="minorHAnsi" w:cstheme="minorHAnsi"/>
          <w:sz w:val="22"/>
          <w:szCs w:val="22"/>
        </w:rPr>
        <w:t xml:space="preserve"> One 13(1): e0189770</w:t>
      </w:r>
    </w:p>
    <w:p w14:paraId="583EE92E" w14:textId="77777777" w:rsidR="009C57D6" w:rsidRPr="006E24C3" w:rsidRDefault="009C57D6" w:rsidP="007B5C29">
      <w:pPr>
        <w:pStyle w:val="Title1"/>
        <w:shd w:val="clear" w:color="auto" w:fill="FFFFFF"/>
        <w:spacing w:before="0" w:beforeAutospacing="0" w:after="0" w:afterAutospacing="0"/>
        <w:rPr>
          <w:rFonts w:asciiTheme="minorHAnsi" w:hAnsiTheme="minorHAnsi" w:cstheme="minorHAnsi"/>
          <w:color w:val="000000"/>
          <w:sz w:val="22"/>
          <w:szCs w:val="22"/>
        </w:rPr>
      </w:pPr>
    </w:p>
    <w:p w14:paraId="7AF2179D" w14:textId="0F160E8C" w:rsidR="00AA6906" w:rsidRPr="006E24C3" w:rsidRDefault="00AA6906" w:rsidP="007B5C29">
      <w:pPr>
        <w:pStyle w:val="Title1"/>
        <w:shd w:val="clear" w:color="auto" w:fill="FFFFFF"/>
        <w:spacing w:before="0" w:beforeAutospacing="0" w:after="0" w:afterAutospacing="0"/>
        <w:rPr>
          <w:rFonts w:asciiTheme="minorHAnsi" w:hAnsiTheme="minorHAnsi" w:cstheme="minorHAnsi"/>
          <w:sz w:val="22"/>
          <w:szCs w:val="22"/>
        </w:rPr>
      </w:pPr>
      <w:r w:rsidRPr="006E24C3">
        <w:rPr>
          <w:rFonts w:asciiTheme="minorHAnsi" w:hAnsiTheme="minorHAnsi" w:cstheme="minorHAnsi"/>
          <w:sz w:val="22"/>
          <w:szCs w:val="22"/>
        </w:rPr>
        <w:t xml:space="preserve">Denison JA, Packer C, Stalter RM, Banda H, Mercer S, Nyambe N, Katayamoyo P, Mwansa JK, McCarraher DR. Factors </w:t>
      </w:r>
      <w:r w:rsidR="00D15F59" w:rsidRPr="006E24C3">
        <w:rPr>
          <w:rFonts w:asciiTheme="minorHAnsi" w:hAnsiTheme="minorHAnsi" w:cstheme="minorHAnsi"/>
          <w:sz w:val="22"/>
          <w:szCs w:val="22"/>
        </w:rPr>
        <w:t>r</w:t>
      </w:r>
      <w:r w:rsidRPr="006E24C3">
        <w:rPr>
          <w:rFonts w:asciiTheme="minorHAnsi" w:hAnsiTheme="minorHAnsi" w:cstheme="minorHAnsi"/>
          <w:sz w:val="22"/>
          <w:szCs w:val="22"/>
        </w:rPr>
        <w:t xml:space="preserve">elated to </w:t>
      </w:r>
      <w:r w:rsidR="00D15F59" w:rsidRPr="006E24C3">
        <w:rPr>
          <w:rFonts w:asciiTheme="minorHAnsi" w:hAnsiTheme="minorHAnsi" w:cstheme="minorHAnsi"/>
          <w:sz w:val="22"/>
          <w:szCs w:val="22"/>
        </w:rPr>
        <w:t>i</w:t>
      </w:r>
      <w:r w:rsidRPr="006E24C3">
        <w:rPr>
          <w:rFonts w:asciiTheme="minorHAnsi" w:hAnsiTheme="minorHAnsi" w:cstheme="minorHAnsi"/>
          <w:sz w:val="22"/>
          <w:szCs w:val="22"/>
        </w:rPr>
        <w:t xml:space="preserve">ncomplete </w:t>
      </w:r>
      <w:r w:rsidR="00D15F59" w:rsidRPr="006E24C3">
        <w:rPr>
          <w:rFonts w:asciiTheme="minorHAnsi" w:hAnsiTheme="minorHAnsi" w:cstheme="minorHAnsi"/>
          <w:sz w:val="22"/>
          <w:szCs w:val="22"/>
        </w:rPr>
        <w:t>a</w:t>
      </w:r>
      <w:r w:rsidRPr="006E24C3">
        <w:rPr>
          <w:rFonts w:asciiTheme="minorHAnsi" w:hAnsiTheme="minorHAnsi" w:cstheme="minorHAnsi"/>
          <w:sz w:val="22"/>
          <w:szCs w:val="22"/>
        </w:rPr>
        <w:t>dherence to Antiretroviral Therapy among Adolescents Attending Three HIV Clinics in the Copperbelt, Zambia. AIDS and Behavior. 201</w:t>
      </w:r>
      <w:r w:rsidR="000E6F78" w:rsidRPr="006E24C3">
        <w:rPr>
          <w:rFonts w:asciiTheme="minorHAnsi" w:hAnsiTheme="minorHAnsi" w:cstheme="minorHAnsi"/>
          <w:sz w:val="22"/>
          <w:szCs w:val="22"/>
        </w:rPr>
        <w:t>8</w:t>
      </w:r>
      <w:r w:rsidR="00F67DC2" w:rsidRPr="006E24C3">
        <w:rPr>
          <w:rFonts w:asciiTheme="minorHAnsi" w:hAnsiTheme="minorHAnsi" w:cstheme="minorHAnsi"/>
          <w:sz w:val="22"/>
          <w:szCs w:val="22"/>
        </w:rPr>
        <w:t xml:space="preserve"> 22(3); 996-1005</w:t>
      </w:r>
      <w:r w:rsidRPr="006E24C3">
        <w:rPr>
          <w:rFonts w:asciiTheme="minorHAnsi" w:hAnsiTheme="minorHAnsi" w:cstheme="minorHAnsi"/>
          <w:sz w:val="22"/>
          <w:szCs w:val="22"/>
        </w:rPr>
        <w:t>.</w:t>
      </w:r>
    </w:p>
    <w:p w14:paraId="3480E935" w14:textId="77777777" w:rsidR="00AA6906" w:rsidRPr="006E24C3" w:rsidRDefault="00AA6906" w:rsidP="007B5C29">
      <w:pPr>
        <w:pStyle w:val="Title1"/>
        <w:shd w:val="clear" w:color="auto" w:fill="FFFFFF"/>
        <w:spacing w:before="0" w:beforeAutospacing="0" w:after="0" w:afterAutospacing="0"/>
        <w:rPr>
          <w:rFonts w:asciiTheme="minorHAnsi" w:hAnsiTheme="minorHAnsi" w:cstheme="minorHAnsi"/>
          <w:color w:val="000000"/>
          <w:sz w:val="22"/>
          <w:szCs w:val="22"/>
        </w:rPr>
      </w:pPr>
    </w:p>
    <w:p w14:paraId="231E2D0B" w14:textId="1440A04E" w:rsidR="005C6083" w:rsidRPr="006E24C3" w:rsidRDefault="005C6083" w:rsidP="005C6083">
      <w:pPr>
        <w:autoSpaceDE w:val="0"/>
        <w:autoSpaceDN w:val="0"/>
        <w:adjustRightInd w:val="0"/>
        <w:rPr>
          <w:rFonts w:asciiTheme="minorHAnsi" w:hAnsiTheme="minorHAnsi" w:cstheme="minorHAnsi"/>
          <w:sz w:val="22"/>
          <w:szCs w:val="22"/>
        </w:rPr>
      </w:pPr>
      <w:r w:rsidRPr="006E24C3">
        <w:rPr>
          <w:rFonts w:asciiTheme="minorHAnsi" w:hAnsiTheme="minorHAnsi" w:cstheme="minorHAnsi"/>
          <w:sz w:val="22"/>
          <w:szCs w:val="22"/>
        </w:rPr>
        <w:t>Costenbader E, Lenzi R, Hershow, RB, Ashburn K, McCarraher DR</w:t>
      </w:r>
      <w:r w:rsidRPr="006E24C3">
        <w:rPr>
          <w:rFonts w:asciiTheme="minorHAnsi" w:hAnsiTheme="minorHAnsi" w:cstheme="minorHAnsi"/>
          <w:b/>
          <w:sz w:val="22"/>
          <w:szCs w:val="22"/>
        </w:rPr>
        <w:t>.</w:t>
      </w:r>
      <w:r w:rsidRPr="006E24C3">
        <w:rPr>
          <w:rFonts w:asciiTheme="minorHAnsi" w:hAnsiTheme="minorHAnsi" w:cstheme="minorHAnsi"/>
          <w:sz w:val="22"/>
          <w:szCs w:val="22"/>
        </w:rPr>
        <w:t xml:space="preserve"> Measurement of Social Norms Affecting Modern Contraceptive Use: A Literature Review. Studies in Family Planning. 2017</w:t>
      </w:r>
      <w:r w:rsidR="00CF13E1">
        <w:rPr>
          <w:rFonts w:asciiTheme="minorHAnsi" w:hAnsiTheme="minorHAnsi" w:cstheme="minorHAnsi"/>
          <w:sz w:val="22"/>
          <w:szCs w:val="22"/>
        </w:rPr>
        <w:t>;</w:t>
      </w:r>
      <w:r w:rsidRPr="006E24C3">
        <w:rPr>
          <w:rFonts w:asciiTheme="minorHAnsi" w:hAnsiTheme="minorHAnsi" w:cstheme="minorHAnsi"/>
          <w:sz w:val="22"/>
          <w:szCs w:val="22"/>
        </w:rPr>
        <w:t xml:space="preserve"> 48 (4): 377-389. </w:t>
      </w:r>
    </w:p>
    <w:p w14:paraId="3BFC2D5E" w14:textId="77777777" w:rsidR="005C6083" w:rsidRPr="006E24C3" w:rsidRDefault="005C6083" w:rsidP="007B5C29">
      <w:pPr>
        <w:pStyle w:val="Title1"/>
        <w:shd w:val="clear" w:color="auto" w:fill="FFFFFF"/>
        <w:spacing w:before="0" w:beforeAutospacing="0" w:after="0" w:afterAutospacing="0"/>
        <w:rPr>
          <w:rFonts w:asciiTheme="minorHAnsi" w:hAnsiTheme="minorHAnsi" w:cstheme="minorHAnsi"/>
          <w:color w:val="000000"/>
          <w:sz w:val="22"/>
          <w:szCs w:val="22"/>
        </w:rPr>
      </w:pPr>
    </w:p>
    <w:p w14:paraId="2F4CA1E6" w14:textId="64A7CBC1" w:rsidR="00FE3203" w:rsidRPr="006E24C3" w:rsidRDefault="00FE3203" w:rsidP="00FE3203">
      <w:pPr>
        <w:autoSpaceDE w:val="0"/>
        <w:autoSpaceDN w:val="0"/>
        <w:adjustRightInd w:val="0"/>
        <w:rPr>
          <w:rFonts w:asciiTheme="minorHAnsi" w:hAnsiTheme="minorHAnsi" w:cstheme="minorHAnsi"/>
          <w:sz w:val="22"/>
          <w:szCs w:val="22"/>
        </w:rPr>
      </w:pPr>
      <w:r w:rsidRPr="006E24C3">
        <w:rPr>
          <w:rFonts w:asciiTheme="minorHAnsi" w:hAnsiTheme="minorHAnsi" w:cstheme="minorHAnsi"/>
          <w:sz w:val="22"/>
          <w:szCs w:val="22"/>
        </w:rPr>
        <w:t>Murray KR, Dulli LS, Ridgeway K, Dal Santo L, Darrow de Mora D, Olsen P, Silverstein H, McCarraher DR.</w:t>
      </w:r>
      <w:r w:rsidR="00760809" w:rsidRPr="006E24C3">
        <w:rPr>
          <w:rFonts w:asciiTheme="minorHAnsi" w:hAnsiTheme="minorHAnsi" w:cstheme="minorHAnsi"/>
          <w:sz w:val="22"/>
          <w:szCs w:val="22"/>
        </w:rPr>
        <w:t xml:space="preserve"> Improving retention in HIV care among adolescents and adults in low- and middle-income countries: A systematic review of the literature.</w:t>
      </w:r>
      <w:r w:rsidR="00ED746E">
        <w:rPr>
          <w:rFonts w:asciiTheme="minorHAnsi" w:hAnsiTheme="minorHAnsi" w:cstheme="minorHAnsi"/>
          <w:sz w:val="22"/>
          <w:szCs w:val="22"/>
        </w:rPr>
        <w:t xml:space="preserve"> 2017;</w:t>
      </w:r>
      <w:r w:rsidR="00760809" w:rsidRPr="006E24C3">
        <w:rPr>
          <w:rFonts w:asciiTheme="minorHAnsi" w:hAnsiTheme="minorHAnsi" w:cstheme="minorHAnsi"/>
          <w:sz w:val="22"/>
          <w:szCs w:val="22"/>
        </w:rPr>
        <w:t xml:space="preserve"> </w:t>
      </w:r>
      <w:proofErr w:type="spellStart"/>
      <w:r w:rsidR="00760809" w:rsidRPr="006E24C3">
        <w:rPr>
          <w:rFonts w:asciiTheme="minorHAnsi" w:hAnsiTheme="minorHAnsi" w:cstheme="minorHAnsi"/>
          <w:sz w:val="22"/>
          <w:szCs w:val="22"/>
          <w:u w:val="single"/>
        </w:rPr>
        <w:t>PLoS</w:t>
      </w:r>
      <w:proofErr w:type="spellEnd"/>
      <w:r w:rsidR="00760809" w:rsidRPr="006E24C3">
        <w:rPr>
          <w:rFonts w:asciiTheme="minorHAnsi" w:hAnsiTheme="minorHAnsi" w:cstheme="minorHAnsi"/>
          <w:sz w:val="22"/>
          <w:szCs w:val="22"/>
          <w:u w:val="single"/>
        </w:rPr>
        <w:t xml:space="preserve"> One</w:t>
      </w:r>
      <w:r w:rsidR="00760809" w:rsidRPr="006E24C3">
        <w:rPr>
          <w:rFonts w:asciiTheme="minorHAnsi" w:hAnsiTheme="minorHAnsi" w:cstheme="minorHAnsi"/>
          <w:sz w:val="22"/>
          <w:szCs w:val="22"/>
        </w:rPr>
        <w:t xml:space="preserve"> </w:t>
      </w:r>
      <w:r w:rsidR="00760809" w:rsidRPr="006E24C3">
        <w:rPr>
          <w:rFonts w:asciiTheme="minorHAnsi" w:hAnsiTheme="minorHAnsi" w:cstheme="minorHAnsi"/>
          <w:b/>
          <w:bCs/>
          <w:sz w:val="22"/>
          <w:szCs w:val="22"/>
        </w:rPr>
        <w:t>12</w:t>
      </w:r>
      <w:r w:rsidR="00760809" w:rsidRPr="006E24C3">
        <w:rPr>
          <w:rFonts w:asciiTheme="minorHAnsi" w:hAnsiTheme="minorHAnsi" w:cstheme="minorHAnsi"/>
          <w:sz w:val="22"/>
          <w:szCs w:val="22"/>
        </w:rPr>
        <w:t>(9): e0184879</w:t>
      </w:r>
    </w:p>
    <w:p w14:paraId="4798131D" w14:textId="5116B625" w:rsidR="006245A2" w:rsidRPr="006E24C3" w:rsidRDefault="006245A2" w:rsidP="007B5C29">
      <w:pPr>
        <w:pStyle w:val="Title1"/>
        <w:shd w:val="clear" w:color="auto" w:fill="FFFFFF"/>
        <w:spacing w:before="0" w:beforeAutospacing="0" w:after="0" w:afterAutospacing="0"/>
        <w:rPr>
          <w:rFonts w:asciiTheme="minorHAnsi" w:hAnsiTheme="minorHAnsi" w:cstheme="minorHAnsi"/>
          <w:sz w:val="22"/>
          <w:szCs w:val="22"/>
        </w:rPr>
      </w:pPr>
    </w:p>
    <w:p w14:paraId="147171A7" w14:textId="4C72A16E" w:rsidR="00AA6906" w:rsidRPr="006E24C3" w:rsidRDefault="00AA6906" w:rsidP="007B5C29">
      <w:pPr>
        <w:pStyle w:val="Title1"/>
        <w:shd w:val="clear" w:color="auto" w:fill="FFFFFF"/>
        <w:spacing w:before="0" w:beforeAutospacing="0" w:after="0" w:afterAutospacing="0"/>
        <w:rPr>
          <w:rFonts w:asciiTheme="minorHAnsi" w:hAnsiTheme="minorHAnsi" w:cstheme="minorHAnsi"/>
          <w:sz w:val="22"/>
          <w:szCs w:val="22"/>
        </w:rPr>
      </w:pPr>
      <w:r w:rsidRPr="006E24C3">
        <w:rPr>
          <w:rFonts w:asciiTheme="minorHAnsi" w:hAnsiTheme="minorHAnsi" w:cstheme="minorHAnsi"/>
          <w:sz w:val="22"/>
          <w:szCs w:val="22"/>
        </w:rPr>
        <w:t>Stalter RM, Katayamoyo P, Packer C, Banda H, Chen PL, Mwansa JK, McCarraher DR, Denison JA. Transitioning to second-line antiretroviral therapy among adolescents in Copperbelt Province, Zambia: predictors of treatment switching and adherence to second-line regimens. The Pediatric infectious disease journal. 2017</w:t>
      </w:r>
      <w:r w:rsidR="00CF13E1">
        <w:rPr>
          <w:rFonts w:asciiTheme="minorHAnsi" w:hAnsiTheme="minorHAnsi" w:cstheme="minorHAnsi"/>
          <w:sz w:val="22"/>
          <w:szCs w:val="22"/>
        </w:rPr>
        <w:t xml:space="preserve"> </w:t>
      </w:r>
      <w:r w:rsidRPr="006E24C3">
        <w:rPr>
          <w:rFonts w:asciiTheme="minorHAnsi" w:hAnsiTheme="minorHAnsi" w:cstheme="minorHAnsi"/>
          <w:sz w:val="22"/>
          <w:szCs w:val="22"/>
        </w:rPr>
        <w:t>Aug 1;36(8):768-73.</w:t>
      </w:r>
    </w:p>
    <w:p w14:paraId="5F21CAD0" w14:textId="77777777" w:rsidR="00AA6906" w:rsidRPr="006E24C3" w:rsidRDefault="00AA6906" w:rsidP="007B5C29">
      <w:pPr>
        <w:pStyle w:val="Title1"/>
        <w:shd w:val="clear" w:color="auto" w:fill="FFFFFF"/>
        <w:spacing w:before="0" w:beforeAutospacing="0" w:after="0" w:afterAutospacing="0"/>
        <w:rPr>
          <w:rFonts w:asciiTheme="minorHAnsi" w:hAnsiTheme="minorHAnsi" w:cstheme="minorHAnsi"/>
          <w:color w:val="000000"/>
          <w:sz w:val="22"/>
          <w:szCs w:val="22"/>
        </w:rPr>
      </w:pPr>
    </w:p>
    <w:p w14:paraId="2E6E81C7" w14:textId="77777777" w:rsidR="00AA6906" w:rsidRPr="006E24C3" w:rsidRDefault="00AA6906" w:rsidP="007B5C29">
      <w:pPr>
        <w:pStyle w:val="Title1"/>
        <w:shd w:val="clear" w:color="auto" w:fill="FFFFFF"/>
        <w:spacing w:before="0" w:beforeAutospacing="0" w:after="0" w:afterAutospacing="0"/>
        <w:rPr>
          <w:rFonts w:asciiTheme="minorHAnsi" w:hAnsiTheme="minorHAnsi" w:cstheme="minorHAnsi"/>
          <w:sz w:val="22"/>
          <w:szCs w:val="22"/>
        </w:rPr>
      </w:pPr>
      <w:r w:rsidRPr="006E24C3">
        <w:rPr>
          <w:rFonts w:asciiTheme="minorHAnsi" w:hAnsiTheme="minorHAnsi" w:cstheme="minorHAnsi"/>
          <w:sz w:val="22"/>
          <w:szCs w:val="22"/>
        </w:rPr>
        <w:t>Wong VJ, Murray KR, Phelps BR, Vermund SH, McCarraher DR. Adolescents, young people, and the 90–90–90 goals: a call to improve HIV testing and linkage to treatment. AIDS (London, England). 2017 Jul 1;31(Suppl 3</w:t>
      </w:r>
      <w:proofErr w:type="gramStart"/>
      <w:r w:rsidRPr="006E24C3">
        <w:rPr>
          <w:rFonts w:asciiTheme="minorHAnsi" w:hAnsiTheme="minorHAnsi" w:cstheme="minorHAnsi"/>
          <w:sz w:val="22"/>
          <w:szCs w:val="22"/>
        </w:rPr>
        <w:t>):S</w:t>
      </w:r>
      <w:proofErr w:type="gramEnd"/>
      <w:r w:rsidRPr="006E24C3">
        <w:rPr>
          <w:rFonts w:asciiTheme="minorHAnsi" w:hAnsiTheme="minorHAnsi" w:cstheme="minorHAnsi"/>
          <w:sz w:val="22"/>
          <w:szCs w:val="22"/>
        </w:rPr>
        <w:t>191.</w:t>
      </w:r>
    </w:p>
    <w:p w14:paraId="60757E91" w14:textId="77777777" w:rsidR="00AA6906" w:rsidRPr="006E24C3" w:rsidRDefault="00AA6906" w:rsidP="007B5C29">
      <w:pPr>
        <w:pStyle w:val="Title1"/>
        <w:shd w:val="clear" w:color="auto" w:fill="FFFFFF"/>
        <w:spacing w:before="0" w:beforeAutospacing="0" w:after="0" w:afterAutospacing="0"/>
        <w:rPr>
          <w:rFonts w:asciiTheme="minorHAnsi" w:hAnsiTheme="minorHAnsi" w:cstheme="minorHAnsi"/>
          <w:sz w:val="22"/>
          <w:szCs w:val="22"/>
        </w:rPr>
      </w:pPr>
    </w:p>
    <w:p w14:paraId="16856143" w14:textId="31C3D379" w:rsidR="005429D0" w:rsidRPr="006E24C3" w:rsidRDefault="00AA6906" w:rsidP="007B5C29">
      <w:pPr>
        <w:pStyle w:val="Title1"/>
        <w:shd w:val="clear" w:color="auto" w:fill="FFFFFF"/>
        <w:spacing w:before="0" w:beforeAutospacing="0" w:after="0" w:afterAutospacing="0"/>
        <w:rPr>
          <w:rFonts w:asciiTheme="minorHAnsi" w:hAnsiTheme="minorHAnsi" w:cstheme="minorHAnsi"/>
          <w:sz w:val="22"/>
          <w:szCs w:val="22"/>
        </w:rPr>
      </w:pPr>
      <w:r w:rsidRPr="006E24C3">
        <w:rPr>
          <w:rFonts w:asciiTheme="minorHAnsi" w:hAnsiTheme="minorHAnsi" w:cstheme="minorHAnsi"/>
          <w:sz w:val="22"/>
          <w:szCs w:val="22"/>
        </w:rPr>
        <w:t>Plourde KF, Ippoliti NB, Nanda G, McCarraher DR. Mentoring Interventions and the Impact of Protective Assets on the Reproductive Health of Adolescent Girls and Young Women. Journal of Adolescent Health. 2017</w:t>
      </w:r>
      <w:r w:rsidR="00D3180E" w:rsidRPr="006E24C3">
        <w:rPr>
          <w:rFonts w:asciiTheme="minorHAnsi" w:hAnsiTheme="minorHAnsi" w:cstheme="minorHAnsi"/>
          <w:sz w:val="22"/>
          <w:szCs w:val="22"/>
        </w:rPr>
        <w:t>;</w:t>
      </w:r>
      <w:r w:rsidR="00BD7C8E" w:rsidRPr="006E24C3">
        <w:rPr>
          <w:rFonts w:asciiTheme="minorHAnsi" w:hAnsiTheme="minorHAnsi" w:cstheme="minorHAnsi"/>
          <w:b/>
          <w:bCs/>
          <w:sz w:val="22"/>
          <w:szCs w:val="22"/>
        </w:rPr>
        <w:t xml:space="preserve"> </w:t>
      </w:r>
      <w:r w:rsidR="00BD7C8E" w:rsidRPr="006E24C3">
        <w:rPr>
          <w:rFonts w:asciiTheme="minorHAnsi" w:hAnsiTheme="minorHAnsi" w:cstheme="minorHAnsi"/>
          <w:sz w:val="22"/>
          <w:szCs w:val="22"/>
        </w:rPr>
        <w:t>61(2): 131-139</w:t>
      </w:r>
      <w:r w:rsidRPr="006E24C3">
        <w:rPr>
          <w:rFonts w:asciiTheme="minorHAnsi" w:hAnsiTheme="minorHAnsi" w:cstheme="minorHAnsi"/>
          <w:sz w:val="22"/>
          <w:szCs w:val="22"/>
        </w:rPr>
        <w:t>.</w:t>
      </w:r>
    </w:p>
    <w:p w14:paraId="0D0688FD" w14:textId="77777777" w:rsidR="00810AB6" w:rsidRPr="006E24C3" w:rsidRDefault="00810AB6" w:rsidP="007B5C29">
      <w:pPr>
        <w:pStyle w:val="Title1"/>
        <w:shd w:val="clear" w:color="auto" w:fill="FFFFFF"/>
        <w:spacing w:before="0" w:beforeAutospacing="0" w:after="0" w:afterAutospacing="0"/>
        <w:rPr>
          <w:rFonts w:asciiTheme="minorHAnsi" w:hAnsiTheme="minorHAnsi" w:cstheme="minorHAnsi"/>
          <w:sz w:val="22"/>
          <w:szCs w:val="22"/>
        </w:rPr>
      </w:pPr>
    </w:p>
    <w:p w14:paraId="59994CAC" w14:textId="76B1724E" w:rsidR="007B5C29" w:rsidRPr="006E24C3" w:rsidRDefault="007B5C29" w:rsidP="007B5C29">
      <w:pPr>
        <w:pStyle w:val="Title1"/>
        <w:shd w:val="clear" w:color="auto" w:fill="FFFFFF"/>
        <w:spacing w:before="0" w:beforeAutospacing="0" w:after="0" w:afterAutospacing="0"/>
        <w:rPr>
          <w:rFonts w:asciiTheme="minorHAnsi" w:hAnsiTheme="minorHAnsi" w:cstheme="minorHAnsi"/>
          <w:sz w:val="22"/>
          <w:szCs w:val="22"/>
        </w:rPr>
      </w:pPr>
      <w:r w:rsidRPr="006E24C3">
        <w:rPr>
          <w:rFonts w:asciiTheme="minorHAnsi" w:hAnsiTheme="minorHAnsi" w:cstheme="minorHAnsi"/>
          <w:sz w:val="22"/>
          <w:szCs w:val="22"/>
        </w:rPr>
        <w:t xml:space="preserve">Plourde KF, Fischer S, Cunningham J, Brady K, McCarraher DR. </w:t>
      </w:r>
      <w:hyperlink r:id="rId12" w:history="1">
        <w:r w:rsidRPr="006E24C3">
          <w:rPr>
            <w:rFonts w:asciiTheme="minorHAnsi" w:hAnsiTheme="minorHAnsi" w:cstheme="minorHAnsi"/>
            <w:sz w:val="22"/>
            <w:szCs w:val="22"/>
          </w:rPr>
          <w:t>Improving the paradigm of approaches to adolescent sexual and reproductive health.</w:t>
        </w:r>
      </w:hyperlink>
      <w:r w:rsidRPr="006E24C3">
        <w:rPr>
          <w:rFonts w:asciiTheme="minorHAnsi" w:hAnsiTheme="minorHAnsi" w:cstheme="minorHAnsi"/>
          <w:sz w:val="22"/>
          <w:szCs w:val="22"/>
        </w:rPr>
        <w:t xml:space="preserve"> 2016. </w:t>
      </w:r>
      <w:proofErr w:type="spellStart"/>
      <w:r w:rsidRPr="006E24C3">
        <w:rPr>
          <w:rFonts w:asciiTheme="minorHAnsi" w:hAnsiTheme="minorHAnsi" w:cstheme="minorHAnsi"/>
          <w:sz w:val="22"/>
          <w:szCs w:val="22"/>
        </w:rPr>
        <w:t>Reprod</w:t>
      </w:r>
      <w:proofErr w:type="spellEnd"/>
      <w:r w:rsidRPr="006E24C3">
        <w:rPr>
          <w:rFonts w:asciiTheme="minorHAnsi" w:hAnsiTheme="minorHAnsi" w:cstheme="minorHAnsi"/>
          <w:sz w:val="22"/>
          <w:szCs w:val="22"/>
        </w:rPr>
        <w:t xml:space="preserve"> Health. 2016</w:t>
      </w:r>
      <w:r w:rsidR="00D3180E" w:rsidRPr="006E24C3">
        <w:rPr>
          <w:rFonts w:asciiTheme="minorHAnsi" w:hAnsiTheme="minorHAnsi" w:cstheme="minorHAnsi"/>
          <w:sz w:val="22"/>
          <w:szCs w:val="22"/>
        </w:rPr>
        <w:t>;</w:t>
      </w:r>
      <w:r w:rsidRPr="006E24C3">
        <w:rPr>
          <w:rFonts w:asciiTheme="minorHAnsi" w:hAnsiTheme="minorHAnsi" w:cstheme="minorHAnsi"/>
          <w:sz w:val="22"/>
          <w:szCs w:val="22"/>
        </w:rPr>
        <w:t xml:space="preserve"> Jun 13;13(1):72 Published online 2016 Jun 13. </w:t>
      </w:r>
      <w:proofErr w:type="spellStart"/>
      <w:r w:rsidRPr="006E24C3">
        <w:rPr>
          <w:rFonts w:asciiTheme="minorHAnsi" w:hAnsiTheme="minorHAnsi" w:cstheme="minorHAnsi"/>
          <w:sz w:val="22"/>
          <w:szCs w:val="22"/>
        </w:rPr>
        <w:t>doi</w:t>
      </w:r>
      <w:proofErr w:type="spellEnd"/>
      <w:r w:rsidRPr="006E24C3">
        <w:rPr>
          <w:rFonts w:asciiTheme="minorHAnsi" w:hAnsiTheme="minorHAnsi" w:cstheme="minorHAnsi"/>
          <w:sz w:val="22"/>
          <w:szCs w:val="22"/>
        </w:rPr>
        <w:t>:  </w:t>
      </w:r>
      <w:hyperlink r:id="rId13" w:tgtFrame="pmc_ext" w:history="1">
        <w:r w:rsidRPr="006E24C3">
          <w:rPr>
            <w:rFonts w:asciiTheme="minorHAnsi" w:hAnsiTheme="minorHAnsi" w:cstheme="minorHAnsi"/>
            <w:sz w:val="22"/>
            <w:szCs w:val="22"/>
          </w:rPr>
          <w:t>10.1186/s12978-016-0191-3</w:t>
        </w:r>
      </w:hyperlink>
    </w:p>
    <w:p w14:paraId="691F526D" w14:textId="77777777" w:rsidR="007B5C29" w:rsidRPr="006E24C3" w:rsidRDefault="007B5C29" w:rsidP="007B5C29">
      <w:pPr>
        <w:pStyle w:val="Title1"/>
        <w:shd w:val="clear" w:color="auto" w:fill="FFFFFF"/>
        <w:spacing w:before="0" w:beforeAutospacing="0" w:after="0" w:afterAutospacing="0"/>
        <w:rPr>
          <w:rFonts w:asciiTheme="minorHAnsi" w:hAnsiTheme="minorHAnsi" w:cstheme="minorHAnsi"/>
          <w:sz w:val="22"/>
          <w:szCs w:val="22"/>
        </w:rPr>
      </w:pPr>
    </w:p>
    <w:p w14:paraId="71AA07AC" w14:textId="5230C7C2" w:rsidR="007E7A90" w:rsidRPr="006E24C3" w:rsidRDefault="007E7A90" w:rsidP="007E7A90">
      <w:pPr>
        <w:pStyle w:val="Default"/>
        <w:rPr>
          <w:rFonts w:asciiTheme="minorHAnsi" w:hAnsiTheme="minorHAnsi" w:cstheme="minorHAnsi"/>
          <w:color w:val="auto"/>
          <w:sz w:val="22"/>
          <w:szCs w:val="22"/>
        </w:rPr>
      </w:pPr>
      <w:r w:rsidRPr="006E24C3">
        <w:rPr>
          <w:rFonts w:asciiTheme="minorHAnsi" w:hAnsiTheme="minorHAnsi" w:cstheme="minorHAnsi"/>
          <w:color w:val="auto"/>
          <w:sz w:val="22"/>
          <w:szCs w:val="22"/>
        </w:rPr>
        <w:t xml:space="preserve">Evens E, Tolley E, Headley J, McCarraher DR, Hartmann M, </w:t>
      </w:r>
      <w:proofErr w:type="spellStart"/>
      <w:r w:rsidRPr="006E24C3">
        <w:rPr>
          <w:rFonts w:asciiTheme="minorHAnsi" w:hAnsiTheme="minorHAnsi" w:cstheme="minorHAnsi"/>
          <w:color w:val="auto"/>
          <w:sz w:val="22"/>
          <w:szCs w:val="22"/>
        </w:rPr>
        <w:t>Mtimkulu</w:t>
      </w:r>
      <w:proofErr w:type="spellEnd"/>
      <w:r w:rsidRPr="006E24C3">
        <w:rPr>
          <w:rFonts w:asciiTheme="minorHAnsi" w:hAnsiTheme="minorHAnsi" w:cstheme="minorHAnsi"/>
          <w:color w:val="auto"/>
          <w:sz w:val="22"/>
          <w:szCs w:val="22"/>
        </w:rPr>
        <w:t xml:space="preserve"> VT, </w:t>
      </w:r>
      <w:proofErr w:type="spellStart"/>
      <w:r w:rsidR="00772CD2" w:rsidRPr="006E24C3">
        <w:rPr>
          <w:rFonts w:asciiTheme="minorHAnsi" w:hAnsiTheme="minorHAnsi" w:cstheme="minorHAnsi"/>
          <w:color w:val="auto"/>
          <w:sz w:val="22"/>
          <w:szCs w:val="22"/>
        </w:rPr>
        <w:t>Kgahisho</w:t>
      </w:r>
      <w:proofErr w:type="spellEnd"/>
      <w:r w:rsidR="00772CD2" w:rsidRPr="006E24C3">
        <w:rPr>
          <w:rFonts w:asciiTheme="minorHAnsi" w:hAnsiTheme="minorHAnsi" w:cstheme="minorHAnsi"/>
          <w:color w:val="auto"/>
          <w:sz w:val="22"/>
          <w:szCs w:val="22"/>
        </w:rPr>
        <w:t xml:space="preserve">, NM, </w:t>
      </w:r>
      <w:proofErr w:type="spellStart"/>
      <w:r w:rsidRPr="006E24C3">
        <w:rPr>
          <w:rFonts w:asciiTheme="minorHAnsi" w:hAnsiTheme="minorHAnsi" w:cstheme="minorHAnsi"/>
          <w:color w:val="auto"/>
          <w:sz w:val="22"/>
          <w:szCs w:val="22"/>
        </w:rPr>
        <w:t>Hamela</w:t>
      </w:r>
      <w:proofErr w:type="spellEnd"/>
      <w:r w:rsidRPr="006E24C3">
        <w:rPr>
          <w:rFonts w:asciiTheme="minorHAnsi" w:hAnsiTheme="minorHAnsi" w:cstheme="minorHAnsi"/>
          <w:color w:val="auto"/>
          <w:sz w:val="22"/>
          <w:szCs w:val="22"/>
        </w:rPr>
        <w:t xml:space="preserve"> G. </w:t>
      </w:r>
      <w:r w:rsidR="00772CD2" w:rsidRPr="006E24C3">
        <w:rPr>
          <w:rFonts w:asciiTheme="minorHAnsi" w:hAnsiTheme="minorHAnsi" w:cstheme="minorHAnsi"/>
          <w:color w:val="auto"/>
          <w:sz w:val="22"/>
          <w:szCs w:val="22"/>
        </w:rPr>
        <w:t xml:space="preserve">Zulu, F., &amp; the FEM-PREP SBD Preparedness Research Groups in South Africa and Malawi: </w:t>
      </w:r>
      <w:r w:rsidRPr="006E24C3">
        <w:rPr>
          <w:rFonts w:asciiTheme="minorHAnsi" w:hAnsiTheme="minorHAnsi" w:cstheme="minorHAnsi"/>
          <w:color w:val="auto"/>
          <w:sz w:val="22"/>
          <w:szCs w:val="22"/>
        </w:rPr>
        <w:t>Identifying factors that i</w:t>
      </w:r>
      <w:r w:rsidR="00772CD2" w:rsidRPr="006E24C3">
        <w:rPr>
          <w:rFonts w:asciiTheme="minorHAnsi" w:hAnsiTheme="minorHAnsi" w:cstheme="minorHAnsi"/>
          <w:color w:val="auto"/>
          <w:sz w:val="22"/>
          <w:szCs w:val="22"/>
        </w:rPr>
        <w:t>nfluence pregnancy intentions: e</w:t>
      </w:r>
      <w:r w:rsidRPr="006E24C3">
        <w:rPr>
          <w:rFonts w:asciiTheme="minorHAnsi" w:hAnsiTheme="minorHAnsi" w:cstheme="minorHAnsi"/>
          <w:color w:val="auto"/>
          <w:sz w:val="22"/>
          <w:szCs w:val="22"/>
        </w:rPr>
        <w:t xml:space="preserve">vidence from South Africa and Malawi. </w:t>
      </w:r>
      <w:r w:rsidR="008C6D64" w:rsidRPr="006E24C3">
        <w:rPr>
          <w:rFonts w:asciiTheme="minorHAnsi" w:hAnsiTheme="minorHAnsi" w:cstheme="minorHAnsi"/>
          <w:color w:val="auto"/>
          <w:sz w:val="22"/>
          <w:szCs w:val="22"/>
        </w:rPr>
        <w:t>Culture, health &amp; sexuality. 2015</w:t>
      </w:r>
      <w:r w:rsidR="00604BCD" w:rsidRPr="006E24C3">
        <w:rPr>
          <w:rFonts w:asciiTheme="minorHAnsi" w:hAnsiTheme="minorHAnsi" w:cstheme="minorHAnsi"/>
          <w:color w:val="auto"/>
          <w:sz w:val="22"/>
          <w:szCs w:val="22"/>
        </w:rPr>
        <w:t>;</w:t>
      </w:r>
      <w:r w:rsidR="008C6D64" w:rsidRPr="006E24C3">
        <w:rPr>
          <w:rFonts w:asciiTheme="minorHAnsi" w:hAnsiTheme="minorHAnsi" w:cstheme="minorHAnsi"/>
          <w:color w:val="auto"/>
          <w:sz w:val="22"/>
          <w:szCs w:val="22"/>
        </w:rPr>
        <w:t xml:space="preserve"> Mar 16;17(3):374-89.</w:t>
      </w:r>
    </w:p>
    <w:p w14:paraId="22F536CA" w14:textId="77777777" w:rsidR="001862CA" w:rsidRPr="006E24C3" w:rsidRDefault="001862CA" w:rsidP="007E7A90">
      <w:pPr>
        <w:pStyle w:val="Default"/>
        <w:rPr>
          <w:rFonts w:asciiTheme="minorHAnsi" w:hAnsiTheme="minorHAnsi" w:cstheme="minorHAnsi"/>
          <w:color w:val="auto"/>
          <w:sz w:val="22"/>
          <w:szCs w:val="22"/>
        </w:rPr>
      </w:pPr>
    </w:p>
    <w:p w14:paraId="3443AD0A" w14:textId="1A4B34AE" w:rsidR="001862CA" w:rsidRPr="006E24C3" w:rsidRDefault="001862CA" w:rsidP="001862CA">
      <w:pPr>
        <w:pStyle w:val="Title1"/>
        <w:shd w:val="clear" w:color="auto" w:fill="FFFFFF"/>
        <w:spacing w:before="0" w:beforeAutospacing="0" w:after="0" w:afterAutospacing="0"/>
        <w:rPr>
          <w:rFonts w:asciiTheme="minorHAnsi" w:hAnsiTheme="minorHAnsi" w:cstheme="minorHAnsi"/>
          <w:sz w:val="22"/>
          <w:szCs w:val="22"/>
        </w:rPr>
      </w:pPr>
      <w:r w:rsidRPr="006E24C3">
        <w:rPr>
          <w:rFonts w:asciiTheme="minorHAnsi" w:hAnsiTheme="minorHAnsi" w:cstheme="minorHAnsi"/>
          <w:sz w:val="22"/>
          <w:szCs w:val="22"/>
        </w:rPr>
        <w:t>Denison JA, Banda H, Dennis AC, Packer C, Nyambe N, Stalter RM, Mwansa JK, Katayamoyo P, McCarraher DR. “The sky is the limit”: adhering to antiretroviral therapy and HIV self-management from the perspectives of adolescents living with HIV and their adult caregivers. Journal of the International AIDS Society</w:t>
      </w:r>
      <w:r w:rsidR="00604BCD" w:rsidRPr="006E24C3">
        <w:rPr>
          <w:rFonts w:asciiTheme="minorHAnsi" w:hAnsiTheme="minorHAnsi" w:cstheme="minorHAnsi"/>
          <w:sz w:val="22"/>
          <w:szCs w:val="22"/>
        </w:rPr>
        <w:t xml:space="preserve"> 2015;</w:t>
      </w:r>
      <w:r w:rsidRPr="006E24C3">
        <w:rPr>
          <w:rFonts w:asciiTheme="minorHAnsi" w:hAnsiTheme="minorHAnsi" w:cstheme="minorHAnsi"/>
          <w:sz w:val="22"/>
          <w:szCs w:val="22"/>
        </w:rPr>
        <w:t>18(1).</w:t>
      </w:r>
    </w:p>
    <w:p w14:paraId="23522151" w14:textId="77777777" w:rsidR="008C6D64" w:rsidRPr="006E24C3" w:rsidRDefault="008C6D64" w:rsidP="007E7A90">
      <w:pPr>
        <w:pStyle w:val="Default"/>
        <w:rPr>
          <w:rFonts w:asciiTheme="minorHAnsi" w:hAnsiTheme="minorHAnsi" w:cstheme="minorHAnsi"/>
          <w:color w:val="auto"/>
          <w:sz w:val="22"/>
          <w:szCs w:val="22"/>
        </w:rPr>
      </w:pPr>
    </w:p>
    <w:p w14:paraId="20D4DB3F" w14:textId="622F95B2" w:rsidR="00B92DB1" w:rsidRPr="006E24C3" w:rsidRDefault="004A3416" w:rsidP="007E7A90">
      <w:pPr>
        <w:pStyle w:val="Default"/>
        <w:rPr>
          <w:rFonts w:asciiTheme="minorHAnsi" w:hAnsiTheme="minorHAnsi" w:cstheme="minorHAnsi"/>
          <w:color w:val="auto"/>
          <w:sz w:val="22"/>
          <w:szCs w:val="22"/>
        </w:rPr>
      </w:pPr>
      <w:proofErr w:type="spellStart"/>
      <w:r w:rsidRPr="006E24C3">
        <w:rPr>
          <w:rFonts w:asciiTheme="minorHAnsi" w:hAnsiTheme="minorHAnsi" w:cstheme="minorHAnsi"/>
          <w:color w:val="auto"/>
          <w:sz w:val="22"/>
          <w:szCs w:val="22"/>
        </w:rPr>
        <w:t>Okigbo</w:t>
      </w:r>
      <w:proofErr w:type="spellEnd"/>
      <w:r w:rsidRPr="006E24C3">
        <w:rPr>
          <w:rFonts w:asciiTheme="minorHAnsi" w:hAnsiTheme="minorHAnsi" w:cstheme="minorHAnsi"/>
          <w:color w:val="auto"/>
          <w:sz w:val="22"/>
          <w:szCs w:val="22"/>
        </w:rPr>
        <w:t xml:space="preserve"> C, McCarraher DR</w:t>
      </w:r>
      <w:r w:rsidR="003D6BB1" w:rsidRPr="006E24C3">
        <w:rPr>
          <w:rFonts w:asciiTheme="minorHAnsi" w:hAnsiTheme="minorHAnsi" w:cstheme="minorHAnsi"/>
          <w:color w:val="auto"/>
          <w:sz w:val="22"/>
          <w:szCs w:val="22"/>
        </w:rPr>
        <w:t>,</w:t>
      </w:r>
      <w:r w:rsidRPr="006E24C3">
        <w:rPr>
          <w:rFonts w:asciiTheme="minorHAnsi" w:hAnsiTheme="minorHAnsi" w:cstheme="minorHAnsi"/>
          <w:color w:val="auto"/>
          <w:sz w:val="22"/>
          <w:szCs w:val="22"/>
        </w:rPr>
        <w:t xml:space="preserve"> Chen M, Pack A. </w:t>
      </w:r>
      <w:r w:rsidR="001862CA" w:rsidRPr="006E24C3">
        <w:rPr>
          <w:rFonts w:asciiTheme="minorHAnsi" w:hAnsiTheme="minorHAnsi" w:cstheme="minorHAnsi"/>
          <w:color w:val="auto"/>
          <w:sz w:val="22"/>
          <w:szCs w:val="22"/>
        </w:rPr>
        <w:t>Risk factors for transactional sex among young females in post-conflict Liberia. African journal of reproductive health. 2014;18(3):133-41.</w:t>
      </w:r>
    </w:p>
    <w:p w14:paraId="20EBC9EB" w14:textId="77777777" w:rsidR="004A3416" w:rsidRPr="006E24C3" w:rsidRDefault="004A3416" w:rsidP="004A3416">
      <w:pPr>
        <w:pStyle w:val="Default"/>
        <w:rPr>
          <w:rFonts w:asciiTheme="minorHAnsi" w:hAnsiTheme="minorHAnsi" w:cstheme="minorHAnsi"/>
          <w:color w:val="auto"/>
          <w:sz w:val="22"/>
          <w:szCs w:val="22"/>
        </w:rPr>
      </w:pPr>
    </w:p>
    <w:p w14:paraId="10AE0188" w14:textId="568EB224" w:rsidR="00A00201" w:rsidRPr="006E24C3" w:rsidRDefault="00A00201" w:rsidP="004A3416">
      <w:pPr>
        <w:pStyle w:val="Default"/>
        <w:rPr>
          <w:rFonts w:asciiTheme="minorHAnsi" w:hAnsiTheme="minorHAnsi" w:cstheme="minorHAnsi"/>
          <w:color w:val="auto"/>
          <w:sz w:val="22"/>
          <w:szCs w:val="22"/>
        </w:rPr>
      </w:pPr>
      <w:r w:rsidRPr="006E24C3">
        <w:rPr>
          <w:rFonts w:asciiTheme="minorHAnsi" w:hAnsiTheme="minorHAnsi" w:cstheme="minorHAnsi"/>
          <w:color w:val="auto"/>
          <w:sz w:val="22"/>
          <w:szCs w:val="22"/>
        </w:rPr>
        <w:t>P</w:t>
      </w:r>
      <w:r w:rsidR="004A3416" w:rsidRPr="006E24C3">
        <w:rPr>
          <w:rFonts w:asciiTheme="minorHAnsi" w:hAnsiTheme="minorHAnsi" w:cstheme="minorHAnsi"/>
          <w:color w:val="auto"/>
          <w:sz w:val="22"/>
          <w:szCs w:val="22"/>
        </w:rPr>
        <w:t>ack</w:t>
      </w:r>
      <w:r w:rsidRPr="006E24C3">
        <w:rPr>
          <w:rFonts w:asciiTheme="minorHAnsi" w:hAnsiTheme="minorHAnsi" w:cstheme="minorHAnsi"/>
          <w:color w:val="auto"/>
          <w:sz w:val="22"/>
          <w:szCs w:val="22"/>
        </w:rPr>
        <w:t xml:space="preserve"> A</w:t>
      </w:r>
      <w:r w:rsidR="006D4C68" w:rsidRPr="006E24C3">
        <w:rPr>
          <w:rFonts w:asciiTheme="minorHAnsi" w:hAnsiTheme="minorHAnsi" w:cstheme="minorHAnsi"/>
          <w:color w:val="auto"/>
          <w:sz w:val="22"/>
          <w:szCs w:val="22"/>
        </w:rPr>
        <w:t>.</w:t>
      </w:r>
      <w:r w:rsidRPr="006E24C3">
        <w:rPr>
          <w:rFonts w:asciiTheme="minorHAnsi" w:hAnsiTheme="minorHAnsi" w:cstheme="minorHAnsi"/>
          <w:color w:val="auto"/>
          <w:sz w:val="22"/>
          <w:szCs w:val="22"/>
        </w:rPr>
        <w:t xml:space="preserve"> McCarraher D</w:t>
      </w:r>
      <w:r w:rsidR="006D6376" w:rsidRPr="006E24C3">
        <w:rPr>
          <w:rFonts w:asciiTheme="minorHAnsi" w:hAnsiTheme="minorHAnsi" w:cstheme="minorHAnsi"/>
          <w:color w:val="auto"/>
          <w:sz w:val="22"/>
          <w:szCs w:val="22"/>
        </w:rPr>
        <w:t>R</w:t>
      </w:r>
      <w:r w:rsidRPr="006E24C3">
        <w:rPr>
          <w:rFonts w:asciiTheme="minorHAnsi" w:hAnsiTheme="minorHAnsi" w:cstheme="minorHAnsi"/>
          <w:color w:val="auto"/>
          <w:sz w:val="22"/>
          <w:szCs w:val="22"/>
        </w:rPr>
        <w:t xml:space="preserve">, Chen M, </w:t>
      </w:r>
      <w:proofErr w:type="spellStart"/>
      <w:r w:rsidRPr="006E24C3">
        <w:rPr>
          <w:rFonts w:asciiTheme="minorHAnsi" w:hAnsiTheme="minorHAnsi" w:cstheme="minorHAnsi"/>
          <w:color w:val="auto"/>
          <w:sz w:val="22"/>
          <w:szCs w:val="22"/>
        </w:rPr>
        <w:t>Okigbo</w:t>
      </w:r>
      <w:proofErr w:type="spellEnd"/>
      <w:r w:rsidRPr="006E24C3">
        <w:rPr>
          <w:rFonts w:asciiTheme="minorHAnsi" w:hAnsiTheme="minorHAnsi" w:cstheme="minorHAnsi"/>
          <w:color w:val="auto"/>
          <w:sz w:val="22"/>
          <w:szCs w:val="22"/>
        </w:rPr>
        <w:t xml:space="preserve"> C, Albert L, Wambugu, S. </w:t>
      </w:r>
      <w:r w:rsidR="007E7A90" w:rsidRPr="006E24C3">
        <w:rPr>
          <w:rFonts w:asciiTheme="minorHAnsi" w:hAnsiTheme="minorHAnsi" w:cstheme="minorHAnsi"/>
          <w:color w:val="auto"/>
          <w:sz w:val="22"/>
          <w:szCs w:val="22"/>
        </w:rPr>
        <w:t xml:space="preserve">Factors associated with the unmet need for modern contraception in post-conflict Liberia. </w:t>
      </w:r>
      <w:proofErr w:type="spellStart"/>
      <w:r w:rsidR="007E7A90" w:rsidRPr="006E24C3">
        <w:rPr>
          <w:rFonts w:asciiTheme="minorHAnsi" w:hAnsiTheme="minorHAnsi" w:cstheme="minorHAnsi"/>
          <w:color w:val="auto"/>
          <w:sz w:val="22"/>
          <w:szCs w:val="22"/>
        </w:rPr>
        <w:t>Afr</w:t>
      </w:r>
      <w:proofErr w:type="spellEnd"/>
      <w:r w:rsidR="007E7A90" w:rsidRPr="006E24C3">
        <w:rPr>
          <w:rFonts w:asciiTheme="minorHAnsi" w:hAnsiTheme="minorHAnsi" w:cstheme="minorHAnsi"/>
          <w:color w:val="auto"/>
          <w:sz w:val="22"/>
          <w:szCs w:val="22"/>
        </w:rPr>
        <w:t xml:space="preserve"> J </w:t>
      </w:r>
      <w:proofErr w:type="spellStart"/>
      <w:r w:rsidR="007E7A90" w:rsidRPr="006E24C3">
        <w:rPr>
          <w:rFonts w:asciiTheme="minorHAnsi" w:hAnsiTheme="minorHAnsi" w:cstheme="minorHAnsi"/>
          <w:color w:val="auto"/>
          <w:sz w:val="22"/>
          <w:szCs w:val="22"/>
        </w:rPr>
        <w:t>Reprod</w:t>
      </w:r>
      <w:proofErr w:type="spellEnd"/>
      <w:r w:rsidR="007E7A90" w:rsidRPr="006E24C3">
        <w:rPr>
          <w:rFonts w:asciiTheme="minorHAnsi" w:hAnsiTheme="minorHAnsi" w:cstheme="minorHAnsi"/>
          <w:color w:val="auto"/>
          <w:sz w:val="22"/>
          <w:szCs w:val="22"/>
        </w:rPr>
        <w:t xml:space="preserve"> Health June 2014; 18[2]: 58-67. </w:t>
      </w:r>
    </w:p>
    <w:p w14:paraId="7E7D8AFB" w14:textId="77777777" w:rsidR="00A00201" w:rsidRPr="006E24C3" w:rsidRDefault="00A00201" w:rsidP="004A3416">
      <w:pPr>
        <w:pStyle w:val="Default"/>
        <w:rPr>
          <w:rFonts w:asciiTheme="minorHAnsi" w:hAnsiTheme="minorHAnsi" w:cstheme="minorHAnsi"/>
          <w:color w:val="auto"/>
          <w:sz w:val="22"/>
          <w:szCs w:val="22"/>
        </w:rPr>
      </w:pPr>
    </w:p>
    <w:p w14:paraId="3149B173" w14:textId="77777777" w:rsidR="004A3416" w:rsidRPr="006E24C3" w:rsidRDefault="004A3416" w:rsidP="004A3416">
      <w:pPr>
        <w:pStyle w:val="Default"/>
        <w:rPr>
          <w:rFonts w:asciiTheme="minorHAnsi" w:hAnsiTheme="minorHAnsi" w:cstheme="minorHAnsi"/>
          <w:color w:val="auto"/>
          <w:sz w:val="22"/>
          <w:szCs w:val="22"/>
        </w:rPr>
      </w:pPr>
      <w:proofErr w:type="spellStart"/>
      <w:r w:rsidRPr="006E24C3">
        <w:rPr>
          <w:rFonts w:asciiTheme="minorHAnsi" w:hAnsiTheme="minorHAnsi" w:cstheme="minorHAnsi"/>
          <w:color w:val="auto"/>
          <w:sz w:val="22"/>
          <w:szCs w:val="22"/>
        </w:rPr>
        <w:t>Okigbo</w:t>
      </w:r>
      <w:proofErr w:type="spellEnd"/>
      <w:r w:rsidRPr="006E24C3">
        <w:rPr>
          <w:rFonts w:asciiTheme="minorHAnsi" w:hAnsiTheme="minorHAnsi" w:cstheme="minorHAnsi"/>
          <w:color w:val="auto"/>
          <w:sz w:val="22"/>
          <w:szCs w:val="22"/>
        </w:rPr>
        <w:t xml:space="preserve"> C, McCarraher DR, Chen M, </w:t>
      </w:r>
      <w:proofErr w:type="spellStart"/>
      <w:r w:rsidRPr="006E24C3">
        <w:rPr>
          <w:rFonts w:asciiTheme="minorHAnsi" w:hAnsiTheme="minorHAnsi" w:cstheme="minorHAnsi"/>
          <w:color w:val="auto"/>
          <w:sz w:val="22"/>
          <w:szCs w:val="22"/>
        </w:rPr>
        <w:t>Gwarzo</w:t>
      </w:r>
      <w:proofErr w:type="spellEnd"/>
      <w:r w:rsidRPr="006E24C3">
        <w:rPr>
          <w:rFonts w:asciiTheme="minorHAnsi" w:hAnsiTheme="minorHAnsi" w:cstheme="minorHAnsi"/>
          <w:color w:val="auto"/>
          <w:sz w:val="22"/>
          <w:szCs w:val="22"/>
        </w:rPr>
        <w:t xml:space="preserve"> U, Vance G, Chabikuli ON. Unmet need for contraception among clients of FP/HIV integrated services in Nigeria: The role of partner opposition.  In Press: African Journal of Reproductive Health. </w:t>
      </w:r>
      <w:proofErr w:type="spellStart"/>
      <w:r w:rsidR="007E7A90" w:rsidRPr="006E24C3">
        <w:rPr>
          <w:rFonts w:asciiTheme="minorHAnsi" w:hAnsiTheme="minorHAnsi" w:cstheme="minorHAnsi"/>
          <w:color w:val="auto"/>
          <w:sz w:val="22"/>
          <w:szCs w:val="22"/>
        </w:rPr>
        <w:t>Afr</w:t>
      </w:r>
      <w:proofErr w:type="spellEnd"/>
      <w:r w:rsidR="007E7A90" w:rsidRPr="006E24C3">
        <w:rPr>
          <w:rFonts w:asciiTheme="minorHAnsi" w:hAnsiTheme="minorHAnsi" w:cstheme="minorHAnsi"/>
          <w:color w:val="auto"/>
          <w:sz w:val="22"/>
          <w:szCs w:val="22"/>
        </w:rPr>
        <w:t xml:space="preserve"> J </w:t>
      </w:r>
      <w:proofErr w:type="spellStart"/>
      <w:r w:rsidR="007E7A90" w:rsidRPr="006E24C3">
        <w:rPr>
          <w:rFonts w:asciiTheme="minorHAnsi" w:hAnsiTheme="minorHAnsi" w:cstheme="minorHAnsi"/>
          <w:color w:val="auto"/>
          <w:sz w:val="22"/>
          <w:szCs w:val="22"/>
        </w:rPr>
        <w:t>Reprod</w:t>
      </w:r>
      <w:proofErr w:type="spellEnd"/>
      <w:r w:rsidR="007E7A90" w:rsidRPr="006E24C3">
        <w:rPr>
          <w:rFonts w:asciiTheme="minorHAnsi" w:hAnsiTheme="minorHAnsi" w:cstheme="minorHAnsi"/>
          <w:color w:val="auto"/>
          <w:sz w:val="22"/>
          <w:szCs w:val="22"/>
        </w:rPr>
        <w:t xml:space="preserve"> Health June 2014; 18[2]:134-143.</w:t>
      </w:r>
    </w:p>
    <w:p w14:paraId="732962C3" w14:textId="77777777" w:rsidR="004A3416" w:rsidRPr="006E24C3" w:rsidRDefault="004A3416" w:rsidP="004A3416">
      <w:pPr>
        <w:pStyle w:val="Default"/>
        <w:rPr>
          <w:rFonts w:asciiTheme="minorHAnsi" w:hAnsiTheme="minorHAnsi" w:cstheme="minorHAnsi"/>
          <w:color w:val="auto"/>
          <w:sz w:val="22"/>
          <w:szCs w:val="22"/>
        </w:rPr>
      </w:pPr>
    </w:p>
    <w:p w14:paraId="15BED8D1" w14:textId="77777777" w:rsidR="004A3416" w:rsidRPr="006E24C3" w:rsidRDefault="004A3416" w:rsidP="004A3416">
      <w:pPr>
        <w:pStyle w:val="Default"/>
        <w:rPr>
          <w:rFonts w:asciiTheme="minorHAnsi" w:hAnsiTheme="minorHAnsi" w:cstheme="minorHAnsi"/>
          <w:color w:val="auto"/>
          <w:sz w:val="22"/>
          <w:szCs w:val="22"/>
        </w:rPr>
      </w:pPr>
      <w:r w:rsidRPr="006E24C3">
        <w:rPr>
          <w:rFonts w:asciiTheme="minorHAnsi" w:hAnsiTheme="minorHAnsi" w:cstheme="minorHAnsi"/>
          <w:color w:val="auto"/>
          <w:sz w:val="22"/>
          <w:szCs w:val="22"/>
        </w:rPr>
        <w:fldChar w:fldCharType="begin"/>
      </w:r>
      <w:r w:rsidRPr="006E24C3">
        <w:rPr>
          <w:rFonts w:asciiTheme="minorHAnsi" w:hAnsiTheme="minorHAnsi" w:cstheme="minorHAnsi"/>
          <w:color w:val="auto"/>
          <w:sz w:val="22"/>
          <w:szCs w:val="22"/>
        </w:rPr>
        <w:instrText xml:space="preserve"> ADDIN EN.REFLIST </w:instrText>
      </w:r>
      <w:r w:rsidRPr="006E24C3">
        <w:rPr>
          <w:rFonts w:asciiTheme="minorHAnsi" w:hAnsiTheme="minorHAnsi" w:cstheme="minorHAnsi"/>
          <w:color w:val="auto"/>
          <w:sz w:val="22"/>
          <w:szCs w:val="22"/>
        </w:rPr>
        <w:fldChar w:fldCharType="separate"/>
      </w:r>
      <w:bookmarkStart w:id="0" w:name="_ENREF_1"/>
      <w:r w:rsidRPr="006E24C3">
        <w:rPr>
          <w:rFonts w:asciiTheme="minorHAnsi" w:hAnsiTheme="minorHAnsi" w:cstheme="minorHAnsi"/>
          <w:color w:val="auto"/>
          <w:sz w:val="22"/>
          <w:szCs w:val="22"/>
        </w:rPr>
        <w:t>Evens E, Otieno-Masaba R, Eichleay M, McCarraher D, Hainsworth G, Lane C, et al. Post-abortion care services for youth and adult clients in Kenya: a comparison of services, client satisfaction and provider attitudes. J Biosoc Sci. 2014;46(1):1-15.</w:t>
      </w:r>
      <w:bookmarkEnd w:id="0"/>
    </w:p>
    <w:p w14:paraId="559074B5" w14:textId="77777777" w:rsidR="004A3416" w:rsidRPr="006E24C3" w:rsidRDefault="004A3416" w:rsidP="004A3416">
      <w:pPr>
        <w:pStyle w:val="Default"/>
        <w:rPr>
          <w:rFonts w:asciiTheme="minorHAnsi" w:hAnsiTheme="minorHAnsi" w:cstheme="minorHAnsi"/>
          <w:color w:val="auto"/>
          <w:sz w:val="22"/>
          <w:szCs w:val="22"/>
        </w:rPr>
      </w:pPr>
      <w:bookmarkStart w:id="1" w:name="_ENREF_2"/>
    </w:p>
    <w:p w14:paraId="21DA3918" w14:textId="3B54FF2C" w:rsidR="004A3416" w:rsidRPr="006E24C3" w:rsidRDefault="004A3416" w:rsidP="004A3416">
      <w:pPr>
        <w:pStyle w:val="Default"/>
        <w:rPr>
          <w:rFonts w:asciiTheme="minorHAnsi" w:hAnsiTheme="minorHAnsi" w:cstheme="minorHAnsi"/>
          <w:color w:val="auto"/>
          <w:sz w:val="22"/>
          <w:szCs w:val="22"/>
        </w:rPr>
      </w:pPr>
      <w:r w:rsidRPr="006E24C3">
        <w:rPr>
          <w:rFonts w:asciiTheme="minorHAnsi" w:hAnsiTheme="minorHAnsi" w:cstheme="minorHAnsi"/>
          <w:color w:val="auto"/>
          <w:sz w:val="22"/>
          <w:szCs w:val="22"/>
        </w:rPr>
        <w:t>Chandra-Mouli V, McCarraher DR, Phillips SJ, Williamson NE, Hainsworth G. Contraception for adolescents in low and middle</w:t>
      </w:r>
      <w:r w:rsidR="006D4C68" w:rsidRPr="006E24C3">
        <w:rPr>
          <w:rFonts w:asciiTheme="minorHAnsi" w:hAnsiTheme="minorHAnsi" w:cstheme="minorHAnsi"/>
          <w:color w:val="auto"/>
          <w:sz w:val="22"/>
          <w:szCs w:val="22"/>
        </w:rPr>
        <w:t>-</w:t>
      </w:r>
      <w:r w:rsidRPr="006E24C3">
        <w:rPr>
          <w:rFonts w:asciiTheme="minorHAnsi" w:hAnsiTheme="minorHAnsi" w:cstheme="minorHAnsi"/>
          <w:color w:val="auto"/>
          <w:sz w:val="22"/>
          <w:szCs w:val="22"/>
        </w:rPr>
        <w:t>income countries: needs, barriers, and access. Reprod Health. 2014;11(1):1.</w:t>
      </w:r>
      <w:bookmarkEnd w:id="1"/>
    </w:p>
    <w:p w14:paraId="4BCD126D" w14:textId="77777777" w:rsidR="004A3416" w:rsidRPr="006E24C3" w:rsidRDefault="004A3416" w:rsidP="004A3416">
      <w:pPr>
        <w:pStyle w:val="Default"/>
        <w:rPr>
          <w:rFonts w:asciiTheme="minorHAnsi" w:hAnsiTheme="minorHAnsi" w:cstheme="minorHAnsi"/>
          <w:color w:val="auto"/>
          <w:sz w:val="22"/>
          <w:szCs w:val="22"/>
        </w:rPr>
      </w:pPr>
      <w:bookmarkStart w:id="2" w:name="_ENREF_3"/>
    </w:p>
    <w:p w14:paraId="1548CF18" w14:textId="77777777" w:rsidR="004A3416" w:rsidRPr="006E24C3" w:rsidRDefault="004A3416" w:rsidP="004A3416">
      <w:pPr>
        <w:pStyle w:val="Default"/>
        <w:rPr>
          <w:rFonts w:asciiTheme="minorHAnsi" w:hAnsiTheme="minorHAnsi" w:cstheme="minorHAnsi"/>
          <w:color w:val="auto"/>
          <w:sz w:val="22"/>
          <w:szCs w:val="22"/>
        </w:rPr>
      </w:pPr>
      <w:r w:rsidRPr="006E24C3">
        <w:rPr>
          <w:rFonts w:asciiTheme="minorHAnsi" w:hAnsiTheme="minorHAnsi" w:cstheme="minorHAnsi"/>
          <w:color w:val="auto"/>
          <w:sz w:val="22"/>
          <w:szCs w:val="22"/>
        </w:rPr>
        <w:t>McCarraher DR, Chen M, Wambugu S, Sortijas S, Succop S, Aiyengba B, et al. Informing HIV prevention efforts targeting Liberian youth: a study using the PLACE method in Liberia. Reprod Health. 2013;10:54.</w:t>
      </w:r>
      <w:bookmarkEnd w:id="2"/>
    </w:p>
    <w:p w14:paraId="253D89FC" w14:textId="77777777" w:rsidR="004A3416" w:rsidRPr="006E24C3" w:rsidRDefault="004A3416" w:rsidP="004A3416">
      <w:pPr>
        <w:pStyle w:val="Default"/>
        <w:rPr>
          <w:rFonts w:asciiTheme="minorHAnsi" w:hAnsiTheme="minorHAnsi" w:cstheme="minorHAnsi"/>
          <w:color w:val="auto"/>
          <w:sz w:val="22"/>
          <w:szCs w:val="22"/>
        </w:rPr>
      </w:pPr>
      <w:bookmarkStart w:id="3" w:name="_ENREF_4"/>
    </w:p>
    <w:p w14:paraId="44E36037" w14:textId="77777777" w:rsidR="004A3416" w:rsidRPr="006E24C3" w:rsidRDefault="004A3416" w:rsidP="004A3416">
      <w:pPr>
        <w:pStyle w:val="Default"/>
        <w:rPr>
          <w:rFonts w:asciiTheme="minorHAnsi" w:hAnsiTheme="minorHAnsi" w:cstheme="minorHAnsi"/>
          <w:color w:val="auto"/>
          <w:sz w:val="22"/>
          <w:szCs w:val="22"/>
        </w:rPr>
      </w:pPr>
      <w:r w:rsidRPr="006E24C3">
        <w:rPr>
          <w:rFonts w:asciiTheme="minorHAnsi" w:hAnsiTheme="minorHAnsi" w:cstheme="minorHAnsi"/>
          <w:color w:val="auto"/>
          <w:sz w:val="22"/>
          <w:szCs w:val="22"/>
        </w:rPr>
        <w:t xml:space="preserve">World Health Organization. Preventing early pregnancy and poor reproductive outcomes among adolescents in developing countries. Geneva, Switzerland: World Health Organization 2011 [cited 2014 May 19]. Available from: </w:t>
      </w:r>
      <w:hyperlink r:id="rId14" w:history="1">
        <w:r w:rsidRPr="006E24C3">
          <w:rPr>
            <w:rFonts w:asciiTheme="minorHAnsi" w:hAnsiTheme="minorHAnsi" w:cstheme="minorHAnsi"/>
            <w:color w:val="auto"/>
            <w:sz w:val="22"/>
            <w:szCs w:val="22"/>
          </w:rPr>
          <w:t>http://www.who.int/maternal_child_adolescent/documents/preventing_early_pregnancy/en/</w:t>
        </w:r>
      </w:hyperlink>
      <w:r w:rsidRPr="006E24C3">
        <w:rPr>
          <w:rFonts w:asciiTheme="minorHAnsi" w:hAnsiTheme="minorHAnsi" w:cstheme="minorHAnsi"/>
          <w:color w:val="auto"/>
          <w:sz w:val="22"/>
          <w:szCs w:val="22"/>
        </w:rPr>
        <w:t>.</w:t>
      </w:r>
      <w:bookmarkEnd w:id="3"/>
    </w:p>
    <w:p w14:paraId="61EEE563" w14:textId="77777777" w:rsidR="004A3416" w:rsidRPr="006E24C3" w:rsidRDefault="004A3416" w:rsidP="004A3416">
      <w:pPr>
        <w:pStyle w:val="Default"/>
        <w:rPr>
          <w:rFonts w:asciiTheme="minorHAnsi" w:hAnsiTheme="minorHAnsi" w:cstheme="minorHAnsi"/>
          <w:color w:val="auto"/>
          <w:sz w:val="22"/>
          <w:szCs w:val="22"/>
        </w:rPr>
      </w:pPr>
      <w:bookmarkStart w:id="4" w:name="_ENREF_5"/>
    </w:p>
    <w:p w14:paraId="24E2E4C7" w14:textId="77777777" w:rsidR="004A3416" w:rsidRPr="006E24C3" w:rsidRDefault="004A3416" w:rsidP="004A3416">
      <w:pPr>
        <w:pStyle w:val="Default"/>
        <w:rPr>
          <w:rFonts w:asciiTheme="minorHAnsi" w:hAnsiTheme="minorHAnsi" w:cstheme="minorHAnsi"/>
          <w:color w:val="auto"/>
          <w:sz w:val="22"/>
          <w:szCs w:val="22"/>
        </w:rPr>
      </w:pPr>
      <w:r w:rsidRPr="006E24C3">
        <w:rPr>
          <w:rFonts w:asciiTheme="minorHAnsi" w:hAnsiTheme="minorHAnsi" w:cstheme="minorHAnsi"/>
          <w:color w:val="auto"/>
          <w:sz w:val="22"/>
          <w:szCs w:val="22"/>
        </w:rPr>
        <w:t>McCarraher DR, Vance G, Gwarzo U, Taylor D, Chabikuli ON. Changes in contraceptive use following integration of family planning into ART Services in Cross River State, Nigeria. Stud Fam Plann. 2011;42(4):283-90.</w:t>
      </w:r>
      <w:bookmarkEnd w:id="4"/>
    </w:p>
    <w:p w14:paraId="2F6F69A8" w14:textId="77777777" w:rsidR="004A3416" w:rsidRPr="006E24C3" w:rsidRDefault="004A3416" w:rsidP="004A3416">
      <w:pPr>
        <w:pStyle w:val="Default"/>
        <w:rPr>
          <w:rFonts w:asciiTheme="minorHAnsi" w:hAnsiTheme="minorHAnsi" w:cstheme="minorHAnsi"/>
          <w:color w:val="auto"/>
          <w:sz w:val="22"/>
          <w:szCs w:val="22"/>
        </w:rPr>
      </w:pPr>
      <w:bookmarkStart w:id="5" w:name="_ENREF_6"/>
    </w:p>
    <w:p w14:paraId="603510D2" w14:textId="77777777" w:rsidR="004A3416" w:rsidRPr="006E24C3" w:rsidRDefault="004A3416" w:rsidP="004A3416">
      <w:pPr>
        <w:pStyle w:val="Default"/>
        <w:rPr>
          <w:rFonts w:asciiTheme="minorHAnsi" w:hAnsiTheme="minorHAnsi" w:cstheme="minorHAnsi"/>
          <w:color w:val="auto"/>
          <w:sz w:val="22"/>
          <w:szCs w:val="22"/>
        </w:rPr>
      </w:pPr>
      <w:r w:rsidRPr="006E24C3">
        <w:rPr>
          <w:rFonts w:asciiTheme="minorHAnsi" w:hAnsiTheme="minorHAnsi" w:cstheme="minorHAnsi"/>
          <w:color w:val="auto"/>
          <w:sz w:val="22"/>
          <w:szCs w:val="22"/>
        </w:rPr>
        <w:t>Dirks R, McCarraher DR, Banejee S, Manning V, Bailey PE, Dunberger A, et al. Strategy Brief No.3: Expanding Contraceptive Use in Urban Uttar Pradesh Post-Abortion Family Planning. Uttar Pradesh, India: Urban Health Initiative, IPAS, &amp; FHI; 2011.</w:t>
      </w:r>
      <w:bookmarkEnd w:id="5"/>
    </w:p>
    <w:p w14:paraId="5FE1170E" w14:textId="77777777" w:rsidR="006D4C68" w:rsidRPr="006E24C3" w:rsidRDefault="006D4C68" w:rsidP="004A3416">
      <w:pPr>
        <w:pStyle w:val="Default"/>
        <w:rPr>
          <w:rFonts w:asciiTheme="minorHAnsi" w:hAnsiTheme="minorHAnsi" w:cstheme="minorHAnsi"/>
          <w:color w:val="auto"/>
          <w:sz w:val="22"/>
          <w:szCs w:val="22"/>
        </w:rPr>
      </w:pPr>
      <w:bookmarkStart w:id="6" w:name="_ENREF_7"/>
    </w:p>
    <w:p w14:paraId="6ED32A5E" w14:textId="46DE7952" w:rsidR="004A3416" w:rsidRPr="006E24C3" w:rsidRDefault="004A3416" w:rsidP="004A3416">
      <w:pPr>
        <w:pStyle w:val="Default"/>
        <w:rPr>
          <w:rFonts w:asciiTheme="minorHAnsi" w:hAnsiTheme="minorHAnsi" w:cstheme="minorHAnsi"/>
          <w:color w:val="auto"/>
          <w:sz w:val="22"/>
          <w:szCs w:val="22"/>
        </w:rPr>
      </w:pPr>
      <w:r w:rsidRPr="006E24C3">
        <w:rPr>
          <w:rFonts w:asciiTheme="minorHAnsi" w:hAnsiTheme="minorHAnsi" w:cstheme="minorHAnsi"/>
          <w:color w:val="auto"/>
          <w:sz w:val="22"/>
          <w:szCs w:val="22"/>
        </w:rPr>
        <w:t>McCarraher DR, Chen-Mok M, Oronoz AS, Brito-Anderson S, Grey T, Tucker H, et al. Meeting the needs of adolescent post-abortion care patients in the Dominican Republic. J Biosoc Sci. 2010;42(4):493-509.</w:t>
      </w:r>
      <w:bookmarkEnd w:id="6"/>
    </w:p>
    <w:p w14:paraId="360D4F6F" w14:textId="77777777" w:rsidR="004A3416" w:rsidRPr="006E24C3" w:rsidRDefault="004A3416" w:rsidP="004A3416">
      <w:pPr>
        <w:pStyle w:val="Default"/>
        <w:rPr>
          <w:rFonts w:asciiTheme="minorHAnsi" w:hAnsiTheme="minorHAnsi" w:cstheme="minorHAnsi"/>
          <w:color w:val="auto"/>
          <w:sz w:val="22"/>
          <w:szCs w:val="22"/>
        </w:rPr>
      </w:pPr>
      <w:bookmarkStart w:id="7" w:name="_ENREF_8"/>
    </w:p>
    <w:p w14:paraId="37AD35C2" w14:textId="77777777" w:rsidR="004A3416" w:rsidRPr="006E24C3" w:rsidRDefault="004A3416" w:rsidP="004A3416">
      <w:pPr>
        <w:pStyle w:val="Default"/>
        <w:rPr>
          <w:rFonts w:asciiTheme="minorHAnsi" w:hAnsiTheme="minorHAnsi" w:cstheme="minorHAnsi"/>
          <w:color w:val="auto"/>
          <w:sz w:val="22"/>
          <w:szCs w:val="22"/>
        </w:rPr>
      </w:pPr>
      <w:r w:rsidRPr="006E24C3">
        <w:rPr>
          <w:rFonts w:asciiTheme="minorHAnsi" w:hAnsiTheme="minorHAnsi" w:cstheme="minorHAnsi"/>
          <w:color w:val="auto"/>
          <w:sz w:val="22"/>
          <w:szCs w:val="22"/>
        </w:rPr>
        <w:t>McCarraher D</w:t>
      </w:r>
      <w:r w:rsidR="00CD3144" w:rsidRPr="006E24C3">
        <w:rPr>
          <w:rFonts w:asciiTheme="minorHAnsi" w:hAnsiTheme="minorHAnsi" w:cstheme="minorHAnsi"/>
          <w:color w:val="auto"/>
          <w:sz w:val="22"/>
          <w:szCs w:val="22"/>
        </w:rPr>
        <w:t>R</w:t>
      </w:r>
      <w:r w:rsidRPr="006E24C3">
        <w:rPr>
          <w:rFonts w:asciiTheme="minorHAnsi" w:hAnsiTheme="minorHAnsi" w:cstheme="minorHAnsi"/>
          <w:color w:val="auto"/>
          <w:sz w:val="22"/>
          <w:szCs w:val="22"/>
        </w:rPr>
        <w:t>, Cuthbertson C, Kung'u D, Otterness C, Johnson L, Magiri G. Sexual behavior, fertility desires and unmet need for family planning among home-based care clients and caregivers in Kenya. AIDS Care. 2008;20(9):1057-65.</w:t>
      </w:r>
      <w:bookmarkEnd w:id="7"/>
    </w:p>
    <w:p w14:paraId="0AF4248D" w14:textId="77777777" w:rsidR="004A3416" w:rsidRPr="006E24C3" w:rsidRDefault="004A3416" w:rsidP="004A3416">
      <w:pPr>
        <w:pStyle w:val="Default"/>
        <w:rPr>
          <w:rFonts w:asciiTheme="minorHAnsi" w:hAnsiTheme="minorHAnsi" w:cstheme="minorHAnsi"/>
          <w:color w:val="auto"/>
          <w:sz w:val="22"/>
          <w:szCs w:val="22"/>
        </w:rPr>
      </w:pPr>
      <w:bookmarkStart w:id="8" w:name="_ENREF_9"/>
    </w:p>
    <w:p w14:paraId="532AFD3A" w14:textId="77777777" w:rsidR="004A3416" w:rsidRPr="006E24C3" w:rsidRDefault="004A3416" w:rsidP="004A3416">
      <w:pPr>
        <w:pStyle w:val="Default"/>
        <w:rPr>
          <w:rFonts w:asciiTheme="minorHAnsi" w:hAnsiTheme="minorHAnsi" w:cstheme="minorHAnsi"/>
          <w:color w:val="auto"/>
          <w:sz w:val="22"/>
          <w:szCs w:val="22"/>
        </w:rPr>
      </w:pPr>
      <w:r w:rsidRPr="006E24C3">
        <w:rPr>
          <w:rFonts w:asciiTheme="minorHAnsi" w:hAnsiTheme="minorHAnsi" w:cstheme="minorHAnsi"/>
          <w:color w:val="auto"/>
          <w:sz w:val="22"/>
          <w:szCs w:val="22"/>
        </w:rPr>
        <w:t>Waszak Geary C, Wedderburn M, McCarraher D</w:t>
      </w:r>
      <w:r w:rsidR="00CD3144" w:rsidRPr="006E24C3">
        <w:rPr>
          <w:rFonts w:asciiTheme="minorHAnsi" w:hAnsiTheme="minorHAnsi" w:cstheme="minorHAnsi"/>
          <w:color w:val="auto"/>
          <w:sz w:val="22"/>
          <w:szCs w:val="22"/>
        </w:rPr>
        <w:t>R</w:t>
      </w:r>
      <w:r w:rsidRPr="006E24C3">
        <w:rPr>
          <w:rFonts w:asciiTheme="minorHAnsi" w:hAnsiTheme="minorHAnsi" w:cstheme="minorHAnsi"/>
          <w:color w:val="auto"/>
          <w:sz w:val="22"/>
          <w:szCs w:val="22"/>
        </w:rPr>
        <w:t>, Cuthbertson C, Pottinger A. Sexual violence and reproductive health among young people in three communities in Jamaica. J Interpers Violence. 2006;21(11):1512-33.</w:t>
      </w:r>
      <w:bookmarkEnd w:id="8"/>
    </w:p>
    <w:p w14:paraId="33418944" w14:textId="77777777" w:rsidR="004A3416" w:rsidRPr="006E24C3" w:rsidRDefault="004A3416" w:rsidP="004A3416">
      <w:pPr>
        <w:pStyle w:val="Default"/>
        <w:rPr>
          <w:rFonts w:asciiTheme="minorHAnsi" w:hAnsiTheme="minorHAnsi" w:cstheme="minorHAnsi"/>
          <w:color w:val="auto"/>
          <w:sz w:val="22"/>
          <w:szCs w:val="22"/>
        </w:rPr>
      </w:pPr>
      <w:bookmarkStart w:id="9" w:name="_ENREF_10"/>
    </w:p>
    <w:p w14:paraId="743BBE75" w14:textId="77777777" w:rsidR="004A3416" w:rsidRPr="006E24C3" w:rsidRDefault="004A3416" w:rsidP="004A3416">
      <w:pPr>
        <w:pStyle w:val="Default"/>
        <w:rPr>
          <w:rFonts w:asciiTheme="minorHAnsi" w:hAnsiTheme="minorHAnsi" w:cstheme="minorHAnsi"/>
          <w:color w:val="auto"/>
          <w:sz w:val="22"/>
          <w:szCs w:val="22"/>
        </w:rPr>
      </w:pPr>
      <w:r w:rsidRPr="006E24C3">
        <w:rPr>
          <w:rFonts w:asciiTheme="minorHAnsi" w:hAnsiTheme="minorHAnsi" w:cstheme="minorHAnsi"/>
          <w:color w:val="auto"/>
          <w:sz w:val="22"/>
          <w:szCs w:val="22"/>
        </w:rPr>
        <w:t>McCarraher DR, Martin SL, Bailey PE. The influence of method-related partner violence on covert pill use and pill discontinuation among women living in La Paz, El Alto and Santa Cruz, Bolivia. J Biosoc Sci. 2006;38(2):169-86.</w:t>
      </w:r>
      <w:bookmarkEnd w:id="9"/>
    </w:p>
    <w:p w14:paraId="330676A8" w14:textId="77777777" w:rsidR="004A3416" w:rsidRPr="006E24C3" w:rsidRDefault="004A3416" w:rsidP="004A3416">
      <w:pPr>
        <w:pStyle w:val="Default"/>
        <w:rPr>
          <w:rFonts w:asciiTheme="minorHAnsi" w:hAnsiTheme="minorHAnsi" w:cstheme="minorHAnsi"/>
          <w:color w:val="auto"/>
          <w:sz w:val="22"/>
          <w:szCs w:val="22"/>
        </w:rPr>
      </w:pPr>
      <w:bookmarkStart w:id="10" w:name="_ENREF_11"/>
    </w:p>
    <w:p w14:paraId="1A02D118" w14:textId="77777777" w:rsidR="004A3416" w:rsidRPr="006E24C3" w:rsidRDefault="004A3416" w:rsidP="004A3416">
      <w:pPr>
        <w:pStyle w:val="Default"/>
        <w:rPr>
          <w:rFonts w:asciiTheme="minorHAnsi" w:hAnsiTheme="minorHAnsi" w:cstheme="minorHAnsi"/>
          <w:color w:val="auto"/>
          <w:sz w:val="22"/>
          <w:szCs w:val="22"/>
        </w:rPr>
      </w:pPr>
      <w:r w:rsidRPr="006E24C3">
        <w:rPr>
          <w:rFonts w:asciiTheme="minorHAnsi" w:hAnsiTheme="minorHAnsi" w:cstheme="minorHAnsi"/>
          <w:color w:val="auto"/>
          <w:sz w:val="22"/>
          <w:szCs w:val="22"/>
        </w:rPr>
        <w:t>McCarraher DR, Bailey PE, Martin SL. The relationship between birth predictedness and violence during pregnancy among women in La Paz And El Alto, Bolivia. Matern Child Health J. 2005;9(1):101-12.</w:t>
      </w:r>
      <w:bookmarkEnd w:id="10"/>
    </w:p>
    <w:p w14:paraId="791C32D3" w14:textId="77777777" w:rsidR="004A3416" w:rsidRPr="006E24C3" w:rsidRDefault="004A3416" w:rsidP="004A3416">
      <w:pPr>
        <w:pStyle w:val="Default"/>
        <w:rPr>
          <w:rFonts w:asciiTheme="minorHAnsi" w:hAnsiTheme="minorHAnsi" w:cstheme="minorHAnsi"/>
          <w:color w:val="auto"/>
          <w:sz w:val="22"/>
          <w:szCs w:val="22"/>
        </w:rPr>
      </w:pPr>
      <w:bookmarkStart w:id="11" w:name="_ENREF_12"/>
    </w:p>
    <w:p w14:paraId="49D6AFD4" w14:textId="77777777" w:rsidR="004A3416" w:rsidRPr="006E24C3" w:rsidRDefault="004A3416" w:rsidP="004A3416">
      <w:pPr>
        <w:pStyle w:val="Default"/>
        <w:rPr>
          <w:rFonts w:asciiTheme="minorHAnsi" w:hAnsiTheme="minorHAnsi" w:cstheme="minorHAnsi"/>
          <w:color w:val="auto"/>
          <w:sz w:val="22"/>
          <w:szCs w:val="22"/>
        </w:rPr>
      </w:pPr>
      <w:r w:rsidRPr="006E24C3">
        <w:rPr>
          <w:rFonts w:asciiTheme="minorHAnsi" w:hAnsiTheme="minorHAnsi" w:cstheme="minorHAnsi"/>
          <w:color w:val="auto"/>
          <w:sz w:val="22"/>
          <w:szCs w:val="22"/>
        </w:rPr>
        <w:t>McCarraher D</w:t>
      </w:r>
      <w:r w:rsidR="00CD3144" w:rsidRPr="006E24C3">
        <w:rPr>
          <w:rFonts w:asciiTheme="minorHAnsi" w:hAnsiTheme="minorHAnsi" w:cstheme="minorHAnsi"/>
          <w:color w:val="auto"/>
          <w:sz w:val="22"/>
          <w:szCs w:val="22"/>
        </w:rPr>
        <w:t>R</w:t>
      </w:r>
      <w:r w:rsidRPr="006E24C3">
        <w:rPr>
          <w:rFonts w:asciiTheme="minorHAnsi" w:hAnsiTheme="minorHAnsi" w:cstheme="minorHAnsi"/>
          <w:color w:val="auto"/>
          <w:sz w:val="22"/>
          <w:szCs w:val="22"/>
        </w:rPr>
        <w:t>, Cuthbertson C, Johnson L. Integrating family planning and reproductive health into a home-based care program through risk reduction communication: A post-Intervention assessment. Research Triangle Park, NC: Family Health International; 2005.</w:t>
      </w:r>
      <w:bookmarkEnd w:id="11"/>
    </w:p>
    <w:p w14:paraId="4C243680" w14:textId="77777777" w:rsidR="004A3416" w:rsidRPr="006E24C3" w:rsidRDefault="004A3416" w:rsidP="004A3416">
      <w:pPr>
        <w:pStyle w:val="Default"/>
        <w:rPr>
          <w:rFonts w:asciiTheme="minorHAnsi" w:hAnsiTheme="minorHAnsi" w:cstheme="minorHAnsi"/>
          <w:color w:val="auto"/>
          <w:sz w:val="22"/>
          <w:szCs w:val="22"/>
        </w:rPr>
      </w:pPr>
      <w:bookmarkStart w:id="12" w:name="_ENREF_13"/>
    </w:p>
    <w:p w14:paraId="244BA837" w14:textId="77777777" w:rsidR="004A3416" w:rsidRPr="006E24C3" w:rsidRDefault="004A3416" w:rsidP="004A3416">
      <w:pPr>
        <w:pStyle w:val="Default"/>
        <w:rPr>
          <w:rFonts w:asciiTheme="minorHAnsi" w:hAnsiTheme="minorHAnsi" w:cstheme="minorHAnsi"/>
          <w:color w:val="auto"/>
          <w:sz w:val="22"/>
          <w:szCs w:val="22"/>
        </w:rPr>
      </w:pPr>
      <w:r w:rsidRPr="006E24C3">
        <w:rPr>
          <w:rFonts w:asciiTheme="minorHAnsi" w:hAnsiTheme="minorHAnsi" w:cstheme="minorHAnsi"/>
          <w:color w:val="auto"/>
          <w:sz w:val="22"/>
          <w:szCs w:val="22"/>
        </w:rPr>
        <w:t>Brito-Anderson S, McCarraher D</w:t>
      </w:r>
      <w:r w:rsidR="00CD3144" w:rsidRPr="006E24C3">
        <w:rPr>
          <w:rFonts w:asciiTheme="minorHAnsi" w:hAnsiTheme="minorHAnsi" w:cstheme="minorHAnsi"/>
          <w:color w:val="auto"/>
          <w:sz w:val="22"/>
          <w:szCs w:val="22"/>
        </w:rPr>
        <w:t>R</w:t>
      </w:r>
      <w:r w:rsidRPr="006E24C3">
        <w:rPr>
          <w:rFonts w:asciiTheme="minorHAnsi" w:hAnsiTheme="minorHAnsi" w:cstheme="minorHAnsi"/>
          <w:color w:val="auto"/>
          <w:sz w:val="22"/>
          <w:szCs w:val="22"/>
        </w:rPr>
        <w:t>, Oronoz A. Improving counseling for adolescent PAC patients in the Dominican Republic.: Pac In Action Newsletter; 2005. p. 5-6.</w:t>
      </w:r>
      <w:bookmarkEnd w:id="12"/>
    </w:p>
    <w:p w14:paraId="0581060C" w14:textId="77777777" w:rsidR="004A3416" w:rsidRPr="006E24C3" w:rsidRDefault="004A3416" w:rsidP="004A3416">
      <w:pPr>
        <w:pStyle w:val="Default"/>
        <w:rPr>
          <w:rFonts w:asciiTheme="minorHAnsi" w:hAnsiTheme="minorHAnsi" w:cstheme="minorHAnsi"/>
          <w:color w:val="auto"/>
          <w:sz w:val="22"/>
          <w:szCs w:val="22"/>
        </w:rPr>
      </w:pPr>
      <w:bookmarkStart w:id="13" w:name="_ENREF_14"/>
    </w:p>
    <w:p w14:paraId="41D1B973" w14:textId="77777777" w:rsidR="004A3416" w:rsidRPr="006E24C3" w:rsidRDefault="004A3416" w:rsidP="004A3416">
      <w:pPr>
        <w:pStyle w:val="Default"/>
        <w:rPr>
          <w:rFonts w:asciiTheme="minorHAnsi" w:hAnsiTheme="minorHAnsi" w:cstheme="minorHAnsi"/>
          <w:color w:val="auto"/>
          <w:sz w:val="22"/>
          <w:szCs w:val="22"/>
        </w:rPr>
      </w:pPr>
      <w:r w:rsidRPr="006E24C3">
        <w:rPr>
          <w:rFonts w:asciiTheme="minorHAnsi" w:hAnsiTheme="minorHAnsi" w:cstheme="minorHAnsi"/>
          <w:color w:val="auto"/>
          <w:sz w:val="22"/>
          <w:szCs w:val="22"/>
        </w:rPr>
        <w:t>Feldblum P, McCarraher DR, Kuyoh M, Kung'u D. Male condom promotion using the dual protection message:  a phased research project in Western Kenya. . Research Triangle Park, NC: Family Health International, German Technical Cooperation (GTZ), &amp; Kenyan Ministry of Health; 2004.</w:t>
      </w:r>
      <w:bookmarkEnd w:id="13"/>
    </w:p>
    <w:p w14:paraId="25C4485F" w14:textId="77777777" w:rsidR="004A3416" w:rsidRPr="006E24C3" w:rsidRDefault="004A3416" w:rsidP="004A3416">
      <w:pPr>
        <w:pStyle w:val="Default"/>
        <w:rPr>
          <w:rFonts w:asciiTheme="minorHAnsi" w:hAnsiTheme="minorHAnsi" w:cstheme="minorHAnsi"/>
          <w:color w:val="auto"/>
          <w:sz w:val="22"/>
          <w:szCs w:val="22"/>
        </w:rPr>
      </w:pPr>
      <w:bookmarkStart w:id="14" w:name="_ENREF_15"/>
    </w:p>
    <w:p w14:paraId="761924F2" w14:textId="77777777" w:rsidR="004A3416" w:rsidRPr="006E24C3" w:rsidRDefault="004A3416" w:rsidP="004A3416">
      <w:pPr>
        <w:pStyle w:val="Default"/>
        <w:rPr>
          <w:rFonts w:asciiTheme="minorHAnsi" w:hAnsiTheme="minorHAnsi" w:cstheme="minorHAnsi"/>
          <w:color w:val="auto"/>
          <w:sz w:val="22"/>
          <w:szCs w:val="22"/>
        </w:rPr>
      </w:pPr>
      <w:r w:rsidRPr="006E24C3">
        <w:rPr>
          <w:rFonts w:asciiTheme="minorHAnsi" w:hAnsiTheme="minorHAnsi" w:cstheme="minorHAnsi"/>
          <w:color w:val="auto"/>
          <w:sz w:val="22"/>
          <w:szCs w:val="22"/>
        </w:rPr>
        <w:t>Martin SL, Sadowski LS, Cotten NU, McCarraher DR. Response of African-American adolescents in North Carolina to gun carrying by school mates. J Sch Health. 1996;66(1):23-6.</w:t>
      </w:r>
      <w:bookmarkEnd w:id="14"/>
    </w:p>
    <w:p w14:paraId="3DAB6036" w14:textId="77777777" w:rsidR="004A3416" w:rsidRPr="006E24C3" w:rsidRDefault="004A3416" w:rsidP="004A3416">
      <w:pPr>
        <w:pStyle w:val="Default"/>
        <w:rPr>
          <w:rFonts w:asciiTheme="minorHAnsi" w:hAnsiTheme="minorHAnsi" w:cstheme="minorHAnsi"/>
          <w:color w:val="auto"/>
          <w:sz w:val="22"/>
          <w:szCs w:val="22"/>
        </w:rPr>
      </w:pPr>
      <w:bookmarkStart w:id="15" w:name="_ENREF_16"/>
    </w:p>
    <w:p w14:paraId="7296BAAD" w14:textId="77777777" w:rsidR="004A3416" w:rsidRPr="006E24C3" w:rsidRDefault="004A3416" w:rsidP="004A3416">
      <w:pPr>
        <w:pStyle w:val="Default"/>
        <w:rPr>
          <w:rFonts w:asciiTheme="minorHAnsi" w:hAnsiTheme="minorHAnsi" w:cstheme="minorHAnsi"/>
          <w:color w:val="auto"/>
          <w:sz w:val="22"/>
          <w:szCs w:val="22"/>
        </w:rPr>
      </w:pPr>
      <w:r w:rsidRPr="006E24C3">
        <w:rPr>
          <w:rFonts w:asciiTheme="minorHAnsi" w:hAnsiTheme="minorHAnsi" w:cstheme="minorHAnsi"/>
          <w:color w:val="auto"/>
          <w:sz w:val="22"/>
          <w:szCs w:val="22"/>
        </w:rPr>
        <w:t>Farel AM, McCarraher DR, Cotten N, McLaurin JA. Opportunities for older children and adolescents with disabilities through the Supplemental Security Income Program. Child Health Care. 1995;24(1):21-32.</w:t>
      </w:r>
      <w:bookmarkEnd w:id="15"/>
    </w:p>
    <w:p w14:paraId="1B846E7E" w14:textId="77777777" w:rsidR="004A3416" w:rsidRPr="006E24C3" w:rsidRDefault="004A3416" w:rsidP="004A3416">
      <w:pPr>
        <w:pStyle w:val="Default"/>
        <w:rPr>
          <w:rFonts w:asciiTheme="minorHAnsi" w:hAnsiTheme="minorHAnsi" w:cstheme="minorHAnsi"/>
          <w:color w:val="auto"/>
          <w:sz w:val="22"/>
          <w:szCs w:val="22"/>
        </w:rPr>
      </w:pPr>
      <w:bookmarkStart w:id="16" w:name="_ENREF_17"/>
    </w:p>
    <w:p w14:paraId="428FA420" w14:textId="77777777" w:rsidR="004A3416" w:rsidRPr="006E24C3" w:rsidRDefault="004A3416" w:rsidP="004A3416">
      <w:pPr>
        <w:pStyle w:val="Default"/>
        <w:rPr>
          <w:rFonts w:asciiTheme="minorHAnsi" w:hAnsiTheme="minorHAnsi" w:cstheme="minorHAnsi"/>
          <w:color w:val="auto"/>
          <w:sz w:val="22"/>
          <w:szCs w:val="22"/>
        </w:rPr>
      </w:pPr>
      <w:r w:rsidRPr="006E24C3">
        <w:rPr>
          <w:rFonts w:asciiTheme="minorHAnsi" w:hAnsiTheme="minorHAnsi" w:cstheme="minorHAnsi"/>
          <w:color w:val="auto"/>
          <w:sz w:val="22"/>
          <w:szCs w:val="22"/>
        </w:rPr>
        <w:t>Cotten NU, Resnick J, Browne DC, Martin SL, McCarraher DR, Woods J. Aggression and fighting behavior among African-American adolescents: individual and family factors. Am J Public Health. 1994;84(4):618-22.</w:t>
      </w:r>
      <w:bookmarkEnd w:id="16"/>
    </w:p>
    <w:p w14:paraId="3A6875D3" w14:textId="77777777" w:rsidR="00A00201" w:rsidRDefault="004A3416" w:rsidP="004A3416">
      <w:pPr>
        <w:pStyle w:val="Default"/>
        <w:rPr>
          <w:rFonts w:asciiTheme="minorHAnsi" w:hAnsiTheme="minorHAnsi" w:cstheme="minorHAnsi"/>
          <w:sz w:val="22"/>
          <w:szCs w:val="22"/>
        </w:rPr>
      </w:pPr>
      <w:r w:rsidRPr="006E24C3">
        <w:rPr>
          <w:rFonts w:asciiTheme="minorHAnsi" w:hAnsiTheme="minorHAnsi" w:cstheme="minorHAnsi"/>
          <w:color w:val="auto"/>
          <w:sz w:val="22"/>
          <w:szCs w:val="22"/>
        </w:rPr>
        <w:fldChar w:fldCharType="end"/>
      </w:r>
    </w:p>
    <w:p w14:paraId="51E78DC9" w14:textId="4FBE46E4" w:rsidR="00081384" w:rsidRPr="0076629A" w:rsidRDefault="00900265" w:rsidP="006D4C68">
      <w:pPr>
        <w:tabs>
          <w:tab w:val="left" w:pos="2205"/>
        </w:tabs>
        <w:rPr>
          <w:rFonts w:asciiTheme="minorHAnsi" w:hAnsiTheme="minorHAnsi" w:cstheme="minorHAnsi"/>
          <w:b/>
        </w:rPr>
      </w:pPr>
      <w:r w:rsidRPr="0076629A">
        <w:rPr>
          <w:rFonts w:asciiTheme="minorHAnsi" w:hAnsiTheme="minorHAnsi" w:cstheme="minorHAnsi"/>
          <w:b/>
        </w:rPr>
        <w:t>Awards/Special Recognition</w:t>
      </w:r>
    </w:p>
    <w:p w14:paraId="3B374258" w14:textId="77777777" w:rsidR="00081384" w:rsidRDefault="00081384" w:rsidP="005F766C">
      <w:pPr>
        <w:tabs>
          <w:tab w:val="left" w:pos="-720"/>
        </w:tabs>
        <w:suppressAutoHyphens/>
        <w:rPr>
          <w:rFonts w:asciiTheme="minorHAnsi" w:hAnsiTheme="minorHAnsi" w:cstheme="minorHAnsi"/>
          <w:b/>
          <w:sz w:val="22"/>
          <w:szCs w:val="22"/>
        </w:rPr>
      </w:pPr>
    </w:p>
    <w:p w14:paraId="57A11E8E" w14:textId="0586A513" w:rsidR="00B779DB" w:rsidRDefault="00B779DB" w:rsidP="006D4C68">
      <w:pPr>
        <w:pStyle w:val="Heading4"/>
        <w:tabs>
          <w:tab w:val="left" w:pos="2160"/>
        </w:tabs>
        <w:ind w:left="2160" w:hanging="2160"/>
        <w:jc w:val="both"/>
        <w:rPr>
          <w:rFonts w:asciiTheme="minorHAnsi" w:hAnsiTheme="minorHAnsi" w:cstheme="minorHAnsi"/>
          <w:b w:val="0"/>
          <w:szCs w:val="22"/>
        </w:rPr>
      </w:pPr>
      <w:r>
        <w:rPr>
          <w:rFonts w:asciiTheme="minorHAnsi" w:hAnsiTheme="minorHAnsi" w:cstheme="minorHAnsi"/>
          <w:b w:val="0"/>
          <w:szCs w:val="22"/>
        </w:rPr>
        <w:lastRenderedPageBreak/>
        <w:t>2013</w:t>
      </w:r>
      <w:r>
        <w:rPr>
          <w:rFonts w:asciiTheme="minorHAnsi" w:hAnsiTheme="minorHAnsi" w:cstheme="minorHAnsi"/>
          <w:b w:val="0"/>
          <w:szCs w:val="22"/>
        </w:rPr>
        <w:tab/>
        <w:t xml:space="preserve">Delta Omega Theta Public Health Honor Society – UNC Maternal and Child Health Inductee </w:t>
      </w:r>
    </w:p>
    <w:p w14:paraId="5B1E0181" w14:textId="77777777" w:rsidR="00081384" w:rsidRPr="00081384" w:rsidRDefault="00081384" w:rsidP="001A5315">
      <w:pPr>
        <w:pStyle w:val="Heading4"/>
        <w:tabs>
          <w:tab w:val="left" w:pos="2160"/>
        </w:tabs>
        <w:ind w:left="2160" w:hanging="2160"/>
        <w:jc w:val="both"/>
      </w:pPr>
      <w:r w:rsidRPr="00081384">
        <w:rPr>
          <w:rFonts w:asciiTheme="minorHAnsi" w:hAnsiTheme="minorHAnsi" w:cstheme="minorHAnsi"/>
          <w:b w:val="0"/>
          <w:szCs w:val="22"/>
        </w:rPr>
        <w:t>2003</w:t>
      </w:r>
      <w:r w:rsidRPr="00081384">
        <w:rPr>
          <w:rFonts w:asciiTheme="minorHAnsi" w:hAnsiTheme="minorHAnsi" w:cstheme="minorHAnsi"/>
          <w:b w:val="0"/>
          <w:szCs w:val="22"/>
        </w:rPr>
        <w:tab/>
        <w:t>Nominee for the Greenberg Award for Excellence in Doctoral Research at the School of Public Health</w:t>
      </w:r>
    </w:p>
    <w:p w14:paraId="73C6B3E1" w14:textId="77777777" w:rsidR="00441B63" w:rsidRDefault="00081384" w:rsidP="00081384">
      <w:pPr>
        <w:ind w:left="2160" w:hanging="2160"/>
        <w:rPr>
          <w:rFonts w:asciiTheme="minorHAnsi" w:hAnsiTheme="minorHAnsi" w:cstheme="minorHAnsi"/>
          <w:sz w:val="22"/>
          <w:szCs w:val="22"/>
        </w:rPr>
      </w:pPr>
      <w:r w:rsidRPr="00081384">
        <w:rPr>
          <w:rFonts w:asciiTheme="minorHAnsi" w:hAnsiTheme="minorHAnsi" w:cstheme="minorHAnsi"/>
          <w:sz w:val="22"/>
          <w:szCs w:val="22"/>
        </w:rPr>
        <w:t xml:space="preserve">1999     </w:t>
      </w:r>
      <w:r w:rsidRPr="00081384">
        <w:rPr>
          <w:rFonts w:asciiTheme="minorHAnsi" w:hAnsiTheme="minorHAnsi" w:cstheme="minorHAnsi"/>
          <w:sz w:val="22"/>
          <w:szCs w:val="22"/>
        </w:rPr>
        <w:tab/>
        <w:t xml:space="preserve">Bryant Fellowship –$10,000 for school expenses awarded to students in good academic standing and conducting doctoral research </w:t>
      </w:r>
      <w:proofErr w:type="gramStart"/>
      <w:r w:rsidRPr="00081384">
        <w:rPr>
          <w:rFonts w:asciiTheme="minorHAnsi" w:hAnsiTheme="minorHAnsi" w:cstheme="minorHAnsi"/>
          <w:sz w:val="22"/>
          <w:szCs w:val="22"/>
        </w:rPr>
        <w:t>in the area of</w:t>
      </w:r>
      <w:proofErr w:type="gramEnd"/>
      <w:r w:rsidRPr="00081384">
        <w:rPr>
          <w:rFonts w:asciiTheme="minorHAnsi" w:hAnsiTheme="minorHAnsi" w:cstheme="minorHAnsi"/>
          <w:sz w:val="22"/>
          <w:szCs w:val="22"/>
        </w:rPr>
        <w:t xml:space="preserve"> violence </w:t>
      </w:r>
    </w:p>
    <w:p w14:paraId="292C9C7D" w14:textId="531BFD06" w:rsidR="00081384" w:rsidRPr="00081384" w:rsidRDefault="00081384" w:rsidP="006E24C3">
      <w:pPr>
        <w:ind w:left="2160"/>
        <w:rPr>
          <w:rFonts w:asciiTheme="minorHAnsi" w:hAnsiTheme="minorHAnsi" w:cstheme="minorHAnsi"/>
          <w:sz w:val="22"/>
          <w:szCs w:val="22"/>
        </w:rPr>
      </w:pPr>
      <w:r w:rsidRPr="00081384">
        <w:rPr>
          <w:rFonts w:asciiTheme="minorHAnsi" w:hAnsiTheme="minorHAnsi" w:cstheme="minorHAnsi"/>
          <w:sz w:val="22"/>
          <w:szCs w:val="22"/>
        </w:rPr>
        <w:t xml:space="preserve">against women </w:t>
      </w:r>
    </w:p>
    <w:p w14:paraId="2F7C2D18" w14:textId="77777777" w:rsidR="00081384" w:rsidRDefault="00081384" w:rsidP="00081384">
      <w:pPr>
        <w:rPr>
          <w:rFonts w:asciiTheme="minorHAnsi" w:hAnsiTheme="minorHAnsi" w:cstheme="minorHAnsi"/>
          <w:sz w:val="22"/>
          <w:szCs w:val="22"/>
        </w:rPr>
      </w:pPr>
      <w:r w:rsidRPr="00081384">
        <w:rPr>
          <w:rFonts w:asciiTheme="minorHAnsi" w:hAnsiTheme="minorHAnsi" w:cstheme="minorHAnsi"/>
          <w:sz w:val="22"/>
          <w:szCs w:val="22"/>
        </w:rPr>
        <w:t>1991</w:t>
      </w:r>
      <w:r w:rsidRPr="00081384">
        <w:rPr>
          <w:rFonts w:asciiTheme="minorHAnsi" w:hAnsiTheme="minorHAnsi" w:cstheme="minorHAnsi"/>
          <w:sz w:val="22"/>
          <w:szCs w:val="22"/>
        </w:rPr>
        <w:tab/>
      </w:r>
      <w:r w:rsidRPr="00081384">
        <w:rPr>
          <w:rFonts w:asciiTheme="minorHAnsi" w:hAnsiTheme="minorHAnsi" w:cstheme="minorHAnsi"/>
          <w:sz w:val="22"/>
          <w:szCs w:val="22"/>
        </w:rPr>
        <w:tab/>
      </w:r>
      <w:r w:rsidRPr="00081384">
        <w:rPr>
          <w:rFonts w:asciiTheme="minorHAnsi" w:hAnsiTheme="minorHAnsi" w:cstheme="minorHAnsi"/>
          <w:sz w:val="22"/>
          <w:szCs w:val="22"/>
        </w:rPr>
        <w:tab/>
        <w:t>Public Health Service Award, University of North Carolina</w:t>
      </w:r>
    </w:p>
    <w:p w14:paraId="49DAC8B6" w14:textId="77777777" w:rsidR="007E7A90" w:rsidRDefault="007E7A90" w:rsidP="00081384">
      <w:pPr>
        <w:rPr>
          <w:rFonts w:asciiTheme="minorHAnsi" w:hAnsiTheme="minorHAnsi" w:cstheme="minorHAnsi"/>
          <w:sz w:val="22"/>
          <w:szCs w:val="22"/>
        </w:rPr>
      </w:pPr>
    </w:p>
    <w:p w14:paraId="6952C389" w14:textId="77777777" w:rsidR="007E7A90" w:rsidRPr="007F7A0D" w:rsidRDefault="007E7A90" w:rsidP="007F7A0D">
      <w:pPr>
        <w:tabs>
          <w:tab w:val="left" w:pos="-720"/>
        </w:tabs>
        <w:suppressAutoHyphens/>
        <w:rPr>
          <w:rFonts w:asciiTheme="minorHAnsi" w:hAnsiTheme="minorHAnsi" w:cstheme="minorHAnsi"/>
          <w:b/>
        </w:rPr>
      </w:pPr>
      <w:r w:rsidRPr="007F7A0D">
        <w:rPr>
          <w:rFonts w:asciiTheme="minorHAnsi" w:hAnsiTheme="minorHAnsi" w:cstheme="minorHAnsi"/>
          <w:b/>
        </w:rPr>
        <w:t xml:space="preserve">Research Support </w:t>
      </w:r>
    </w:p>
    <w:p w14:paraId="27243B4F" w14:textId="77777777" w:rsidR="007E7A90" w:rsidRPr="007E7A90" w:rsidRDefault="007E7A90" w:rsidP="00081384">
      <w:pPr>
        <w:rPr>
          <w:b/>
        </w:rPr>
      </w:pPr>
    </w:p>
    <w:p w14:paraId="0E74C200" w14:textId="1A73A808" w:rsidR="00C74FA4" w:rsidRPr="0095121C" w:rsidRDefault="00441B63" w:rsidP="0095121C">
      <w:pPr>
        <w:pStyle w:val="Heading4"/>
        <w:tabs>
          <w:tab w:val="left" w:pos="2160"/>
        </w:tabs>
        <w:ind w:left="2160" w:hanging="2160"/>
        <w:jc w:val="both"/>
        <w:rPr>
          <w:rFonts w:asciiTheme="minorHAnsi" w:hAnsiTheme="minorHAnsi" w:cstheme="minorHAnsi"/>
          <w:b w:val="0"/>
          <w:szCs w:val="22"/>
        </w:rPr>
      </w:pPr>
      <w:r w:rsidRPr="0095121C">
        <w:rPr>
          <w:rFonts w:asciiTheme="minorHAnsi" w:hAnsiTheme="minorHAnsi" w:cstheme="minorHAnsi"/>
          <w:b w:val="0"/>
          <w:szCs w:val="22"/>
        </w:rPr>
        <w:t xml:space="preserve">National Institute of Mental Health </w:t>
      </w:r>
      <w:r w:rsidRPr="0095121C">
        <w:rPr>
          <w:rFonts w:asciiTheme="minorHAnsi" w:hAnsiTheme="minorHAnsi" w:cstheme="minorHAnsi"/>
          <w:b w:val="0"/>
          <w:szCs w:val="22"/>
        </w:rPr>
        <w:tab/>
      </w:r>
      <w:r w:rsidRPr="0095121C">
        <w:rPr>
          <w:rFonts w:asciiTheme="minorHAnsi" w:hAnsiTheme="minorHAnsi" w:cstheme="minorHAnsi"/>
          <w:b w:val="0"/>
          <w:szCs w:val="22"/>
        </w:rPr>
        <w:tab/>
      </w:r>
      <w:r w:rsidRPr="0095121C">
        <w:rPr>
          <w:rFonts w:asciiTheme="minorHAnsi" w:hAnsiTheme="minorHAnsi" w:cstheme="minorHAnsi"/>
          <w:b w:val="0"/>
          <w:szCs w:val="22"/>
        </w:rPr>
        <w:tab/>
      </w:r>
      <w:r w:rsidRPr="0095121C">
        <w:rPr>
          <w:rFonts w:asciiTheme="minorHAnsi" w:hAnsiTheme="minorHAnsi" w:cstheme="minorHAnsi"/>
          <w:b w:val="0"/>
          <w:szCs w:val="22"/>
        </w:rPr>
        <w:tab/>
      </w:r>
      <w:r w:rsidRPr="0095121C">
        <w:rPr>
          <w:rFonts w:asciiTheme="minorHAnsi" w:hAnsiTheme="minorHAnsi" w:cstheme="minorHAnsi"/>
          <w:b w:val="0"/>
          <w:szCs w:val="22"/>
        </w:rPr>
        <w:tab/>
        <w:t>8/2020-8/2025</w:t>
      </w:r>
    </w:p>
    <w:p w14:paraId="1E649DCD" w14:textId="63D8544D" w:rsidR="00C74FA4" w:rsidRPr="0095121C" w:rsidRDefault="0095121C" w:rsidP="009263FA">
      <w:pPr>
        <w:pStyle w:val="Heading4"/>
        <w:tabs>
          <w:tab w:val="left" w:pos="2160"/>
        </w:tabs>
        <w:jc w:val="both"/>
        <w:rPr>
          <w:rFonts w:asciiTheme="minorHAnsi" w:hAnsiTheme="minorHAnsi" w:cstheme="minorHAnsi"/>
          <w:b w:val="0"/>
          <w:szCs w:val="22"/>
        </w:rPr>
      </w:pPr>
      <w:r w:rsidRPr="0095121C">
        <w:rPr>
          <w:rFonts w:asciiTheme="minorHAnsi" w:hAnsiTheme="minorHAnsi" w:cstheme="minorHAnsi"/>
          <w:b w:val="0"/>
          <w:szCs w:val="22"/>
        </w:rPr>
        <w:t xml:space="preserve">Project Number: </w:t>
      </w:r>
      <w:r w:rsidR="002A1D4A" w:rsidRPr="0095121C">
        <w:rPr>
          <w:rFonts w:asciiTheme="minorHAnsi" w:hAnsiTheme="minorHAnsi" w:cstheme="minorHAnsi"/>
          <w:b w:val="0"/>
          <w:szCs w:val="22"/>
        </w:rPr>
        <w:t>1R01MH121157-01A1</w:t>
      </w:r>
    </w:p>
    <w:p w14:paraId="3712C9BC" w14:textId="5C4968A8" w:rsidR="00C74FA4" w:rsidRDefault="00C74FA4" w:rsidP="007F7A0D">
      <w:pPr>
        <w:pStyle w:val="Heading4"/>
        <w:tabs>
          <w:tab w:val="left" w:pos="2160"/>
        </w:tabs>
        <w:ind w:left="2160" w:hanging="2160"/>
        <w:jc w:val="both"/>
        <w:rPr>
          <w:rFonts w:asciiTheme="minorHAnsi" w:hAnsiTheme="minorHAnsi" w:cstheme="minorHAnsi"/>
          <w:b w:val="0"/>
          <w:szCs w:val="22"/>
        </w:rPr>
      </w:pPr>
    </w:p>
    <w:p w14:paraId="0740E188" w14:textId="325A1752" w:rsidR="00432B96" w:rsidRDefault="00432B96" w:rsidP="009263FA">
      <w:pPr>
        <w:pStyle w:val="Heading4"/>
        <w:tabs>
          <w:tab w:val="left" w:pos="2160"/>
        </w:tabs>
        <w:ind w:left="2160" w:hanging="2160"/>
        <w:rPr>
          <w:rFonts w:asciiTheme="minorHAnsi" w:hAnsiTheme="minorHAnsi" w:cstheme="minorHAnsi"/>
          <w:b w:val="0"/>
          <w:szCs w:val="22"/>
        </w:rPr>
      </w:pPr>
      <w:r w:rsidRPr="00432B96">
        <w:rPr>
          <w:rFonts w:asciiTheme="minorHAnsi" w:hAnsiTheme="minorHAnsi" w:cstheme="minorHAnsi"/>
          <w:b w:val="0"/>
          <w:szCs w:val="22"/>
        </w:rPr>
        <w:t>F</w:t>
      </w:r>
      <w:r>
        <w:rPr>
          <w:rFonts w:asciiTheme="minorHAnsi" w:hAnsiTheme="minorHAnsi" w:cstheme="minorHAnsi"/>
          <w:b w:val="0"/>
          <w:szCs w:val="22"/>
        </w:rPr>
        <w:t xml:space="preserve">amily Connections </w:t>
      </w:r>
      <w:r w:rsidR="009263FA">
        <w:rPr>
          <w:rFonts w:asciiTheme="minorHAnsi" w:hAnsiTheme="minorHAnsi" w:cstheme="minorHAnsi"/>
          <w:b w:val="0"/>
          <w:szCs w:val="22"/>
        </w:rPr>
        <w:t>Cluster RCT in Zambia: Impact of a Youth and Caregiver Intervention Virologic Status among HIV-Positive Youth (Ages 15-21)</w:t>
      </w:r>
      <w:r w:rsidRPr="00432B96">
        <w:rPr>
          <w:rFonts w:asciiTheme="minorHAnsi" w:hAnsiTheme="minorHAnsi" w:cstheme="minorHAnsi"/>
          <w:b w:val="0"/>
          <w:szCs w:val="22"/>
        </w:rPr>
        <w:t>)</w:t>
      </w:r>
    </w:p>
    <w:p w14:paraId="453D8200" w14:textId="4540E2A3" w:rsidR="009263FA" w:rsidRPr="009263FA" w:rsidRDefault="009263FA" w:rsidP="009263FA">
      <w:pPr>
        <w:rPr>
          <w:rFonts w:asciiTheme="minorHAnsi" w:hAnsiTheme="minorHAnsi" w:cstheme="minorHAnsi"/>
          <w:bCs/>
          <w:sz w:val="22"/>
          <w:szCs w:val="22"/>
        </w:rPr>
      </w:pPr>
      <w:r w:rsidRPr="009263FA">
        <w:rPr>
          <w:rFonts w:asciiTheme="minorHAnsi" w:hAnsiTheme="minorHAnsi" w:cstheme="minorHAnsi"/>
          <w:bCs/>
          <w:sz w:val="22"/>
          <w:szCs w:val="22"/>
        </w:rPr>
        <w:t xml:space="preserve">Role: </w:t>
      </w:r>
      <w:proofErr w:type="spellStart"/>
      <w:proofErr w:type="gramStart"/>
      <w:r w:rsidRPr="009263FA">
        <w:rPr>
          <w:rFonts w:asciiTheme="minorHAnsi" w:hAnsiTheme="minorHAnsi" w:cstheme="minorHAnsi"/>
          <w:bCs/>
          <w:sz w:val="22"/>
          <w:szCs w:val="22"/>
        </w:rPr>
        <w:t>Co:PI</w:t>
      </w:r>
      <w:proofErr w:type="spellEnd"/>
      <w:proofErr w:type="gramEnd"/>
    </w:p>
    <w:p w14:paraId="7FE66E7A" w14:textId="77777777" w:rsidR="0095121C" w:rsidRPr="00432B96" w:rsidRDefault="0095121C" w:rsidP="0095121C">
      <w:pPr>
        <w:rPr>
          <w:rFonts w:asciiTheme="minorHAnsi" w:hAnsiTheme="minorHAnsi" w:cstheme="minorHAnsi"/>
          <w:bCs/>
          <w:sz w:val="22"/>
          <w:szCs w:val="22"/>
        </w:rPr>
      </w:pPr>
    </w:p>
    <w:p w14:paraId="340405B0" w14:textId="0C54F57B" w:rsidR="007F7A0D" w:rsidRPr="007F7A0D" w:rsidRDefault="007F7A0D" w:rsidP="007F7A0D">
      <w:pPr>
        <w:pStyle w:val="Heading4"/>
        <w:tabs>
          <w:tab w:val="left" w:pos="2160"/>
        </w:tabs>
        <w:ind w:left="2160" w:hanging="2160"/>
        <w:jc w:val="both"/>
        <w:rPr>
          <w:rFonts w:asciiTheme="minorHAnsi" w:hAnsiTheme="minorHAnsi" w:cstheme="minorHAnsi"/>
          <w:b w:val="0"/>
          <w:szCs w:val="22"/>
        </w:rPr>
      </w:pPr>
      <w:r w:rsidRPr="007F7A0D">
        <w:rPr>
          <w:rFonts w:asciiTheme="minorHAnsi" w:hAnsiTheme="minorHAnsi" w:cstheme="minorHAnsi"/>
          <w:b w:val="0"/>
          <w:szCs w:val="22"/>
        </w:rPr>
        <w:t xml:space="preserve">National Institute of Mental Health </w:t>
      </w:r>
      <w:r w:rsidRPr="007F7A0D">
        <w:rPr>
          <w:rFonts w:asciiTheme="minorHAnsi" w:hAnsiTheme="minorHAnsi" w:cstheme="minorHAnsi"/>
          <w:b w:val="0"/>
          <w:szCs w:val="22"/>
        </w:rPr>
        <w:tab/>
      </w:r>
      <w:r w:rsidRPr="007F7A0D">
        <w:rPr>
          <w:rFonts w:asciiTheme="minorHAnsi" w:hAnsiTheme="minorHAnsi" w:cstheme="minorHAnsi"/>
          <w:b w:val="0"/>
          <w:szCs w:val="22"/>
        </w:rPr>
        <w:tab/>
      </w:r>
      <w:r w:rsidRPr="007F7A0D">
        <w:rPr>
          <w:rFonts w:asciiTheme="minorHAnsi" w:hAnsiTheme="minorHAnsi" w:cstheme="minorHAnsi"/>
          <w:b w:val="0"/>
          <w:szCs w:val="22"/>
        </w:rPr>
        <w:tab/>
      </w:r>
      <w:r w:rsidRPr="007F7A0D">
        <w:rPr>
          <w:rFonts w:asciiTheme="minorHAnsi" w:hAnsiTheme="minorHAnsi" w:cstheme="minorHAnsi"/>
          <w:b w:val="0"/>
          <w:szCs w:val="22"/>
        </w:rPr>
        <w:tab/>
      </w:r>
      <w:r w:rsidRPr="007F7A0D">
        <w:rPr>
          <w:rFonts w:asciiTheme="minorHAnsi" w:hAnsiTheme="minorHAnsi" w:cstheme="minorHAnsi"/>
          <w:b w:val="0"/>
          <w:szCs w:val="22"/>
        </w:rPr>
        <w:tab/>
        <w:t>8/2014-8/201</w:t>
      </w:r>
      <w:r w:rsidR="00A51F80">
        <w:rPr>
          <w:rFonts w:asciiTheme="minorHAnsi" w:hAnsiTheme="minorHAnsi" w:cstheme="minorHAnsi"/>
          <w:b w:val="0"/>
          <w:szCs w:val="22"/>
        </w:rPr>
        <w:t>8</w:t>
      </w:r>
    </w:p>
    <w:p w14:paraId="195B0F6D" w14:textId="77777777" w:rsidR="007F7A0D" w:rsidRPr="007F7A0D" w:rsidRDefault="007F7A0D" w:rsidP="007F7A0D">
      <w:pPr>
        <w:pStyle w:val="Heading4"/>
        <w:tabs>
          <w:tab w:val="left" w:pos="2160"/>
        </w:tabs>
        <w:ind w:left="2160" w:hanging="2160"/>
        <w:jc w:val="both"/>
        <w:rPr>
          <w:rFonts w:asciiTheme="minorHAnsi" w:hAnsiTheme="minorHAnsi" w:cstheme="minorHAnsi"/>
          <w:b w:val="0"/>
          <w:szCs w:val="22"/>
        </w:rPr>
      </w:pPr>
      <w:r w:rsidRPr="007F7A0D">
        <w:rPr>
          <w:rFonts w:asciiTheme="minorHAnsi" w:hAnsiTheme="minorHAnsi" w:cstheme="minorHAnsi"/>
          <w:b w:val="0"/>
          <w:szCs w:val="22"/>
        </w:rPr>
        <w:t>Contract # 1R34MH105264</w:t>
      </w:r>
      <w:r w:rsidRPr="007F7A0D">
        <w:rPr>
          <w:rFonts w:asciiTheme="minorHAnsi" w:hAnsiTheme="minorHAnsi" w:cstheme="minorHAnsi"/>
          <w:b w:val="0"/>
          <w:szCs w:val="22"/>
        </w:rPr>
        <w:tab/>
        <w:t xml:space="preserve">   </w:t>
      </w:r>
      <w:r w:rsidRPr="007F7A0D">
        <w:rPr>
          <w:rFonts w:asciiTheme="minorHAnsi" w:hAnsiTheme="minorHAnsi" w:cstheme="minorHAnsi"/>
          <w:b w:val="0"/>
          <w:szCs w:val="22"/>
        </w:rPr>
        <w:tab/>
      </w:r>
      <w:r w:rsidRPr="007F7A0D">
        <w:rPr>
          <w:rFonts w:asciiTheme="minorHAnsi" w:hAnsiTheme="minorHAnsi" w:cstheme="minorHAnsi"/>
          <w:b w:val="0"/>
          <w:szCs w:val="22"/>
        </w:rPr>
        <w:tab/>
        <w:t xml:space="preserve">                                 </w:t>
      </w:r>
    </w:p>
    <w:p w14:paraId="556B7DF2" w14:textId="77777777" w:rsidR="007F7A0D" w:rsidRPr="007F7A0D" w:rsidRDefault="007F7A0D" w:rsidP="007F7A0D">
      <w:pPr>
        <w:pStyle w:val="Heading4"/>
        <w:tabs>
          <w:tab w:val="left" w:pos="2160"/>
        </w:tabs>
        <w:ind w:left="2160" w:hanging="2160"/>
        <w:jc w:val="both"/>
        <w:rPr>
          <w:rFonts w:asciiTheme="minorHAnsi" w:hAnsiTheme="minorHAnsi" w:cstheme="minorHAnsi"/>
          <w:b w:val="0"/>
          <w:szCs w:val="22"/>
        </w:rPr>
      </w:pPr>
      <w:r w:rsidRPr="007F7A0D">
        <w:rPr>
          <w:rFonts w:asciiTheme="minorHAnsi" w:hAnsiTheme="minorHAnsi" w:cstheme="minorHAnsi"/>
          <w:b w:val="0"/>
          <w:szCs w:val="22"/>
        </w:rPr>
        <w:t xml:space="preserve">       </w:t>
      </w:r>
      <w:r w:rsidRPr="007F7A0D">
        <w:rPr>
          <w:rFonts w:asciiTheme="minorHAnsi" w:hAnsiTheme="minorHAnsi" w:cstheme="minorHAnsi"/>
          <w:b w:val="0"/>
          <w:szCs w:val="22"/>
        </w:rPr>
        <w:tab/>
      </w:r>
    </w:p>
    <w:p w14:paraId="17CB9358" w14:textId="77777777" w:rsidR="007F7A0D" w:rsidRPr="007F7A0D" w:rsidRDefault="007F7A0D" w:rsidP="007F7A0D">
      <w:pPr>
        <w:pStyle w:val="Heading4"/>
        <w:tabs>
          <w:tab w:val="left" w:pos="2160"/>
        </w:tabs>
        <w:ind w:left="2160" w:hanging="2160"/>
        <w:jc w:val="both"/>
        <w:rPr>
          <w:rFonts w:asciiTheme="minorHAnsi" w:hAnsiTheme="minorHAnsi" w:cstheme="minorHAnsi"/>
          <w:b w:val="0"/>
          <w:szCs w:val="22"/>
        </w:rPr>
      </w:pPr>
      <w:r w:rsidRPr="007F7A0D">
        <w:rPr>
          <w:rFonts w:asciiTheme="minorHAnsi" w:hAnsiTheme="minorHAnsi" w:cstheme="minorHAnsi"/>
          <w:b w:val="0"/>
          <w:szCs w:val="22"/>
        </w:rPr>
        <w:t xml:space="preserve">Pilot of Family-Based Self-Management for HIV-Infected Adolescents in Zambia </w:t>
      </w:r>
    </w:p>
    <w:p w14:paraId="77E0560E" w14:textId="77777777" w:rsidR="007F7A0D" w:rsidRPr="007F7A0D" w:rsidRDefault="007F7A0D" w:rsidP="007F7A0D">
      <w:pPr>
        <w:pStyle w:val="Heading4"/>
        <w:tabs>
          <w:tab w:val="left" w:pos="2160"/>
        </w:tabs>
        <w:ind w:left="2160" w:hanging="2160"/>
        <w:jc w:val="both"/>
        <w:rPr>
          <w:rFonts w:asciiTheme="minorHAnsi" w:hAnsiTheme="minorHAnsi" w:cstheme="minorHAnsi"/>
          <w:szCs w:val="22"/>
        </w:rPr>
      </w:pPr>
      <w:r w:rsidRPr="007F7A0D">
        <w:rPr>
          <w:rFonts w:asciiTheme="minorHAnsi" w:hAnsiTheme="minorHAnsi" w:cstheme="minorHAnsi"/>
          <w:b w:val="0"/>
          <w:szCs w:val="22"/>
        </w:rPr>
        <w:t xml:space="preserve"> Role: </w:t>
      </w:r>
      <w:proofErr w:type="gramStart"/>
      <w:r w:rsidRPr="007F7A0D">
        <w:rPr>
          <w:rFonts w:asciiTheme="minorHAnsi" w:hAnsiTheme="minorHAnsi" w:cstheme="minorHAnsi"/>
          <w:b w:val="0"/>
          <w:szCs w:val="22"/>
        </w:rPr>
        <w:t>CO:PI</w:t>
      </w:r>
      <w:proofErr w:type="gramEnd"/>
    </w:p>
    <w:p w14:paraId="7452550A" w14:textId="465E81BC" w:rsidR="00A01F12" w:rsidRDefault="00A01F12" w:rsidP="00081384">
      <w:pPr>
        <w:tabs>
          <w:tab w:val="left" w:pos="-720"/>
        </w:tabs>
        <w:suppressAutoHyphens/>
        <w:rPr>
          <w:rFonts w:asciiTheme="minorHAnsi" w:hAnsiTheme="minorHAnsi" w:cstheme="minorHAnsi"/>
        </w:rPr>
      </w:pPr>
    </w:p>
    <w:p w14:paraId="32A3EA68" w14:textId="506DBFD2" w:rsidR="00BC1FA1" w:rsidRDefault="00BC1FA1" w:rsidP="00081384">
      <w:pPr>
        <w:tabs>
          <w:tab w:val="left" w:pos="-720"/>
        </w:tabs>
        <w:suppressAutoHyphens/>
        <w:rPr>
          <w:rFonts w:asciiTheme="minorHAnsi" w:hAnsiTheme="minorHAnsi" w:cstheme="minorHAnsi"/>
        </w:rPr>
      </w:pPr>
    </w:p>
    <w:sectPr w:rsidR="00BC1FA1" w:rsidSect="00A01F12">
      <w:headerReference w:type="even" r:id="rId15"/>
      <w:headerReference w:type="default" r:id="rId16"/>
      <w:footerReference w:type="default" r:id="rId17"/>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A0AEF" w14:textId="77777777" w:rsidR="009A1C13" w:rsidRDefault="009A1C13">
      <w:r>
        <w:separator/>
      </w:r>
    </w:p>
  </w:endnote>
  <w:endnote w:type="continuationSeparator" w:id="0">
    <w:p w14:paraId="750F926B" w14:textId="77777777" w:rsidR="009A1C13" w:rsidRDefault="009A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right Sans 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3918" w14:textId="0F0872B1" w:rsidR="00FB4334" w:rsidRDefault="00E6287A" w:rsidP="005811FA">
    <w:pPr>
      <w:pStyle w:val="Footer"/>
      <w:tabs>
        <w:tab w:val="clear" w:pos="8640"/>
        <w:tab w:val="right" w:pos="9360"/>
      </w:tabs>
      <w:rPr>
        <w:sz w:val="20"/>
      </w:rPr>
    </w:pPr>
    <w:r>
      <w:rPr>
        <w:rFonts w:ascii="Calibri" w:hAnsi="Calibri"/>
        <w:sz w:val="18"/>
        <w:szCs w:val="18"/>
      </w:rPr>
      <w:t>Donna R McCarraher</w:t>
    </w:r>
    <w:r>
      <w:rPr>
        <w:rFonts w:ascii="Calibri" w:hAnsi="Calibri"/>
        <w:sz w:val="18"/>
        <w:szCs w:val="18"/>
      </w:rPr>
      <w:tab/>
    </w:r>
    <w:r w:rsidR="00A01F12">
      <w:rPr>
        <w:rFonts w:ascii="Calibri" w:hAnsi="Calibri"/>
        <w:sz w:val="18"/>
        <w:szCs w:val="18"/>
      </w:rPr>
      <w:t xml:space="preserve">Page </w:t>
    </w:r>
    <w:r w:rsidR="00401246" w:rsidRPr="00401246">
      <w:rPr>
        <w:rFonts w:ascii="Calibri" w:hAnsi="Calibri"/>
        <w:sz w:val="18"/>
        <w:szCs w:val="18"/>
      </w:rPr>
      <w:fldChar w:fldCharType="begin"/>
    </w:r>
    <w:r w:rsidR="00401246" w:rsidRPr="00401246">
      <w:rPr>
        <w:rFonts w:ascii="Calibri" w:hAnsi="Calibri"/>
        <w:sz w:val="18"/>
        <w:szCs w:val="18"/>
      </w:rPr>
      <w:instrText xml:space="preserve"> PAGE   \* MERGEFORMAT </w:instrText>
    </w:r>
    <w:r w:rsidR="00401246" w:rsidRPr="00401246">
      <w:rPr>
        <w:rFonts w:ascii="Calibri" w:hAnsi="Calibri"/>
        <w:sz w:val="18"/>
        <w:szCs w:val="18"/>
      </w:rPr>
      <w:fldChar w:fldCharType="separate"/>
    </w:r>
    <w:r w:rsidR="001D7A8F">
      <w:rPr>
        <w:rFonts w:ascii="Calibri" w:hAnsi="Calibri"/>
        <w:noProof/>
        <w:sz w:val="18"/>
        <w:szCs w:val="18"/>
      </w:rPr>
      <w:t>7</w:t>
    </w:r>
    <w:r w:rsidR="00401246" w:rsidRPr="00401246">
      <w:rPr>
        <w:rFonts w:ascii="Calibri" w:hAnsi="Calibri"/>
        <w:sz w:val="18"/>
        <w:szCs w:val="18"/>
      </w:rPr>
      <w:fldChar w:fldCharType="end"/>
    </w:r>
    <w:r w:rsidR="00A01F12">
      <w:rPr>
        <w:rFonts w:ascii="Calibri" w:hAnsi="Calibri"/>
        <w:sz w:val="18"/>
        <w:szCs w:val="18"/>
      </w:rPr>
      <w:tab/>
    </w:r>
    <w:r w:rsidR="00A01F12" w:rsidRPr="00BB240F">
      <w:rPr>
        <w:rFonts w:ascii="Calibri" w:hAnsi="Calibri"/>
        <w:sz w:val="18"/>
        <w:szCs w:val="18"/>
      </w:rPr>
      <w:t xml:space="preserve">Last Rev: </w:t>
    </w:r>
    <w:r w:rsidR="002A3167">
      <w:rPr>
        <w:rFonts w:ascii="Calibri" w:hAnsi="Calibri"/>
        <w:sz w:val="18"/>
        <w:szCs w:val="18"/>
      </w:rPr>
      <w:t>June 23, 2022</w:t>
    </w:r>
    <w:r w:rsidR="00A01F12" w:rsidRPr="00BB240F">
      <w:rPr>
        <w:rFonts w:ascii="Calibri" w:hAnsi="Calibri"/>
        <w:sz w:val="18"/>
        <w:szCs w:val="18"/>
      </w:rPr>
      <w:t xml:space="preserve"> </w:t>
    </w:r>
    <w:r w:rsidR="00FB4334">
      <w:tab/>
    </w:r>
    <w:r w:rsidR="00FB433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EA957" w14:textId="77777777" w:rsidR="009A1C13" w:rsidRDefault="009A1C13">
      <w:r>
        <w:separator/>
      </w:r>
    </w:p>
  </w:footnote>
  <w:footnote w:type="continuationSeparator" w:id="0">
    <w:p w14:paraId="3FED176B" w14:textId="77777777" w:rsidR="009A1C13" w:rsidRDefault="009A1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BE56" w14:textId="77777777" w:rsidR="00FB4334" w:rsidRDefault="002D7240">
    <w:pPr>
      <w:pStyle w:val="Header"/>
      <w:framePr w:wrap="around" w:vAnchor="text" w:hAnchor="margin" w:xAlign="right" w:y="1"/>
      <w:rPr>
        <w:rStyle w:val="PageNumber"/>
      </w:rPr>
    </w:pPr>
    <w:r>
      <w:rPr>
        <w:rStyle w:val="PageNumber"/>
      </w:rPr>
      <w:fldChar w:fldCharType="begin"/>
    </w:r>
    <w:r w:rsidR="00FB4334">
      <w:rPr>
        <w:rStyle w:val="PageNumber"/>
      </w:rPr>
      <w:instrText xml:space="preserve">PAGE  </w:instrText>
    </w:r>
    <w:r>
      <w:rPr>
        <w:rStyle w:val="PageNumber"/>
      </w:rPr>
      <w:fldChar w:fldCharType="end"/>
    </w:r>
  </w:p>
  <w:p w14:paraId="55DCE2A0" w14:textId="77777777" w:rsidR="00FB4334" w:rsidRDefault="00FB43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85CC" w14:textId="77777777" w:rsidR="00FB4334" w:rsidRPr="0015496F" w:rsidRDefault="0015496F">
    <w:pPr>
      <w:pStyle w:val="Header"/>
      <w:ind w:right="360"/>
      <w:rPr>
        <w:rFonts w:asciiTheme="minorHAnsi" w:hAnsiTheme="minorHAnsi"/>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5D01"/>
    <w:multiLevelType w:val="hybridMultilevel"/>
    <w:tmpl w:val="8F2ADD78"/>
    <w:lvl w:ilvl="0" w:tplc="082CDBC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8B6F1D"/>
    <w:multiLevelType w:val="hybridMultilevel"/>
    <w:tmpl w:val="08922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F27432"/>
    <w:multiLevelType w:val="hybridMultilevel"/>
    <w:tmpl w:val="D632F1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902888"/>
    <w:multiLevelType w:val="multilevel"/>
    <w:tmpl w:val="CED4236A"/>
    <w:lvl w:ilvl="0">
      <w:start w:val="1993"/>
      <w:numFmt w:val="decimal"/>
      <w:lvlText w:val="%1"/>
      <w:lvlJc w:val="left"/>
      <w:pPr>
        <w:ind w:left="1005" w:hanging="1005"/>
      </w:pPr>
      <w:rPr>
        <w:rFonts w:hint="default"/>
        <w:i w:val="0"/>
      </w:rPr>
    </w:lvl>
    <w:lvl w:ilvl="1">
      <w:start w:val="1994"/>
      <w:numFmt w:val="decimal"/>
      <w:lvlText w:val="%1-%2"/>
      <w:lvlJc w:val="left"/>
      <w:pPr>
        <w:ind w:left="1005" w:hanging="1005"/>
      </w:pPr>
      <w:rPr>
        <w:rFonts w:asciiTheme="minorHAnsi" w:hAnsiTheme="minorHAnsi" w:cstheme="minorHAnsi" w:hint="default"/>
        <w:b w:val="0"/>
        <w:i w:val="0"/>
      </w:rPr>
    </w:lvl>
    <w:lvl w:ilvl="2">
      <w:start w:val="1"/>
      <w:numFmt w:val="decimal"/>
      <w:lvlText w:val="%1-%2.%3"/>
      <w:lvlJc w:val="left"/>
      <w:pPr>
        <w:ind w:left="1005" w:hanging="1005"/>
      </w:pPr>
      <w:rPr>
        <w:rFonts w:hint="default"/>
        <w:i w:val="0"/>
      </w:rPr>
    </w:lvl>
    <w:lvl w:ilvl="3">
      <w:start w:val="1"/>
      <w:numFmt w:val="decimal"/>
      <w:lvlText w:val="%1-%2.%3.%4"/>
      <w:lvlJc w:val="left"/>
      <w:pPr>
        <w:ind w:left="1005" w:hanging="1005"/>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BA050DF"/>
    <w:multiLevelType w:val="hybridMultilevel"/>
    <w:tmpl w:val="793EE61E"/>
    <w:lvl w:ilvl="0" w:tplc="082CDBC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D595F45"/>
    <w:multiLevelType w:val="hybridMultilevel"/>
    <w:tmpl w:val="3B327890"/>
    <w:lvl w:ilvl="0" w:tplc="D862A72E">
      <w:start w:val="200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D97261C"/>
    <w:multiLevelType w:val="hybridMultilevel"/>
    <w:tmpl w:val="688E9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871178"/>
    <w:multiLevelType w:val="hybridMultilevel"/>
    <w:tmpl w:val="9E7A4C60"/>
    <w:lvl w:ilvl="0" w:tplc="082CDBC8">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74A37236"/>
    <w:multiLevelType w:val="singleLevel"/>
    <w:tmpl w:val="91BC7ED0"/>
    <w:lvl w:ilvl="0">
      <w:start w:val="1991"/>
      <w:numFmt w:val="decimal"/>
      <w:lvlText w:val="%1"/>
      <w:lvlJc w:val="left"/>
      <w:pPr>
        <w:tabs>
          <w:tab w:val="num" w:pos="720"/>
        </w:tabs>
        <w:ind w:left="720" w:hanging="720"/>
      </w:pPr>
      <w:rPr>
        <w:rFonts w:cs="Times New Roman" w:hint="default"/>
      </w:rPr>
    </w:lvl>
  </w:abstractNum>
  <w:abstractNum w:abstractNumId="9" w15:restartNumberingAfterBreak="0">
    <w:nsid w:val="7D336B97"/>
    <w:multiLevelType w:val="hybridMultilevel"/>
    <w:tmpl w:val="950C8DD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11412271">
    <w:abstractNumId w:val="1"/>
  </w:num>
  <w:num w:numId="2" w16cid:durableId="1825852057">
    <w:abstractNumId w:val="2"/>
  </w:num>
  <w:num w:numId="3" w16cid:durableId="369452230">
    <w:abstractNumId w:val="6"/>
  </w:num>
  <w:num w:numId="4" w16cid:durableId="1697075870">
    <w:abstractNumId w:val="9"/>
  </w:num>
  <w:num w:numId="5" w16cid:durableId="2127893602">
    <w:abstractNumId w:val="7"/>
  </w:num>
  <w:num w:numId="6" w16cid:durableId="242645977">
    <w:abstractNumId w:val="4"/>
  </w:num>
  <w:num w:numId="7" w16cid:durableId="1481076785">
    <w:abstractNumId w:val="0"/>
  </w:num>
  <w:num w:numId="8" w16cid:durableId="978269261">
    <w:abstractNumId w:val="3"/>
  </w:num>
  <w:num w:numId="9" w16cid:durableId="1424375197">
    <w:abstractNumId w:val="8"/>
  </w:num>
  <w:num w:numId="10" w16cid:durableId="20697656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EF2"/>
    <w:rsid w:val="0002391E"/>
    <w:rsid w:val="00055D08"/>
    <w:rsid w:val="000609F4"/>
    <w:rsid w:val="00060FCA"/>
    <w:rsid w:val="00081384"/>
    <w:rsid w:val="000924BB"/>
    <w:rsid w:val="000A026D"/>
    <w:rsid w:val="000C190B"/>
    <w:rsid w:val="000C1D8E"/>
    <w:rsid w:val="000C277A"/>
    <w:rsid w:val="000C621F"/>
    <w:rsid w:val="000E109A"/>
    <w:rsid w:val="000E3E4F"/>
    <w:rsid w:val="000E6F78"/>
    <w:rsid w:val="00102FD1"/>
    <w:rsid w:val="0010396D"/>
    <w:rsid w:val="001040E7"/>
    <w:rsid w:val="00127B9C"/>
    <w:rsid w:val="00135D8A"/>
    <w:rsid w:val="0014299D"/>
    <w:rsid w:val="001516BC"/>
    <w:rsid w:val="0015496F"/>
    <w:rsid w:val="00161DBC"/>
    <w:rsid w:val="00170E66"/>
    <w:rsid w:val="00176340"/>
    <w:rsid w:val="001862CA"/>
    <w:rsid w:val="00193E89"/>
    <w:rsid w:val="00195973"/>
    <w:rsid w:val="001A5315"/>
    <w:rsid w:val="001B11E6"/>
    <w:rsid w:val="001B17B8"/>
    <w:rsid w:val="001B46D0"/>
    <w:rsid w:val="001D03AA"/>
    <w:rsid w:val="001D7A8F"/>
    <w:rsid w:val="001E4E0E"/>
    <w:rsid w:val="00217B97"/>
    <w:rsid w:val="00223E21"/>
    <w:rsid w:val="0023405C"/>
    <w:rsid w:val="00243EC8"/>
    <w:rsid w:val="00244205"/>
    <w:rsid w:val="0024703A"/>
    <w:rsid w:val="0025399F"/>
    <w:rsid w:val="00266934"/>
    <w:rsid w:val="00270F7B"/>
    <w:rsid w:val="002756C3"/>
    <w:rsid w:val="00285D7C"/>
    <w:rsid w:val="0028629E"/>
    <w:rsid w:val="0029653F"/>
    <w:rsid w:val="002A1381"/>
    <w:rsid w:val="002A1D4A"/>
    <w:rsid w:val="002A3167"/>
    <w:rsid w:val="002B7C98"/>
    <w:rsid w:val="002C2FE8"/>
    <w:rsid w:val="002C59DF"/>
    <w:rsid w:val="002C7535"/>
    <w:rsid w:val="002D0176"/>
    <w:rsid w:val="002D7240"/>
    <w:rsid w:val="002E0F04"/>
    <w:rsid w:val="002E642E"/>
    <w:rsid w:val="00320782"/>
    <w:rsid w:val="00320BC4"/>
    <w:rsid w:val="0032580F"/>
    <w:rsid w:val="00330F25"/>
    <w:rsid w:val="00335520"/>
    <w:rsid w:val="003440E8"/>
    <w:rsid w:val="0036355E"/>
    <w:rsid w:val="003648E4"/>
    <w:rsid w:val="0036709B"/>
    <w:rsid w:val="003927BB"/>
    <w:rsid w:val="00395DA3"/>
    <w:rsid w:val="003B0C3D"/>
    <w:rsid w:val="003B3276"/>
    <w:rsid w:val="003D6BB1"/>
    <w:rsid w:val="003E42CD"/>
    <w:rsid w:val="003F0FE9"/>
    <w:rsid w:val="003F68A6"/>
    <w:rsid w:val="00401246"/>
    <w:rsid w:val="004017AB"/>
    <w:rsid w:val="00401F01"/>
    <w:rsid w:val="00406187"/>
    <w:rsid w:val="00420152"/>
    <w:rsid w:val="00432B96"/>
    <w:rsid w:val="00434443"/>
    <w:rsid w:val="004344F4"/>
    <w:rsid w:val="004367A1"/>
    <w:rsid w:val="00440114"/>
    <w:rsid w:val="00441B63"/>
    <w:rsid w:val="00443BC2"/>
    <w:rsid w:val="00450FA6"/>
    <w:rsid w:val="00466B2E"/>
    <w:rsid w:val="00480FDE"/>
    <w:rsid w:val="00495961"/>
    <w:rsid w:val="004A3416"/>
    <w:rsid w:val="004E65B4"/>
    <w:rsid w:val="004E70AC"/>
    <w:rsid w:val="0050406A"/>
    <w:rsid w:val="00505710"/>
    <w:rsid w:val="00521BDC"/>
    <w:rsid w:val="00525C61"/>
    <w:rsid w:val="00526B45"/>
    <w:rsid w:val="0053715A"/>
    <w:rsid w:val="005429D0"/>
    <w:rsid w:val="00550298"/>
    <w:rsid w:val="00571DC0"/>
    <w:rsid w:val="0058068E"/>
    <w:rsid w:val="00580BBB"/>
    <w:rsid w:val="005811FA"/>
    <w:rsid w:val="0058189D"/>
    <w:rsid w:val="005B34F7"/>
    <w:rsid w:val="005C6083"/>
    <w:rsid w:val="005E781D"/>
    <w:rsid w:val="005F766C"/>
    <w:rsid w:val="0060034A"/>
    <w:rsid w:val="00604BCD"/>
    <w:rsid w:val="00604DF2"/>
    <w:rsid w:val="0061103A"/>
    <w:rsid w:val="006245A2"/>
    <w:rsid w:val="00631C94"/>
    <w:rsid w:val="00637EA5"/>
    <w:rsid w:val="00650D12"/>
    <w:rsid w:val="00653B12"/>
    <w:rsid w:val="006548BA"/>
    <w:rsid w:val="00655FFE"/>
    <w:rsid w:val="00661524"/>
    <w:rsid w:val="00675A4D"/>
    <w:rsid w:val="0068202F"/>
    <w:rsid w:val="006848AF"/>
    <w:rsid w:val="00691197"/>
    <w:rsid w:val="0069507C"/>
    <w:rsid w:val="006A16FE"/>
    <w:rsid w:val="006B2322"/>
    <w:rsid w:val="006B4831"/>
    <w:rsid w:val="006D4C68"/>
    <w:rsid w:val="006D6376"/>
    <w:rsid w:val="006E0AEF"/>
    <w:rsid w:val="006E194C"/>
    <w:rsid w:val="006E24C3"/>
    <w:rsid w:val="0070098E"/>
    <w:rsid w:val="007029C5"/>
    <w:rsid w:val="00706716"/>
    <w:rsid w:val="007137C8"/>
    <w:rsid w:val="00721657"/>
    <w:rsid w:val="00741AB1"/>
    <w:rsid w:val="00760809"/>
    <w:rsid w:val="00761CB7"/>
    <w:rsid w:val="0076498E"/>
    <w:rsid w:val="0076629A"/>
    <w:rsid w:val="00772CD2"/>
    <w:rsid w:val="00775AA2"/>
    <w:rsid w:val="007A1D36"/>
    <w:rsid w:val="007A2430"/>
    <w:rsid w:val="007B5C29"/>
    <w:rsid w:val="007B7162"/>
    <w:rsid w:val="007C3F15"/>
    <w:rsid w:val="007E6B77"/>
    <w:rsid w:val="007E7A90"/>
    <w:rsid w:val="007F7A0D"/>
    <w:rsid w:val="008018B0"/>
    <w:rsid w:val="00810AB6"/>
    <w:rsid w:val="00827D78"/>
    <w:rsid w:val="008646C7"/>
    <w:rsid w:val="008752CC"/>
    <w:rsid w:val="008761C6"/>
    <w:rsid w:val="008A2895"/>
    <w:rsid w:val="008B3718"/>
    <w:rsid w:val="008B6F98"/>
    <w:rsid w:val="008C6D64"/>
    <w:rsid w:val="008D18B8"/>
    <w:rsid w:val="008E0E27"/>
    <w:rsid w:val="008F0517"/>
    <w:rsid w:val="008F1362"/>
    <w:rsid w:val="008F3399"/>
    <w:rsid w:val="008F3C87"/>
    <w:rsid w:val="008F72F9"/>
    <w:rsid w:val="00900265"/>
    <w:rsid w:val="009020BB"/>
    <w:rsid w:val="009036E3"/>
    <w:rsid w:val="00912842"/>
    <w:rsid w:val="00913D91"/>
    <w:rsid w:val="009216E8"/>
    <w:rsid w:val="00921EF2"/>
    <w:rsid w:val="009263FA"/>
    <w:rsid w:val="00926A55"/>
    <w:rsid w:val="00945AF1"/>
    <w:rsid w:val="00945C3B"/>
    <w:rsid w:val="009466AF"/>
    <w:rsid w:val="0095121C"/>
    <w:rsid w:val="00953DEA"/>
    <w:rsid w:val="0097393C"/>
    <w:rsid w:val="00981481"/>
    <w:rsid w:val="009914D2"/>
    <w:rsid w:val="009A1C13"/>
    <w:rsid w:val="009B350D"/>
    <w:rsid w:val="009C57D6"/>
    <w:rsid w:val="009E5346"/>
    <w:rsid w:val="009F1905"/>
    <w:rsid w:val="009F2E53"/>
    <w:rsid w:val="00A000B2"/>
    <w:rsid w:val="00A00201"/>
    <w:rsid w:val="00A01F12"/>
    <w:rsid w:val="00A03BCE"/>
    <w:rsid w:val="00A518ED"/>
    <w:rsid w:val="00A51F80"/>
    <w:rsid w:val="00A54FC2"/>
    <w:rsid w:val="00A555AA"/>
    <w:rsid w:val="00A61C0A"/>
    <w:rsid w:val="00A62DEF"/>
    <w:rsid w:val="00A64A36"/>
    <w:rsid w:val="00A91EA8"/>
    <w:rsid w:val="00AA05FB"/>
    <w:rsid w:val="00AA157C"/>
    <w:rsid w:val="00AA2FF2"/>
    <w:rsid w:val="00AA6906"/>
    <w:rsid w:val="00AB05DD"/>
    <w:rsid w:val="00AC29A7"/>
    <w:rsid w:val="00AC3EF0"/>
    <w:rsid w:val="00AD3E1E"/>
    <w:rsid w:val="00AD54DC"/>
    <w:rsid w:val="00AD7E06"/>
    <w:rsid w:val="00AE4E5B"/>
    <w:rsid w:val="00AE4E68"/>
    <w:rsid w:val="00B2481D"/>
    <w:rsid w:val="00B34E3F"/>
    <w:rsid w:val="00B37156"/>
    <w:rsid w:val="00B45532"/>
    <w:rsid w:val="00B5468B"/>
    <w:rsid w:val="00B55824"/>
    <w:rsid w:val="00B612D5"/>
    <w:rsid w:val="00B663C0"/>
    <w:rsid w:val="00B779DB"/>
    <w:rsid w:val="00B801D7"/>
    <w:rsid w:val="00B8427C"/>
    <w:rsid w:val="00B90147"/>
    <w:rsid w:val="00B92DB1"/>
    <w:rsid w:val="00B96DAB"/>
    <w:rsid w:val="00B97075"/>
    <w:rsid w:val="00BB340D"/>
    <w:rsid w:val="00BC1FA1"/>
    <w:rsid w:val="00BC4315"/>
    <w:rsid w:val="00BD1AB7"/>
    <w:rsid w:val="00BD54D2"/>
    <w:rsid w:val="00BD7C8E"/>
    <w:rsid w:val="00BE219C"/>
    <w:rsid w:val="00BE5507"/>
    <w:rsid w:val="00BE5B03"/>
    <w:rsid w:val="00BE60D3"/>
    <w:rsid w:val="00BF053A"/>
    <w:rsid w:val="00BF0D2D"/>
    <w:rsid w:val="00BF16A1"/>
    <w:rsid w:val="00BF3D74"/>
    <w:rsid w:val="00C05964"/>
    <w:rsid w:val="00C100B2"/>
    <w:rsid w:val="00C10D7E"/>
    <w:rsid w:val="00C314B9"/>
    <w:rsid w:val="00C5520F"/>
    <w:rsid w:val="00C60536"/>
    <w:rsid w:val="00C608B6"/>
    <w:rsid w:val="00C6536E"/>
    <w:rsid w:val="00C74FA4"/>
    <w:rsid w:val="00C82B81"/>
    <w:rsid w:val="00C84D85"/>
    <w:rsid w:val="00C85F8A"/>
    <w:rsid w:val="00C90FFE"/>
    <w:rsid w:val="00CA5D74"/>
    <w:rsid w:val="00CC0AAD"/>
    <w:rsid w:val="00CC72C4"/>
    <w:rsid w:val="00CD3144"/>
    <w:rsid w:val="00CF13E1"/>
    <w:rsid w:val="00CF2561"/>
    <w:rsid w:val="00D008C6"/>
    <w:rsid w:val="00D12138"/>
    <w:rsid w:val="00D15F59"/>
    <w:rsid w:val="00D24C19"/>
    <w:rsid w:val="00D3180E"/>
    <w:rsid w:val="00D31A5A"/>
    <w:rsid w:val="00D412FD"/>
    <w:rsid w:val="00D54428"/>
    <w:rsid w:val="00D60203"/>
    <w:rsid w:val="00D6092D"/>
    <w:rsid w:val="00D64CDF"/>
    <w:rsid w:val="00D76C31"/>
    <w:rsid w:val="00D83BE8"/>
    <w:rsid w:val="00D92DEC"/>
    <w:rsid w:val="00DB4444"/>
    <w:rsid w:val="00DB5107"/>
    <w:rsid w:val="00DB5779"/>
    <w:rsid w:val="00DB7FFB"/>
    <w:rsid w:val="00DC13FE"/>
    <w:rsid w:val="00DC49D8"/>
    <w:rsid w:val="00DC4AEB"/>
    <w:rsid w:val="00DD0E20"/>
    <w:rsid w:val="00DD253F"/>
    <w:rsid w:val="00E00058"/>
    <w:rsid w:val="00E07185"/>
    <w:rsid w:val="00E07890"/>
    <w:rsid w:val="00E17D60"/>
    <w:rsid w:val="00E2033B"/>
    <w:rsid w:val="00E23D71"/>
    <w:rsid w:val="00E35AD6"/>
    <w:rsid w:val="00E460CD"/>
    <w:rsid w:val="00E605B2"/>
    <w:rsid w:val="00E6287A"/>
    <w:rsid w:val="00E71BFF"/>
    <w:rsid w:val="00E74160"/>
    <w:rsid w:val="00E7646B"/>
    <w:rsid w:val="00E95161"/>
    <w:rsid w:val="00E9665F"/>
    <w:rsid w:val="00E96E69"/>
    <w:rsid w:val="00E979BE"/>
    <w:rsid w:val="00EB258E"/>
    <w:rsid w:val="00EB3BCF"/>
    <w:rsid w:val="00EB405B"/>
    <w:rsid w:val="00EC0A5D"/>
    <w:rsid w:val="00EC3583"/>
    <w:rsid w:val="00EC7F4F"/>
    <w:rsid w:val="00ED746E"/>
    <w:rsid w:val="00EE772E"/>
    <w:rsid w:val="00EF3EFD"/>
    <w:rsid w:val="00EF47CC"/>
    <w:rsid w:val="00EF6D93"/>
    <w:rsid w:val="00F04952"/>
    <w:rsid w:val="00F11938"/>
    <w:rsid w:val="00F2675E"/>
    <w:rsid w:val="00F27A83"/>
    <w:rsid w:val="00F3060B"/>
    <w:rsid w:val="00F331BB"/>
    <w:rsid w:val="00F430F1"/>
    <w:rsid w:val="00F610E9"/>
    <w:rsid w:val="00F67DC2"/>
    <w:rsid w:val="00F73A36"/>
    <w:rsid w:val="00F7560A"/>
    <w:rsid w:val="00F822DE"/>
    <w:rsid w:val="00F877E6"/>
    <w:rsid w:val="00F90645"/>
    <w:rsid w:val="00FB1F2D"/>
    <w:rsid w:val="00FB2703"/>
    <w:rsid w:val="00FB4334"/>
    <w:rsid w:val="00FB69E0"/>
    <w:rsid w:val="00FC4D08"/>
    <w:rsid w:val="00FE3203"/>
    <w:rsid w:val="00FE6239"/>
    <w:rsid w:val="00FE75F7"/>
    <w:rsid w:val="00FF26E4"/>
    <w:rsid w:val="00FF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88FBA2"/>
  <w15:docId w15:val="{DDA2AE6C-57F4-4E19-A51E-3A4D8EFD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E06"/>
    <w:rPr>
      <w:sz w:val="24"/>
      <w:szCs w:val="24"/>
    </w:rPr>
  </w:style>
  <w:style w:type="paragraph" w:styleId="Heading1">
    <w:name w:val="heading 1"/>
    <w:basedOn w:val="Normal"/>
    <w:next w:val="Normal"/>
    <w:link w:val="Heading1Char"/>
    <w:uiPriority w:val="99"/>
    <w:qFormat/>
    <w:rsid w:val="00AD7E06"/>
    <w:pPr>
      <w:keepNext/>
      <w:outlineLvl w:val="0"/>
    </w:pPr>
    <w:rPr>
      <w:b/>
      <w:bCs/>
    </w:rPr>
  </w:style>
  <w:style w:type="paragraph" w:styleId="Heading2">
    <w:name w:val="heading 2"/>
    <w:basedOn w:val="Normal"/>
    <w:next w:val="Normal"/>
    <w:qFormat/>
    <w:rsid w:val="00AD7E06"/>
    <w:pPr>
      <w:keepNext/>
      <w:outlineLvl w:val="1"/>
    </w:pPr>
    <w:rPr>
      <w:szCs w:val="20"/>
    </w:rPr>
  </w:style>
  <w:style w:type="paragraph" w:styleId="Heading3">
    <w:name w:val="heading 3"/>
    <w:basedOn w:val="Normal"/>
    <w:next w:val="Normal"/>
    <w:qFormat/>
    <w:rsid w:val="00AD7E06"/>
    <w:pPr>
      <w:keepNext/>
      <w:outlineLvl w:val="2"/>
    </w:pPr>
    <w:rPr>
      <w:i/>
      <w:iCs/>
    </w:rPr>
  </w:style>
  <w:style w:type="paragraph" w:styleId="Heading4">
    <w:name w:val="heading 4"/>
    <w:basedOn w:val="Normal"/>
    <w:next w:val="Normal"/>
    <w:qFormat/>
    <w:rsid w:val="00AD7E06"/>
    <w:pPr>
      <w:keepNext/>
      <w:outlineLvl w:val="3"/>
    </w:pPr>
    <w:rPr>
      <w:b/>
      <w:bCs/>
      <w:sz w:val="22"/>
    </w:rPr>
  </w:style>
  <w:style w:type="paragraph" w:styleId="Heading5">
    <w:name w:val="heading 5"/>
    <w:basedOn w:val="Normal"/>
    <w:next w:val="Normal"/>
    <w:link w:val="Heading5Char"/>
    <w:uiPriority w:val="99"/>
    <w:qFormat/>
    <w:rsid w:val="00AD7E06"/>
    <w:pPr>
      <w:keepNext/>
      <w:suppressAutoHyphens/>
      <w:ind w:left="720" w:hanging="720"/>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D7E06"/>
    <w:pPr>
      <w:ind w:right="-285"/>
    </w:pPr>
    <w:rPr>
      <w:sz w:val="22"/>
      <w:szCs w:val="20"/>
    </w:rPr>
  </w:style>
  <w:style w:type="paragraph" w:styleId="BodyTextIndent">
    <w:name w:val="Body Text Indent"/>
    <w:basedOn w:val="Normal"/>
    <w:link w:val="BodyTextIndentChar"/>
    <w:uiPriority w:val="99"/>
    <w:rsid w:val="00AD7E06"/>
    <w:pPr>
      <w:ind w:left="540" w:hanging="540"/>
    </w:pPr>
  </w:style>
  <w:style w:type="paragraph" w:customStyle="1" w:styleId="Achievement">
    <w:name w:val="Achievement"/>
    <w:basedOn w:val="Normal"/>
    <w:rsid w:val="00AD7E06"/>
    <w:pPr>
      <w:pBdr>
        <w:left w:val="single" w:sz="6" w:space="5" w:color="auto"/>
      </w:pBdr>
      <w:spacing w:after="80"/>
    </w:pPr>
    <w:rPr>
      <w:sz w:val="20"/>
      <w:szCs w:val="20"/>
    </w:rPr>
  </w:style>
  <w:style w:type="paragraph" w:styleId="BodyText3">
    <w:name w:val="Body Text 3"/>
    <w:basedOn w:val="Normal"/>
    <w:rsid w:val="00AD7E06"/>
    <w:rPr>
      <w:szCs w:val="20"/>
    </w:rPr>
  </w:style>
  <w:style w:type="paragraph" w:styleId="Header">
    <w:name w:val="header"/>
    <w:basedOn w:val="Normal"/>
    <w:rsid w:val="00AD7E06"/>
    <w:pPr>
      <w:tabs>
        <w:tab w:val="center" w:pos="4320"/>
        <w:tab w:val="right" w:pos="8640"/>
      </w:tabs>
    </w:pPr>
  </w:style>
  <w:style w:type="paragraph" w:styleId="Footer">
    <w:name w:val="footer"/>
    <w:basedOn w:val="Normal"/>
    <w:rsid w:val="00AD7E06"/>
    <w:pPr>
      <w:tabs>
        <w:tab w:val="center" w:pos="4320"/>
        <w:tab w:val="right" w:pos="8640"/>
      </w:tabs>
    </w:pPr>
  </w:style>
  <w:style w:type="character" w:styleId="PageNumber">
    <w:name w:val="page number"/>
    <w:basedOn w:val="DefaultParagraphFont"/>
    <w:rsid w:val="00AD7E06"/>
  </w:style>
  <w:style w:type="paragraph" w:styleId="BodyTextIndent2">
    <w:name w:val="Body Text Indent 2"/>
    <w:basedOn w:val="Normal"/>
    <w:link w:val="BodyTextIndent2Char"/>
    <w:uiPriority w:val="99"/>
    <w:rsid w:val="00AD7E06"/>
    <w:pPr>
      <w:ind w:left="2880" w:hanging="2880"/>
    </w:pPr>
    <w:rPr>
      <w:sz w:val="22"/>
    </w:rPr>
  </w:style>
  <w:style w:type="paragraph" w:styleId="BodyText2">
    <w:name w:val="Body Text 2"/>
    <w:basedOn w:val="Normal"/>
    <w:rsid w:val="00AD7E06"/>
    <w:rPr>
      <w:b/>
      <w:bCs/>
      <w:sz w:val="22"/>
    </w:rPr>
  </w:style>
  <w:style w:type="paragraph" w:customStyle="1" w:styleId="Char1">
    <w:name w:val="Char1"/>
    <w:basedOn w:val="Normal"/>
    <w:rsid w:val="00637EA5"/>
    <w:pPr>
      <w:spacing w:after="160" w:line="240" w:lineRule="exact"/>
    </w:pPr>
    <w:rPr>
      <w:rFonts w:ascii="Verdana" w:hAnsi="Verdana"/>
      <w:sz w:val="20"/>
      <w:szCs w:val="20"/>
    </w:rPr>
  </w:style>
  <w:style w:type="paragraph" w:customStyle="1" w:styleId="Char">
    <w:name w:val="Char"/>
    <w:basedOn w:val="Normal"/>
    <w:rsid w:val="00450FA6"/>
    <w:pPr>
      <w:spacing w:after="160" w:line="240" w:lineRule="exact"/>
    </w:pPr>
    <w:rPr>
      <w:rFonts w:ascii="Verdana" w:hAnsi="Verdana"/>
      <w:sz w:val="20"/>
      <w:szCs w:val="20"/>
    </w:rPr>
  </w:style>
  <w:style w:type="paragraph" w:styleId="BalloonText">
    <w:name w:val="Balloon Text"/>
    <w:basedOn w:val="Normal"/>
    <w:link w:val="BalloonTextChar"/>
    <w:rsid w:val="00FB69E0"/>
    <w:rPr>
      <w:rFonts w:ascii="Tahoma" w:hAnsi="Tahoma" w:cs="Tahoma"/>
      <w:sz w:val="16"/>
      <w:szCs w:val="16"/>
    </w:rPr>
  </w:style>
  <w:style w:type="character" w:customStyle="1" w:styleId="BalloonTextChar">
    <w:name w:val="Balloon Text Char"/>
    <w:basedOn w:val="DefaultParagraphFont"/>
    <w:link w:val="BalloonText"/>
    <w:rsid w:val="00FB69E0"/>
    <w:rPr>
      <w:rFonts w:ascii="Tahoma" w:hAnsi="Tahoma" w:cs="Tahoma"/>
      <w:sz w:val="16"/>
      <w:szCs w:val="16"/>
    </w:rPr>
  </w:style>
  <w:style w:type="character" w:customStyle="1" w:styleId="BodyTextChar">
    <w:name w:val="Body Text Char"/>
    <w:basedOn w:val="DefaultParagraphFont"/>
    <w:link w:val="BodyText"/>
    <w:uiPriority w:val="99"/>
    <w:locked/>
    <w:rsid w:val="002C7535"/>
    <w:rPr>
      <w:sz w:val="22"/>
    </w:rPr>
  </w:style>
  <w:style w:type="character" w:customStyle="1" w:styleId="BodyTextIndentChar">
    <w:name w:val="Body Text Indent Char"/>
    <w:basedOn w:val="DefaultParagraphFont"/>
    <w:link w:val="BodyTextIndent"/>
    <w:uiPriority w:val="99"/>
    <w:locked/>
    <w:rsid w:val="002C7535"/>
    <w:rPr>
      <w:sz w:val="24"/>
      <w:szCs w:val="24"/>
    </w:rPr>
  </w:style>
  <w:style w:type="character" w:customStyle="1" w:styleId="BodyTextIndent2Char">
    <w:name w:val="Body Text Indent 2 Char"/>
    <w:basedOn w:val="DefaultParagraphFont"/>
    <w:link w:val="BodyTextIndent2"/>
    <w:uiPriority w:val="99"/>
    <w:locked/>
    <w:rsid w:val="00055D08"/>
    <w:rPr>
      <w:sz w:val="22"/>
      <w:szCs w:val="24"/>
    </w:rPr>
  </w:style>
  <w:style w:type="character" w:customStyle="1" w:styleId="Heading1Char">
    <w:name w:val="Heading 1 Char"/>
    <w:basedOn w:val="DefaultParagraphFont"/>
    <w:link w:val="Heading1"/>
    <w:uiPriority w:val="99"/>
    <w:locked/>
    <w:rsid w:val="00A00201"/>
    <w:rPr>
      <w:b/>
      <w:bCs/>
      <w:sz w:val="24"/>
      <w:szCs w:val="24"/>
    </w:rPr>
  </w:style>
  <w:style w:type="character" w:customStyle="1" w:styleId="Heading5Char">
    <w:name w:val="Heading 5 Char"/>
    <w:basedOn w:val="DefaultParagraphFont"/>
    <w:link w:val="Heading5"/>
    <w:uiPriority w:val="99"/>
    <w:locked/>
    <w:rsid w:val="00A00201"/>
    <w:rPr>
      <w:b/>
      <w:bCs/>
      <w:sz w:val="22"/>
      <w:szCs w:val="24"/>
    </w:rPr>
  </w:style>
  <w:style w:type="character" w:styleId="CommentReference">
    <w:name w:val="annotation reference"/>
    <w:basedOn w:val="DefaultParagraphFont"/>
    <w:rsid w:val="006D6376"/>
    <w:rPr>
      <w:sz w:val="16"/>
      <w:szCs w:val="16"/>
    </w:rPr>
  </w:style>
  <w:style w:type="paragraph" w:styleId="CommentText">
    <w:name w:val="annotation text"/>
    <w:basedOn w:val="Normal"/>
    <w:link w:val="CommentTextChar"/>
    <w:rsid w:val="006D6376"/>
    <w:rPr>
      <w:sz w:val="20"/>
      <w:szCs w:val="20"/>
    </w:rPr>
  </w:style>
  <w:style w:type="character" w:customStyle="1" w:styleId="CommentTextChar">
    <w:name w:val="Comment Text Char"/>
    <w:basedOn w:val="DefaultParagraphFont"/>
    <w:link w:val="CommentText"/>
    <w:rsid w:val="006D6376"/>
  </w:style>
  <w:style w:type="paragraph" w:styleId="CommentSubject">
    <w:name w:val="annotation subject"/>
    <w:basedOn w:val="CommentText"/>
    <w:next w:val="CommentText"/>
    <w:link w:val="CommentSubjectChar"/>
    <w:rsid w:val="006D6376"/>
    <w:rPr>
      <w:b/>
      <w:bCs/>
    </w:rPr>
  </w:style>
  <w:style w:type="character" w:customStyle="1" w:styleId="CommentSubjectChar">
    <w:name w:val="Comment Subject Char"/>
    <w:basedOn w:val="CommentTextChar"/>
    <w:link w:val="CommentSubject"/>
    <w:rsid w:val="006D6376"/>
    <w:rPr>
      <w:b/>
      <w:bCs/>
    </w:rPr>
  </w:style>
  <w:style w:type="character" w:styleId="Hyperlink">
    <w:name w:val="Hyperlink"/>
    <w:basedOn w:val="DefaultParagraphFont"/>
    <w:uiPriority w:val="99"/>
    <w:unhideWhenUsed/>
    <w:rsid w:val="009914D2"/>
    <w:rPr>
      <w:color w:val="0000FF" w:themeColor="hyperlink"/>
      <w:u w:val="single"/>
    </w:rPr>
  </w:style>
  <w:style w:type="paragraph" w:customStyle="1" w:styleId="Default">
    <w:name w:val="Default"/>
    <w:rsid w:val="00E7646B"/>
    <w:pPr>
      <w:autoSpaceDE w:val="0"/>
      <w:autoSpaceDN w:val="0"/>
      <w:adjustRightInd w:val="0"/>
    </w:pPr>
    <w:rPr>
      <w:rFonts w:ascii="Alright Sans Bold" w:hAnsi="Alright Sans Bold" w:cs="Alright Sans Bold"/>
      <w:color w:val="000000"/>
      <w:sz w:val="24"/>
      <w:szCs w:val="24"/>
    </w:rPr>
  </w:style>
  <w:style w:type="paragraph" w:styleId="Revision">
    <w:name w:val="Revision"/>
    <w:hidden/>
    <w:uiPriority w:val="99"/>
    <w:semiHidden/>
    <w:rsid w:val="00195973"/>
    <w:rPr>
      <w:sz w:val="24"/>
      <w:szCs w:val="24"/>
    </w:rPr>
  </w:style>
  <w:style w:type="character" w:styleId="Emphasis">
    <w:name w:val="Emphasis"/>
    <w:qFormat/>
    <w:rsid w:val="007F7A0D"/>
    <w:rPr>
      <w:i/>
      <w:iCs/>
    </w:rPr>
  </w:style>
  <w:style w:type="paragraph" w:customStyle="1" w:styleId="List1stLevel">
    <w:name w:val="List 1st Level"/>
    <w:link w:val="List1stLevelChar1"/>
    <w:rsid w:val="007F7A0D"/>
    <w:pPr>
      <w:tabs>
        <w:tab w:val="left" w:pos="450"/>
      </w:tabs>
      <w:spacing w:after="120" w:line="240" w:lineRule="atLeast"/>
      <w:ind w:left="446" w:hanging="446"/>
    </w:pPr>
    <w:rPr>
      <w:rFonts w:eastAsia="MS Mincho"/>
      <w:snapToGrid w:val="0"/>
      <w:sz w:val="22"/>
      <w:szCs w:val="22"/>
    </w:rPr>
  </w:style>
  <w:style w:type="character" w:customStyle="1" w:styleId="List1stLevelChar1">
    <w:name w:val="List 1st Level Char1"/>
    <w:link w:val="List1stLevel"/>
    <w:rsid w:val="007F7A0D"/>
    <w:rPr>
      <w:rFonts w:eastAsia="MS Mincho"/>
      <w:snapToGrid w:val="0"/>
      <w:sz w:val="22"/>
      <w:szCs w:val="22"/>
    </w:rPr>
  </w:style>
  <w:style w:type="paragraph" w:customStyle="1" w:styleId="Title1">
    <w:name w:val="Title1"/>
    <w:basedOn w:val="Normal"/>
    <w:rsid w:val="007B5C29"/>
    <w:pPr>
      <w:spacing w:before="100" w:beforeAutospacing="1" w:after="100" w:afterAutospacing="1"/>
    </w:pPr>
  </w:style>
  <w:style w:type="paragraph" w:customStyle="1" w:styleId="desc">
    <w:name w:val="desc"/>
    <w:basedOn w:val="Normal"/>
    <w:rsid w:val="007B5C29"/>
    <w:pPr>
      <w:spacing w:before="100" w:beforeAutospacing="1" w:after="100" w:afterAutospacing="1"/>
    </w:pPr>
  </w:style>
  <w:style w:type="paragraph" w:customStyle="1" w:styleId="details">
    <w:name w:val="details"/>
    <w:basedOn w:val="Normal"/>
    <w:rsid w:val="007B5C29"/>
    <w:pPr>
      <w:spacing w:before="100" w:beforeAutospacing="1" w:after="100" w:afterAutospacing="1"/>
    </w:pPr>
  </w:style>
  <w:style w:type="character" w:customStyle="1" w:styleId="jrnl">
    <w:name w:val="jrnl"/>
    <w:basedOn w:val="DefaultParagraphFont"/>
    <w:rsid w:val="007B5C29"/>
  </w:style>
  <w:style w:type="character" w:customStyle="1" w:styleId="fm-vol-iss-date">
    <w:name w:val="fm-vol-iss-date"/>
    <w:basedOn w:val="DefaultParagraphFont"/>
    <w:rsid w:val="007B5C29"/>
  </w:style>
  <w:style w:type="character" w:customStyle="1" w:styleId="apple-converted-space">
    <w:name w:val="apple-converted-space"/>
    <w:basedOn w:val="DefaultParagraphFont"/>
    <w:rsid w:val="007B5C29"/>
  </w:style>
  <w:style w:type="character" w:customStyle="1" w:styleId="doi">
    <w:name w:val="doi"/>
    <w:basedOn w:val="DefaultParagraphFont"/>
    <w:rsid w:val="007B5C29"/>
  </w:style>
  <w:style w:type="character" w:customStyle="1" w:styleId="authors-list-item">
    <w:name w:val="authors-list-item"/>
    <w:basedOn w:val="DefaultParagraphFont"/>
    <w:rsid w:val="00913D91"/>
  </w:style>
  <w:style w:type="character" w:customStyle="1" w:styleId="author-sup-separator">
    <w:name w:val="author-sup-separator"/>
    <w:basedOn w:val="DefaultParagraphFont"/>
    <w:rsid w:val="00913D91"/>
  </w:style>
  <w:style w:type="character" w:customStyle="1" w:styleId="comma">
    <w:name w:val="comma"/>
    <w:basedOn w:val="DefaultParagraphFont"/>
    <w:rsid w:val="0091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0528">
      <w:bodyDiv w:val="1"/>
      <w:marLeft w:val="0"/>
      <w:marRight w:val="0"/>
      <w:marTop w:val="0"/>
      <w:marBottom w:val="0"/>
      <w:divBdr>
        <w:top w:val="none" w:sz="0" w:space="0" w:color="auto"/>
        <w:left w:val="none" w:sz="0" w:space="0" w:color="auto"/>
        <w:bottom w:val="none" w:sz="0" w:space="0" w:color="auto"/>
        <w:right w:val="none" w:sz="0" w:space="0" w:color="auto"/>
      </w:divBdr>
      <w:divsChild>
        <w:div w:id="439419994">
          <w:marLeft w:val="0"/>
          <w:marRight w:val="0"/>
          <w:marTop w:val="34"/>
          <w:marBottom w:val="34"/>
          <w:divBdr>
            <w:top w:val="none" w:sz="0" w:space="0" w:color="auto"/>
            <w:left w:val="none" w:sz="0" w:space="0" w:color="auto"/>
            <w:bottom w:val="none" w:sz="0" w:space="0" w:color="auto"/>
            <w:right w:val="none" w:sz="0" w:space="0" w:color="auto"/>
          </w:divBdr>
        </w:div>
      </w:divsChild>
    </w:div>
    <w:div w:id="424494736">
      <w:bodyDiv w:val="1"/>
      <w:marLeft w:val="0"/>
      <w:marRight w:val="0"/>
      <w:marTop w:val="0"/>
      <w:marBottom w:val="0"/>
      <w:divBdr>
        <w:top w:val="none" w:sz="0" w:space="0" w:color="auto"/>
        <w:left w:val="none" w:sz="0" w:space="0" w:color="auto"/>
        <w:bottom w:val="none" w:sz="0" w:space="0" w:color="auto"/>
        <w:right w:val="none" w:sz="0" w:space="0" w:color="auto"/>
      </w:divBdr>
      <w:divsChild>
        <w:div w:id="1245382320">
          <w:marLeft w:val="0"/>
          <w:marRight w:val="0"/>
          <w:marTop w:val="34"/>
          <w:marBottom w:val="34"/>
          <w:divBdr>
            <w:top w:val="none" w:sz="0" w:space="0" w:color="auto"/>
            <w:left w:val="none" w:sz="0" w:space="0" w:color="auto"/>
            <w:bottom w:val="none" w:sz="0" w:space="0" w:color="auto"/>
            <w:right w:val="none" w:sz="0" w:space="0" w:color="auto"/>
          </w:divBdr>
        </w:div>
      </w:divsChild>
    </w:div>
    <w:div w:id="98929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x.doi.org/10.1186%2Fs12978-016-0191-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bi.nlm.nih.gov/pubmed/2729640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ho.int/maternal_child_adolescent/documents/preventing_early_pregnanc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374DDD3E1D3494BA8E7816795AFD234" ma:contentTypeVersion="13" ma:contentTypeDescription="Create a new document." ma:contentTypeScope="" ma:versionID="90a0def07aed597e2e453a9d4d2c1352">
  <xsd:schema xmlns:xsd="http://www.w3.org/2001/XMLSchema" xmlns:xs="http://www.w3.org/2001/XMLSchema" xmlns:p="http://schemas.microsoft.com/office/2006/metadata/properties" xmlns:ns1="http://schemas.microsoft.com/sharepoint/v3" xmlns:ns2="7736e4d0-5c75-47fc-a137-dad79dc2c56b" xmlns:ns3="5b1d25ed-0091-42a5-a55e-1bbbaa06aeec" targetNamespace="http://schemas.microsoft.com/office/2006/metadata/properties" ma:root="true" ma:fieldsID="659f78cc33c84f0415a410f018cba3ba" ns1:_="" ns2:_="" ns3:_="">
    <xsd:import namespace="http://schemas.microsoft.com/sharepoint/v3"/>
    <xsd:import namespace="7736e4d0-5c75-47fc-a137-dad79dc2c56b"/>
    <xsd:import namespace="5b1d25ed-0091-42a5-a55e-1bbbaa06aee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36e4d0-5c75-47fc-a137-dad79dc2c5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d25ed-0091-42a5-a55e-1bbbaa06aee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F1FFE6-A480-4F66-A603-FBA17256C288}">
  <ds:schemaRefs>
    <ds:schemaRef ds:uri="http://schemas.microsoft.com/sharepoint/v3/contenttype/forms"/>
  </ds:schemaRefs>
</ds:datastoreItem>
</file>

<file path=customXml/itemProps2.xml><?xml version="1.0" encoding="utf-8"?>
<ds:datastoreItem xmlns:ds="http://schemas.openxmlformats.org/officeDocument/2006/customXml" ds:itemID="{E914B1DD-CC5F-4D98-8E5D-4E83375672EF}">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5FE6E2AE-B31D-4777-A1C0-1D4337390046}">
  <ds:schemaRefs>
    <ds:schemaRef ds:uri="http://schemas.openxmlformats.org/officeDocument/2006/bibliography"/>
  </ds:schemaRefs>
</ds:datastoreItem>
</file>

<file path=customXml/itemProps4.xml><?xml version="1.0" encoding="utf-8"?>
<ds:datastoreItem xmlns:ds="http://schemas.openxmlformats.org/officeDocument/2006/customXml" ds:itemID="{B273798D-3BE2-47EA-8C8C-2C3E30F23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36e4d0-5c75-47fc-a137-dad79dc2c56b"/>
    <ds:schemaRef ds:uri="5b1d25ed-0091-42a5-a55e-1bbbaa06a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2900</Words>
  <Characters>17403</Characters>
  <Application>Microsoft Office Word</Application>
  <DocSecurity>0</DocSecurity>
  <Lines>209</Lines>
  <Paragraphs>12</Paragraphs>
  <ScaleCrop>false</ScaleCrop>
  <HeadingPairs>
    <vt:vector size="2" baseType="variant">
      <vt:variant>
        <vt:lpstr>Title</vt:lpstr>
      </vt:variant>
      <vt:variant>
        <vt:i4>1</vt:i4>
      </vt:variant>
    </vt:vector>
  </HeadingPairs>
  <TitlesOfParts>
    <vt:vector size="1" baseType="lpstr">
      <vt:lpstr>A. CV Template Guidance</vt:lpstr>
    </vt:vector>
  </TitlesOfParts>
  <Company>FHI</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CV Template Guidance</dc:title>
  <dc:creator>AClay</dc:creator>
  <cp:lastModifiedBy>Donna McCarraher</cp:lastModifiedBy>
  <cp:revision>2</cp:revision>
  <cp:lastPrinted>2017-11-15T14:32:00Z</cp:lastPrinted>
  <dcterms:created xsi:type="dcterms:W3CDTF">2022-06-23T10:34:00Z</dcterms:created>
  <dcterms:modified xsi:type="dcterms:W3CDTF">2022-06-23T10:34:00Z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0x0101007374DDD3E1D3494BA8E7816795AFD234</vt:lpwstr>
  </property>
  <property fmtid="{D5CDD505-2E9C-101B-9397-08002B2CF9AE}" pid="3" name="Date updated">
    <vt:lpwstr>10 10 10</vt:lpwstr>
  </property>
  <property fmtid="{D5CDD505-2E9C-101B-9397-08002B2CF9AE}" pid="4" name="Order">
    <vt:r8>23400</vt:r8>
  </property>
</Properties>
</file>