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23DDF" w14:textId="710822E9" w:rsidR="00287F95" w:rsidRDefault="00287F95" w:rsidP="00287F95">
      <w:pPr>
        <w:jc w:val="center"/>
        <w:rPr>
          <w:rFonts w:ascii="Arial" w:hAnsi="Arial" w:cs="Arial"/>
          <w:b/>
          <w:u w:val="single"/>
        </w:rPr>
      </w:pPr>
      <w:r w:rsidRPr="008D742D">
        <w:rPr>
          <w:noProof/>
        </w:rPr>
        <w:drawing>
          <wp:inline distT="0" distB="0" distL="0" distR="0" wp14:anchorId="44B1BF38" wp14:editId="7201AF0B">
            <wp:extent cx="5581650" cy="5472473"/>
            <wp:effectExtent l="0" t="0" r="0" b="0"/>
            <wp:docPr id="1" name="Picture 1" descr="C:\Users\kastlema\AppData\Local\Microsoft\Windows\INetCache\Content.Outlook\YBERBWGJ\UNCGillings_From the Well to World_Logo_4c_v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tlema\AppData\Local\Microsoft\Windows\INetCache\Content.Outlook\YBERBWGJ\UNCGillings_From the Well to World_Logo_4c_v2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250" cy="5477963"/>
                    </a:xfrm>
                    <a:prstGeom prst="rect">
                      <a:avLst/>
                    </a:prstGeom>
                    <a:noFill/>
                    <a:ln>
                      <a:noFill/>
                    </a:ln>
                  </pic:spPr>
                </pic:pic>
              </a:graphicData>
            </a:graphic>
          </wp:inline>
        </w:drawing>
      </w:r>
    </w:p>
    <w:p w14:paraId="3CA1A7EF" w14:textId="77777777" w:rsidR="00287F95" w:rsidRDefault="00287F95" w:rsidP="00672939">
      <w:pPr>
        <w:rPr>
          <w:rFonts w:ascii="Arial" w:hAnsi="Arial" w:cs="Arial"/>
          <w:b/>
          <w:u w:val="single"/>
        </w:rPr>
      </w:pPr>
    </w:p>
    <w:p w14:paraId="40A812AC" w14:textId="52B096E2" w:rsidR="00287F95" w:rsidRDefault="00287F95" w:rsidP="00672939">
      <w:pPr>
        <w:rPr>
          <w:rFonts w:ascii="Arial" w:hAnsi="Arial" w:cs="Arial"/>
          <w:b/>
          <w:u w:val="single"/>
        </w:rPr>
      </w:pPr>
      <w:r w:rsidRPr="008D742D">
        <w:rPr>
          <w:rFonts w:eastAsiaTheme="minorEastAsia"/>
          <w:noProof/>
        </w:rPr>
        <mc:AlternateContent>
          <mc:Choice Requires="wps">
            <w:drawing>
              <wp:anchor distT="45720" distB="45720" distL="114300" distR="114300" simplePos="0" relativeHeight="251659264" behindDoc="0" locked="0" layoutInCell="1" allowOverlap="1" wp14:anchorId="3B43F6BF" wp14:editId="0DFD6E88">
                <wp:simplePos x="0" y="0"/>
                <wp:positionH relativeFrom="page">
                  <wp:posOffset>0</wp:posOffset>
                </wp:positionH>
                <wp:positionV relativeFrom="paragraph">
                  <wp:posOffset>319405</wp:posOffset>
                </wp:positionV>
                <wp:extent cx="778192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1404620"/>
                        </a:xfrm>
                        <a:prstGeom prst="rect">
                          <a:avLst/>
                        </a:prstGeom>
                        <a:solidFill>
                          <a:srgbClr val="7BAFD4"/>
                        </a:solidFill>
                        <a:ln w="9525">
                          <a:solidFill>
                            <a:srgbClr val="000000"/>
                          </a:solidFill>
                          <a:miter lim="800000"/>
                          <a:headEnd/>
                          <a:tailEnd/>
                        </a:ln>
                      </wps:spPr>
                      <wps:txbx>
                        <w:txbxContent>
                          <w:p w14:paraId="63A609E2" w14:textId="77777777" w:rsidR="0027198D" w:rsidRDefault="0027198D" w:rsidP="00287F95"/>
                          <w:p w14:paraId="73D61CB5" w14:textId="77777777" w:rsidR="0027198D" w:rsidRPr="00287F95" w:rsidRDefault="0027198D" w:rsidP="00287F95">
                            <w:pPr>
                              <w:jc w:val="cente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87F95">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78184463" w14:textId="07056660" w:rsidR="0027198D" w:rsidRPr="00287F95" w:rsidRDefault="0027198D" w:rsidP="00287F95">
                            <w:pPr>
                              <w:jc w:val="cente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2018 – 2019</w:t>
                            </w:r>
                          </w:p>
                          <w:p w14:paraId="560474E3" w14:textId="77777777" w:rsidR="0027198D" w:rsidRDefault="0027198D" w:rsidP="00287F9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3F6BF" id="_x0000_t202" coordsize="21600,21600" o:spt="202" path="m,l,21600r21600,l21600,xe">
                <v:stroke joinstyle="miter"/>
                <v:path gradientshapeok="t" o:connecttype="rect"/>
              </v:shapetype>
              <v:shape id="Text Box 2" o:spid="_x0000_s1026" type="#_x0000_t202" style="position:absolute;margin-left:0;margin-top:25.15pt;width:612.7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" fillcolor="#7bafd4">
                <v:textbox style="mso-fit-shape-to-text:t">
                  <w:txbxContent>
                    <w:p w14:paraId="63A609E2" w14:textId="77777777" w:rsidR="0027198D" w:rsidRDefault="0027198D" w:rsidP="00287F95"/>
                    <w:p w14:paraId="73D61CB5" w14:textId="77777777" w:rsidR="0027198D" w:rsidRPr="00287F95" w:rsidRDefault="0027198D" w:rsidP="00287F95">
                      <w:pPr>
                        <w:jc w:val="cente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87F95">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78184463" w14:textId="07056660" w:rsidR="0027198D" w:rsidRPr="00287F95" w:rsidRDefault="0027198D" w:rsidP="00287F95">
                      <w:pPr>
                        <w:jc w:val="cente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w:hAnsi="Arial" w:cs="Arial"/>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2018 – 2019</w:t>
                      </w:r>
                    </w:p>
                    <w:p w14:paraId="560474E3" w14:textId="77777777" w:rsidR="0027198D" w:rsidRDefault="0027198D" w:rsidP="00287F95"/>
                  </w:txbxContent>
                </v:textbox>
                <w10:wrap type="square" anchorx="page"/>
              </v:shape>
            </w:pict>
          </mc:Fallback>
        </mc:AlternateContent>
      </w:r>
    </w:p>
    <w:p w14:paraId="04E7053B" w14:textId="64459EFE" w:rsidR="00226068" w:rsidRPr="00226068" w:rsidRDefault="00287F95" w:rsidP="00672939">
      <w:pPr>
        <w:rPr>
          <w:rFonts w:ascii="Arial" w:hAnsi="Arial" w:cs="Arial"/>
          <w:b/>
          <w:sz w:val="28"/>
          <w:szCs w:val="28"/>
        </w:rPr>
      </w:pPr>
      <w:r w:rsidRPr="00287F95">
        <w:rPr>
          <w:rFonts w:ascii="Arial" w:hAnsi="Arial" w:cs="Arial"/>
          <w:b/>
          <w:sz w:val="28"/>
          <w:szCs w:val="28"/>
        </w:rPr>
        <w:lastRenderedPageBreak/>
        <w:t>T</w:t>
      </w:r>
      <w:r w:rsidR="008706C6" w:rsidRPr="00287F95">
        <w:rPr>
          <w:rFonts w:ascii="Arial" w:hAnsi="Arial" w:cs="Arial"/>
          <w:b/>
          <w:sz w:val="28"/>
          <w:szCs w:val="28"/>
        </w:rPr>
        <w:t>able of Contents</w:t>
      </w:r>
      <w:r w:rsidR="00B10B78" w:rsidRPr="00287F95">
        <w:rPr>
          <w:rFonts w:ascii="Arial" w:hAnsi="Arial" w:cs="Arial"/>
          <w:b/>
          <w:sz w:val="28"/>
          <w:szCs w:val="28"/>
        </w:rPr>
        <w:t xml:space="preserve"> </w:t>
      </w:r>
      <w:r w:rsidR="00226068">
        <w:rPr>
          <w:rFonts w:ascii="Arial" w:hAnsi="Arial" w:cs="Arial"/>
          <w:b/>
        </w:rPr>
        <w:t>____________________________________________________________________________</w:t>
      </w:r>
    </w:p>
    <w:p w14:paraId="718DCCD9" w14:textId="4B1A4D69" w:rsidR="00672939" w:rsidRPr="00287F95" w:rsidRDefault="00226068" w:rsidP="00672939">
      <w:pPr>
        <w:rPr>
          <w:rFonts w:ascii="Arial" w:hAnsi="Arial" w:cs="Arial"/>
          <w:b/>
        </w:rPr>
      </w:pPr>
      <w:r>
        <w:rPr>
          <w:rFonts w:ascii="Arial" w:hAnsi="Arial" w:cs="Arial"/>
          <w:b/>
        </w:rPr>
        <w:br/>
      </w:r>
      <w:r w:rsidR="00672939" w:rsidRPr="00287F95">
        <w:rPr>
          <w:rFonts w:ascii="Arial" w:hAnsi="Arial" w:cs="Arial"/>
          <w:b/>
        </w:rPr>
        <w:t>Welcome</w:t>
      </w:r>
      <w:r w:rsidR="00605556">
        <w:rPr>
          <w:rFonts w:ascii="Arial" w:hAnsi="Arial" w:cs="Arial"/>
          <w:b/>
        </w:rPr>
        <w:t xml:space="preserve">   …………………</w:t>
      </w:r>
      <w:r>
        <w:rPr>
          <w:rFonts w:ascii="Arial" w:hAnsi="Arial" w:cs="Arial"/>
          <w:b/>
        </w:rPr>
        <w:t>………………………………………………………………………..  6</w:t>
      </w:r>
    </w:p>
    <w:p w14:paraId="67F89CC3" w14:textId="1BA352C9" w:rsidR="00672939" w:rsidRPr="00287F95" w:rsidRDefault="00672939" w:rsidP="0001125D">
      <w:pPr>
        <w:pStyle w:val="NoSpacing"/>
        <w:rPr>
          <w:rFonts w:ascii="Arial" w:hAnsi="Arial" w:cs="Arial"/>
          <w:b/>
        </w:rPr>
      </w:pPr>
      <w:r w:rsidRPr="00287F95">
        <w:rPr>
          <w:rFonts w:ascii="Arial" w:hAnsi="Arial" w:cs="Arial"/>
          <w:b/>
        </w:rPr>
        <w:t>Introduction</w:t>
      </w:r>
      <w:r w:rsidR="00605556">
        <w:rPr>
          <w:rFonts w:ascii="Arial" w:hAnsi="Arial" w:cs="Arial"/>
          <w:b/>
        </w:rPr>
        <w:t xml:space="preserve">   …………</w:t>
      </w:r>
      <w:r w:rsidR="00226068">
        <w:rPr>
          <w:rFonts w:ascii="Arial" w:hAnsi="Arial" w:cs="Arial"/>
          <w:b/>
        </w:rPr>
        <w:t>…………………………………………………………………………</w:t>
      </w:r>
      <w:proofErr w:type="gramStart"/>
      <w:r w:rsidR="00226068">
        <w:rPr>
          <w:rFonts w:ascii="Arial" w:hAnsi="Arial" w:cs="Arial"/>
          <w:b/>
        </w:rPr>
        <w:t>…  7</w:t>
      </w:r>
      <w:proofErr w:type="gramEnd"/>
    </w:p>
    <w:p w14:paraId="58ECCEA6" w14:textId="77777777" w:rsidR="00695B5E" w:rsidRPr="005262E7" w:rsidRDefault="00695B5E" w:rsidP="005262E7">
      <w:pPr>
        <w:pStyle w:val="NoSpacing"/>
        <w:rPr>
          <w:rFonts w:ascii="Arial" w:hAnsi="Arial" w:cs="Arial"/>
        </w:rPr>
      </w:pPr>
    </w:p>
    <w:p w14:paraId="6A86202E" w14:textId="51034321" w:rsidR="00695B5E" w:rsidRPr="00011C47" w:rsidRDefault="00695B5E" w:rsidP="00287F95">
      <w:pPr>
        <w:pStyle w:val="NoSpacing"/>
        <w:ind w:firstLine="720"/>
        <w:rPr>
          <w:rFonts w:ascii="Arial" w:hAnsi="Arial" w:cs="Arial"/>
          <w:b/>
          <w:sz w:val="20"/>
          <w:szCs w:val="20"/>
        </w:rPr>
      </w:pPr>
      <w:r w:rsidRPr="00011C47">
        <w:rPr>
          <w:rFonts w:ascii="Arial" w:hAnsi="Arial" w:cs="Arial"/>
          <w:b/>
          <w:sz w:val="20"/>
          <w:szCs w:val="20"/>
        </w:rPr>
        <w:t xml:space="preserve">The </w:t>
      </w:r>
      <w:r w:rsidR="00794CA3" w:rsidRPr="00011C47">
        <w:rPr>
          <w:rFonts w:ascii="Arial" w:hAnsi="Arial" w:cs="Arial"/>
          <w:b/>
          <w:sz w:val="20"/>
          <w:szCs w:val="20"/>
        </w:rPr>
        <w:t>University of North Carolina</w:t>
      </w:r>
    </w:p>
    <w:p w14:paraId="368D67FE" w14:textId="4E76280A" w:rsidR="00695B5E" w:rsidRPr="00011C47" w:rsidRDefault="0001125D" w:rsidP="00287F95">
      <w:pPr>
        <w:pStyle w:val="NoSpacing"/>
        <w:ind w:firstLine="720"/>
        <w:rPr>
          <w:rFonts w:ascii="Arial" w:hAnsi="Arial" w:cs="Arial"/>
          <w:b/>
          <w:sz w:val="20"/>
          <w:szCs w:val="20"/>
        </w:rPr>
      </w:pPr>
      <w:r w:rsidRPr="00011C47">
        <w:rPr>
          <w:rFonts w:ascii="Arial" w:hAnsi="Arial" w:cs="Arial"/>
          <w:b/>
          <w:sz w:val="20"/>
          <w:szCs w:val="20"/>
        </w:rPr>
        <w:t>The Graduate School</w:t>
      </w:r>
      <w:r w:rsidR="00CD0885" w:rsidRPr="00011C47">
        <w:rPr>
          <w:rFonts w:ascii="Arial" w:hAnsi="Arial" w:cs="Arial"/>
          <w:b/>
          <w:sz w:val="20"/>
          <w:szCs w:val="20"/>
        </w:rPr>
        <w:tab/>
      </w:r>
    </w:p>
    <w:p w14:paraId="62D160FF" w14:textId="475E9D2A" w:rsidR="0001125D" w:rsidRDefault="00695B5E" w:rsidP="00281966">
      <w:pPr>
        <w:pStyle w:val="NoSpacing"/>
        <w:ind w:firstLine="720"/>
        <w:rPr>
          <w:rFonts w:ascii="Arial" w:hAnsi="Arial" w:cs="Arial"/>
          <w:b/>
          <w:sz w:val="20"/>
          <w:szCs w:val="20"/>
        </w:rPr>
      </w:pPr>
      <w:r w:rsidRPr="00011C47">
        <w:rPr>
          <w:rFonts w:ascii="Arial" w:hAnsi="Arial" w:cs="Arial"/>
          <w:b/>
          <w:sz w:val="20"/>
          <w:szCs w:val="20"/>
        </w:rPr>
        <w:t xml:space="preserve">The </w:t>
      </w:r>
      <w:r w:rsidR="0001125D" w:rsidRPr="00011C47">
        <w:rPr>
          <w:rFonts w:ascii="Arial" w:hAnsi="Arial" w:cs="Arial"/>
          <w:b/>
          <w:sz w:val="20"/>
          <w:szCs w:val="20"/>
        </w:rPr>
        <w:t>Gillings School of Global Public Health</w:t>
      </w:r>
    </w:p>
    <w:p w14:paraId="13C03465" w14:textId="36A322BA" w:rsidR="00905EA4" w:rsidRDefault="00905EA4" w:rsidP="00281966">
      <w:pPr>
        <w:pStyle w:val="NoSpacing"/>
        <w:ind w:firstLine="720"/>
        <w:rPr>
          <w:rFonts w:ascii="Arial" w:hAnsi="Arial" w:cs="Arial"/>
          <w:b/>
          <w:sz w:val="20"/>
          <w:szCs w:val="20"/>
        </w:rPr>
      </w:pPr>
    </w:p>
    <w:p w14:paraId="4C5B0704" w14:textId="551E8718" w:rsidR="00905EA4" w:rsidRPr="00905EA4" w:rsidRDefault="00905EA4" w:rsidP="00905EA4">
      <w:pPr>
        <w:pStyle w:val="NoSpacing"/>
        <w:rPr>
          <w:rFonts w:ascii="Arial" w:hAnsi="Arial" w:cs="Arial"/>
          <w:b/>
        </w:rPr>
      </w:pPr>
      <w:r w:rsidRPr="00905EA4">
        <w:rPr>
          <w:rFonts w:ascii="Arial" w:hAnsi="Arial" w:cs="Arial"/>
          <w:b/>
        </w:rPr>
        <w:t>Message from the Dean</w:t>
      </w:r>
      <w:r w:rsidR="00226068">
        <w:rPr>
          <w:rFonts w:ascii="Arial" w:hAnsi="Arial" w:cs="Arial"/>
          <w:b/>
        </w:rPr>
        <w:t xml:space="preserve">   </w:t>
      </w:r>
      <w:r>
        <w:rPr>
          <w:rFonts w:ascii="Arial" w:hAnsi="Arial" w:cs="Arial"/>
          <w:b/>
        </w:rPr>
        <w:t>……………………………………………………………………</w:t>
      </w:r>
      <w:r w:rsidR="00226068">
        <w:rPr>
          <w:rFonts w:ascii="Arial" w:hAnsi="Arial" w:cs="Arial"/>
          <w:b/>
        </w:rPr>
        <w:t>…</w:t>
      </w:r>
      <w:proofErr w:type="gramStart"/>
      <w:r w:rsidR="00226068">
        <w:rPr>
          <w:rFonts w:ascii="Arial" w:hAnsi="Arial" w:cs="Arial"/>
          <w:b/>
        </w:rPr>
        <w:t>.  10</w:t>
      </w:r>
      <w:proofErr w:type="gramEnd"/>
    </w:p>
    <w:p w14:paraId="2B78100A" w14:textId="77777777" w:rsidR="00905EA4" w:rsidRPr="00011C47" w:rsidRDefault="00905EA4" w:rsidP="00905EA4">
      <w:pPr>
        <w:pStyle w:val="NoSpacing"/>
        <w:rPr>
          <w:rFonts w:ascii="Arial" w:hAnsi="Arial" w:cs="Arial"/>
          <w:b/>
          <w:sz w:val="20"/>
          <w:szCs w:val="20"/>
        </w:rPr>
      </w:pPr>
    </w:p>
    <w:p w14:paraId="7E3FE28A" w14:textId="25E50554" w:rsidR="00281966" w:rsidRPr="005262E7" w:rsidRDefault="00281966" w:rsidP="005262E7">
      <w:pPr>
        <w:pStyle w:val="NoSpacing"/>
        <w:rPr>
          <w:rFonts w:ascii="Arial" w:hAnsi="Arial" w:cs="Arial"/>
          <w:b/>
        </w:rPr>
      </w:pPr>
      <w:r>
        <w:rPr>
          <w:rFonts w:ascii="Arial" w:hAnsi="Arial" w:cs="Arial"/>
          <w:b/>
        </w:rPr>
        <w:t>About the Gillings School</w:t>
      </w:r>
      <w:r w:rsidR="00605556">
        <w:rPr>
          <w:rFonts w:ascii="Arial" w:hAnsi="Arial" w:cs="Arial"/>
          <w:b/>
        </w:rPr>
        <w:t xml:space="preserve">   ……</w:t>
      </w:r>
      <w:r w:rsidR="00483A59">
        <w:rPr>
          <w:rFonts w:ascii="Arial" w:hAnsi="Arial" w:cs="Arial"/>
          <w:b/>
        </w:rPr>
        <w:t>……………………………………………………………….. 1</w:t>
      </w:r>
      <w:r w:rsidR="00226068">
        <w:rPr>
          <w:rFonts w:ascii="Arial" w:hAnsi="Arial" w:cs="Arial"/>
          <w:b/>
        </w:rPr>
        <w:t>2</w:t>
      </w:r>
    </w:p>
    <w:p w14:paraId="4EE8FCEC" w14:textId="77777777" w:rsidR="00281966" w:rsidRDefault="00281966" w:rsidP="005262E7">
      <w:pPr>
        <w:pStyle w:val="NoSpacing"/>
        <w:ind w:firstLine="720"/>
        <w:rPr>
          <w:rFonts w:ascii="Arial" w:hAnsi="Arial" w:cs="Arial"/>
        </w:rPr>
      </w:pPr>
    </w:p>
    <w:p w14:paraId="365F875C" w14:textId="09D8B036" w:rsidR="00695B5E" w:rsidRPr="00011C47" w:rsidRDefault="00695B5E" w:rsidP="005262E7">
      <w:pPr>
        <w:pStyle w:val="NoSpacing"/>
        <w:ind w:firstLine="720"/>
        <w:rPr>
          <w:rFonts w:ascii="Arial" w:hAnsi="Arial" w:cs="Arial"/>
          <w:b/>
          <w:sz w:val="20"/>
          <w:szCs w:val="20"/>
        </w:rPr>
      </w:pPr>
      <w:r w:rsidRPr="00011C47">
        <w:rPr>
          <w:rFonts w:ascii="Arial" w:hAnsi="Arial" w:cs="Arial"/>
          <w:b/>
          <w:sz w:val="20"/>
          <w:szCs w:val="20"/>
        </w:rPr>
        <w:t>Mission Statement</w:t>
      </w:r>
    </w:p>
    <w:p w14:paraId="60666F68" w14:textId="77777777" w:rsidR="00903A72" w:rsidRPr="00011C47" w:rsidRDefault="00903A72" w:rsidP="005262E7">
      <w:pPr>
        <w:pStyle w:val="NoSpacing"/>
        <w:ind w:firstLine="720"/>
        <w:rPr>
          <w:rFonts w:ascii="Arial" w:hAnsi="Arial" w:cs="Arial"/>
          <w:b/>
          <w:sz w:val="20"/>
          <w:szCs w:val="20"/>
        </w:rPr>
      </w:pPr>
      <w:r w:rsidRPr="00011C47">
        <w:rPr>
          <w:rFonts w:ascii="Arial" w:hAnsi="Arial" w:cs="Arial"/>
          <w:b/>
          <w:sz w:val="20"/>
          <w:szCs w:val="20"/>
        </w:rPr>
        <w:t>Diversity Statement</w:t>
      </w:r>
    </w:p>
    <w:p w14:paraId="44600695" w14:textId="3430A55C" w:rsidR="00695B5E" w:rsidRPr="00011C47" w:rsidRDefault="00672939" w:rsidP="005262E7">
      <w:pPr>
        <w:pStyle w:val="NoSpacing"/>
        <w:ind w:left="720"/>
        <w:rPr>
          <w:rFonts w:ascii="Arial" w:hAnsi="Arial" w:cs="Arial"/>
          <w:b/>
          <w:sz w:val="20"/>
          <w:szCs w:val="20"/>
        </w:rPr>
      </w:pPr>
      <w:r w:rsidRPr="00011C47">
        <w:rPr>
          <w:rFonts w:ascii="Arial" w:hAnsi="Arial" w:cs="Arial"/>
          <w:b/>
          <w:sz w:val="20"/>
          <w:szCs w:val="20"/>
        </w:rPr>
        <w:t>School Leadership and Organizational Structure</w:t>
      </w:r>
    </w:p>
    <w:p w14:paraId="55D8D274" w14:textId="67110EE9" w:rsidR="008171D1" w:rsidRPr="00011C47" w:rsidRDefault="00B10B78" w:rsidP="005262E7">
      <w:pPr>
        <w:pStyle w:val="NoSpacing"/>
        <w:ind w:left="720"/>
        <w:rPr>
          <w:rFonts w:ascii="Arial" w:hAnsi="Arial" w:cs="Arial"/>
          <w:b/>
          <w:sz w:val="20"/>
          <w:szCs w:val="20"/>
        </w:rPr>
      </w:pPr>
      <w:r w:rsidRPr="00011C47">
        <w:rPr>
          <w:rFonts w:ascii="Arial" w:hAnsi="Arial" w:cs="Arial"/>
          <w:b/>
          <w:sz w:val="20"/>
          <w:szCs w:val="20"/>
        </w:rPr>
        <w:t>Central Administrati</w:t>
      </w:r>
      <w:r w:rsidR="005B5497" w:rsidRPr="00011C47">
        <w:rPr>
          <w:rFonts w:ascii="Arial" w:hAnsi="Arial" w:cs="Arial"/>
          <w:b/>
          <w:sz w:val="20"/>
          <w:szCs w:val="20"/>
        </w:rPr>
        <w:t>on</w:t>
      </w:r>
      <w:r w:rsidRPr="00011C47">
        <w:rPr>
          <w:rFonts w:ascii="Arial" w:hAnsi="Arial" w:cs="Arial"/>
          <w:b/>
          <w:sz w:val="20"/>
          <w:szCs w:val="20"/>
        </w:rPr>
        <w:t xml:space="preserve"> </w:t>
      </w:r>
      <w:r w:rsidR="00903A72" w:rsidRPr="00011C47">
        <w:rPr>
          <w:rFonts w:ascii="Arial" w:hAnsi="Arial" w:cs="Arial"/>
          <w:b/>
          <w:sz w:val="20"/>
          <w:szCs w:val="20"/>
        </w:rPr>
        <w:t>Information</w:t>
      </w:r>
    </w:p>
    <w:p w14:paraId="7A0E9290"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Dean’s Office</w:t>
      </w:r>
    </w:p>
    <w:p w14:paraId="1C19AA22"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Academic Affairs</w:t>
      </w:r>
    </w:p>
    <w:p w14:paraId="1FA08BBB"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Student Affairs</w:t>
      </w:r>
    </w:p>
    <w:p w14:paraId="6D1D534E"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Career Services</w:t>
      </w:r>
    </w:p>
    <w:p w14:paraId="5C80DB23" w14:textId="6A52A9FA" w:rsidR="00672939" w:rsidRPr="00011C47" w:rsidRDefault="00591A21" w:rsidP="005262E7">
      <w:pPr>
        <w:pStyle w:val="NoSpacing"/>
        <w:ind w:left="720"/>
        <w:rPr>
          <w:rFonts w:ascii="Arial" w:hAnsi="Arial" w:cs="Arial"/>
          <w:b/>
          <w:sz w:val="20"/>
          <w:szCs w:val="20"/>
        </w:rPr>
      </w:pPr>
      <w:r w:rsidRPr="00011C47">
        <w:rPr>
          <w:rFonts w:ascii="Arial" w:hAnsi="Arial" w:cs="Arial"/>
          <w:b/>
          <w:sz w:val="20"/>
          <w:szCs w:val="20"/>
        </w:rPr>
        <w:t>Academic Unit</w:t>
      </w:r>
      <w:r w:rsidR="005B5497" w:rsidRPr="00011C47">
        <w:rPr>
          <w:rFonts w:ascii="Arial" w:hAnsi="Arial" w:cs="Arial"/>
          <w:b/>
          <w:sz w:val="20"/>
          <w:szCs w:val="20"/>
        </w:rPr>
        <w:t xml:space="preserve"> Information</w:t>
      </w:r>
    </w:p>
    <w:p w14:paraId="4A560AC8" w14:textId="45096334" w:rsidR="008171D1" w:rsidRPr="006F3A44" w:rsidRDefault="00591A21" w:rsidP="005262E7">
      <w:pPr>
        <w:pStyle w:val="NoSpacing"/>
        <w:ind w:left="1440"/>
        <w:rPr>
          <w:rFonts w:ascii="Arial" w:hAnsi="Arial" w:cs="Arial"/>
          <w:sz w:val="20"/>
          <w:szCs w:val="20"/>
        </w:rPr>
      </w:pPr>
      <w:r w:rsidRPr="006F3A44">
        <w:rPr>
          <w:rFonts w:ascii="Arial" w:hAnsi="Arial" w:cs="Arial"/>
          <w:sz w:val="20"/>
          <w:szCs w:val="20"/>
        </w:rPr>
        <w:t>Academic Unit</w:t>
      </w:r>
      <w:r w:rsidR="008171D1" w:rsidRPr="006F3A44">
        <w:rPr>
          <w:rFonts w:ascii="Arial" w:hAnsi="Arial" w:cs="Arial"/>
          <w:sz w:val="20"/>
          <w:szCs w:val="20"/>
        </w:rPr>
        <w:t xml:space="preserve"> Student Services</w:t>
      </w:r>
    </w:p>
    <w:p w14:paraId="61E86DD3"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Biostatistics</w:t>
      </w:r>
    </w:p>
    <w:p w14:paraId="2CCA2952"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Environmental Sciences and Engineering</w:t>
      </w:r>
    </w:p>
    <w:p w14:paraId="629FF751"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Epidemiology</w:t>
      </w:r>
    </w:p>
    <w:p w14:paraId="2DDFD809"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Health Behavior</w:t>
      </w:r>
    </w:p>
    <w:p w14:paraId="7F6FA38A"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Health Policy and Management</w:t>
      </w:r>
    </w:p>
    <w:p w14:paraId="78E1CFE7"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Maternal and Child Health</w:t>
      </w:r>
    </w:p>
    <w:p w14:paraId="09F1CAFB"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Nutrition</w:t>
      </w:r>
    </w:p>
    <w:p w14:paraId="1C04AE9E" w14:textId="77777777" w:rsidR="008171D1" w:rsidRPr="006F3A44" w:rsidRDefault="008171D1" w:rsidP="005262E7">
      <w:pPr>
        <w:pStyle w:val="NoSpacing"/>
        <w:ind w:left="1440"/>
        <w:rPr>
          <w:rFonts w:ascii="Arial" w:hAnsi="Arial" w:cs="Arial"/>
          <w:sz w:val="20"/>
          <w:szCs w:val="20"/>
        </w:rPr>
      </w:pPr>
      <w:r w:rsidRPr="006F3A44">
        <w:rPr>
          <w:rFonts w:ascii="Arial" w:hAnsi="Arial" w:cs="Arial"/>
          <w:sz w:val="20"/>
          <w:szCs w:val="20"/>
        </w:rPr>
        <w:t>Public Health Leadership Program</w:t>
      </w:r>
    </w:p>
    <w:p w14:paraId="23A84279" w14:textId="61E92345" w:rsidR="00672939" w:rsidRPr="00011C47" w:rsidRDefault="00672939" w:rsidP="005262E7">
      <w:pPr>
        <w:pStyle w:val="NoSpacing"/>
        <w:ind w:left="720"/>
        <w:rPr>
          <w:rFonts w:ascii="Arial" w:hAnsi="Arial" w:cs="Arial"/>
          <w:b/>
          <w:sz w:val="20"/>
          <w:szCs w:val="20"/>
        </w:rPr>
      </w:pPr>
      <w:r w:rsidRPr="00011C47">
        <w:rPr>
          <w:rFonts w:ascii="Arial" w:hAnsi="Arial" w:cs="Arial"/>
          <w:b/>
          <w:sz w:val="20"/>
          <w:szCs w:val="20"/>
        </w:rPr>
        <w:t>Centers</w:t>
      </w:r>
      <w:r w:rsidR="00FF5EC3" w:rsidRPr="00011C47">
        <w:rPr>
          <w:rFonts w:ascii="Arial" w:hAnsi="Arial" w:cs="Arial"/>
          <w:b/>
          <w:sz w:val="20"/>
          <w:szCs w:val="20"/>
        </w:rPr>
        <w:t xml:space="preserve"> and Institutes</w:t>
      </w:r>
    </w:p>
    <w:p w14:paraId="3A75E8AF" w14:textId="64FD88FC"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North Carolina I</w:t>
      </w:r>
      <w:r w:rsidR="00226068">
        <w:rPr>
          <w:rFonts w:ascii="Arial" w:hAnsi="Arial" w:cs="Arial"/>
          <w:sz w:val="20"/>
          <w:szCs w:val="20"/>
        </w:rPr>
        <w:t>nstitute for</w:t>
      </w:r>
      <w:r w:rsidRPr="006F3A44">
        <w:rPr>
          <w:rFonts w:ascii="Arial" w:hAnsi="Arial" w:cs="Arial"/>
          <w:sz w:val="20"/>
          <w:szCs w:val="20"/>
        </w:rPr>
        <w:t xml:space="preserve"> Public Health</w:t>
      </w:r>
    </w:p>
    <w:p w14:paraId="586C5EEF"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 xml:space="preserve">Center for Environmental Health and Susceptibility </w:t>
      </w:r>
    </w:p>
    <w:p w14:paraId="5082DD1A"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Collaborative Studies Coordinating Center</w:t>
      </w:r>
    </w:p>
    <w:p w14:paraId="476905F6" w14:textId="5630AA89" w:rsidR="004F115F" w:rsidRPr="006F3A44" w:rsidRDefault="00E02344" w:rsidP="005262E7">
      <w:pPr>
        <w:pStyle w:val="NoSpacing"/>
        <w:ind w:left="1440"/>
        <w:rPr>
          <w:rFonts w:ascii="Arial" w:hAnsi="Arial" w:cs="Arial"/>
          <w:sz w:val="20"/>
          <w:szCs w:val="20"/>
        </w:rPr>
      </w:pPr>
      <w:r>
        <w:rPr>
          <w:rFonts w:ascii="Arial" w:hAnsi="Arial" w:cs="Arial"/>
          <w:sz w:val="20"/>
          <w:szCs w:val="20"/>
        </w:rPr>
        <w:t xml:space="preserve">Occupational Safety and Health </w:t>
      </w:r>
      <w:r w:rsidR="00226068">
        <w:rPr>
          <w:rFonts w:ascii="Arial" w:hAnsi="Arial" w:cs="Arial"/>
          <w:sz w:val="20"/>
          <w:szCs w:val="20"/>
        </w:rPr>
        <w:br/>
        <w:t xml:space="preserve">      </w:t>
      </w:r>
      <w:r>
        <w:rPr>
          <w:rFonts w:ascii="Arial" w:hAnsi="Arial" w:cs="Arial"/>
          <w:sz w:val="20"/>
          <w:szCs w:val="20"/>
        </w:rPr>
        <w:t xml:space="preserve">Education and </w:t>
      </w:r>
      <w:r w:rsidR="004F115F" w:rsidRPr="006F3A44">
        <w:rPr>
          <w:rFonts w:ascii="Arial" w:hAnsi="Arial" w:cs="Arial"/>
          <w:sz w:val="20"/>
          <w:szCs w:val="20"/>
        </w:rPr>
        <w:t xml:space="preserve">Research Center </w:t>
      </w:r>
    </w:p>
    <w:p w14:paraId="23168E34"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UNC Center for Innovative Clinical Trials</w:t>
      </w:r>
    </w:p>
    <w:p w14:paraId="335A2095"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 xml:space="preserve">UNC Nutrition Obesity Research  </w:t>
      </w:r>
    </w:p>
    <w:p w14:paraId="23A0B6BE"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The Water Institute at UNC</w:t>
      </w:r>
    </w:p>
    <w:p w14:paraId="678F5CDB"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Carolina Global Breastfeeding Institute</w:t>
      </w:r>
    </w:p>
    <w:p w14:paraId="01EA227E" w14:textId="77777777" w:rsidR="004F115F" w:rsidRPr="006F3A44" w:rsidRDefault="004F115F" w:rsidP="005262E7">
      <w:pPr>
        <w:pStyle w:val="NoSpacing"/>
        <w:ind w:left="1440"/>
        <w:rPr>
          <w:rFonts w:ascii="Arial" w:hAnsi="Arial" w:cs="Arial"/>
          <w:sz w:val="20"/>
          <w:szCs w:val="20"/>
        </w:rPr>
      </w:pPr>
      <w:r w:rsidRPr="006F3A44">
        <w:rPr>
          <w:rFonts w:ascii="Arial" w:hAnsi="Arial" w:cs="Arial"/>
          <w:sz w:val="20"/>
          <w:szCs w:val="20"/>
        </w:rPr>
        <w:t xml:space="preserve">Center for </w:t>
      </w:r>
      <w:proofErr w:type="spellStart"/>
      <w:r w:rsidRPr="006F3A44">
        <w:rPr>
          <w:rFonts w:ascii="Arial" w:hAnsi="Arial" w:cs="Arial"/>
          <w:sz w:val="20"/>
          <w:szCs w:val="20"/>
        </w:rPr>
        <w:t>Pharmacoepidemiology</w:t>
      </w:r>
      <w:proofErr w:type="spellEnd"/>
    </w:p>
    <w:p w14:paraId="346787C3" w14:textId="77777777" w:rsidR="00672939" w:rsidRPr="00011C47" w:rsidRDefault="00672939" w:rsidP="005262E7">
      <w:pPr>
        <w:pStyle w:val="NoSpacing"/>
        <w:ind w:left="720"/>
        <w:rPr>
          <w:rFonts w:ascii="Arial" w:hAnsi="Arial" w:cs="Arial"/>
          <w:b/>
          <w:sz w:val="20"/>
          <w:szCs w:val="20"/>
        </w:rPr>
      </w:pPr>
      <w:r w:rsidRPr="00011C47">
        <w:rPr>
          <w:rFonts w:ascii="Arial" w:hAnsi="Arial" w:cs="Arial"/>
          <w:b/>
          <w:sz w:val="20"/>
          <w:szCs w:val="20"/>
        </w:rPr>
        <w:t>Office of Student Affairs</w:t>
      </w:r>
    </w:p>
    <w:p w14:paraId="223C0AF7" w14:textId="314A2355" w:rsidR="00CD0885" w:rsidRPr="00011C47" w:rsidRDefault="002313AB" w:rsidP="005262E7">
      <w:pPr>
        <w:pStyle w:val="NoSpacing"/>
        <w:ind w:left="720"/>
        <w:rPr>
          <w:rFonts w:ascii="Arial" w:hAnsi="Arial" w:cs="Arial"/>
          <w:b/>
          <w:sz w:val="20"/>
          <w:szCs w:val="20"/>
        </w:rPr>
      </w:pPr>
      <w:r w:rsidRPr="00011C47">
        <w:rPr>
          <w:rFonts w:ascii="Arial" w:hAnsi="Arial" w:cs="Arial"/>
          <w:b/>
          <w:sz w:val="20"/>
          <w:szCs w:val="20"/>
        </w:rPr>
        <w:t>Student Organizations and Groups</w:t>
      </w:r>
    </w:p>
    <w:p w14:paraId="12EE9531" w14:textId="2DC94264" w:rsidR="00672939" w:rsidRPr="00011C47" w:rsidRDefault="00536392" w:rsidP="005262E7">
      <w:pPr>
        <w:pStyle w:val="NoSpacing"/>
        <w:ind w:left="720"/>
        <w:rPr>
          <w:rFonts w:ascii="Arial" w:hAnsi="Arial" w:cs="Arial"/>
          <w:b/>
          <w:sz w:val="20"/>
          <w:szCs w:val="20"/>
        </w:rPr>
      </w:pPr>
      <w:r w:rsidRPr="00011C47">
        <w:rPr>
          <w:rFonts w:ascii="Arial" w:hAnsi="Arial" w:cs="Arial"/>
          <w:b/>
          <w:sz w:val="20"/>
          <w:szCs w:val="20"/>
        </w:rPr>
        <w:t>Academic Unit (</w:t>
      </w:r>
      <w:r w:rsidR="00672939" w:rsidRPr="00011C47">
        <w:rPr>
          <w:rFonts w:ascii="Arial" w:hAnsi="Arial" w:cs="Arial"/>
          <w:b/>
          <w:sz w:val="20"/>
          <w:szCs w:val="20"/>
        </w:rPr>
        <w:t>Departmental</w:t>
      </w:r>
      <w:r w:rsidRPr="00011C47">
        <w:rPr>
          <w:rFonts w:ascii="Arial" w:hAnsi="Arial" w:cs="Arial"/>
          <w:b/>
          <w:sz w:val="20"/>
          <w:szCs w:val="20"/>
        </w:rPr>
        <w:t>)</w:t>
      </w:r>
      <w:r w:rsidR="00672939" w:rsidRPr="00011C47">
        <w:rPr>
          <w:rFonts w:ascii="Arial" w:hAnsi="Arial" w:cs="Arial"/>
          <w:b/>
          <w:sz w:val="20"/>
          <w:szCs w:val="20"/>
        </w:rPr>
        <w:t xml:space="preserve"> Student Services </w:t>
      </w:r>
    </w:p>
    <w:p w14:paraId="28313098" w14:textId="77777777" w:rsidR="00E02344" w:rsidRPr="00011C47" w:rsidRDefault="00E02344" w:rsidP="005262E7">
      <w:pPr>
        <w:pStyle w:val="NoSpacing"/>
        <w:ind w:left="720"/>
        <w:rPr>
          <w:rFonts w:ascii="Arial" w:hAnsi="Arial" w:cs="Arial"/>
          <w:b/>
          <w:sz w:val="20"/>
          <w:szCs w:val="20"/>
        </w:rPr>
      </w:pPr>
    </w:p>
    <w:p w14:paraId="4395E0E9" w14:textId="77777777" w:rsidR="00226068" w:rsidRDefault="00226068" w:rsidP="00226068">
      <w:pPr>
        <w:rPr>
          <w:rFonts w:ascii="Arial" w:hAnsi="Arial" w:cs="Arial"/>
          <w:b/>
          <w:sz w:val="28"/>
          <w:szCs w:val="28"/>
        </w:rPr>
      </w:pPr>
    </w:p>
    <w:p w14:paraId="4BF110E8" w14:textId="77777777" w:rsidR="00226068" w:rsidRDefault="00226068" w:rsidP="00226068">
      <w:pPr>
        <w:rPr>
          <w:rFonts w:ascii="Arial" w:hAnsi="Arial" w:cs="Arial"/>
          <w:b/>
          <w:sz w:val="28"/>
          <w:szCs w:val="28"/>
        </w:rPr>
      </w:pPr>
    </w:p>
    <w:p w14:paraId="5F81E8FC" w14:textId="3F62CA20" w:rsidR="00226068" w:rsidRPr="00226068" w:rsidRDefault="00226068" w:rsidP="00226068">
      <w:pPr>
        <w:rPr>
          <w:rFonts w:ascii="Arial" w:hAnsi="Arial" w:cs="Arial"/>
          <w:b/>
          <w:sz w:val="28"/>
          <w:szCs w:val="28"/>
        </w:rPr>
      </w:pPr>
      <w:r w:rsidRPr="00287F95">
        <w:rPr>
          <w:rFonts w:ascii="Arial" w:hAnsi="Arial" w:cs="Arial"/>
          <w:b/>
          <w:sz w:val="28"/>
          <w:szCs w:val="28"/>
        </w:rPr>
        <w:lastRenderedPageBreak/>
        <w:t>Table of Contents</w:t>
      </w:r>
      <w:r>
        <w:rPr>
          <w:rFonts w:ascii="Arial" w:hAnsi="Arial" w:cs="Arial"/>
          <w:b/>
          <w:sz w:val="28"/>
          <w:szCs w:val="28"/>
        </w:rPr>
        <w:t xml:space="preserve">, </w:t>
      </w:r>
      <w:r>
        <w:rPr>
          <w:rFonts w:ascii="Arial" w:hAnsi="Arial" w:cs="Arial"/>
          <w:i/>
          <w:sz w:val="20"/>
          <w:szCs w:val="20"/>
        </w:rPr>
        <w:t>continued</w:t>
      </w:r>
      <w:r w:rsidRPr="00287F95">
        <w:rPr>
          <w:rFonts w:ascii="Arial" w:hAnsi="Arial" w:cs="Arial"/>
          <w:b/>
          <w:sz w:val="28"/>
          <w:szCs w:val="28"/>
        </w:rPr>
        <w:t xml:space="preserve"> </w:t>
      </w:r>
      <w:r>
        <w:rPr>
          <w:rFonts w:ascii="Arial" w:hAnsi="Arial" w:cs="Arial"/>
          <w:b/>
        </w:rPr>
        <w:t>____________________________________________________________________________</w:t>
      </w:r>
    </w:p>
    <w:p w14:paraId="582127D4" w14:textId="77777777" w:rsidR="00226068" w:rsidRDefault="00226068" w:rsidP="00226068">
      <w:pPr>
        <w:pStyle w:val="NoSpacing"/>
        <w:rPr>
          <w:rFonts w:ascii="Arial" w:hAnsi="Arial" w:cs="Arial"/>
          <w:b/>
        </w:rPr>
      </w:pPr>
    </w:p>
    <w:p w14:paraId="39486267" w14:textId="490ECED2" w:rsidR="00226068" w:rsidRPr="005262E7" w:rsidRDefault="00226068" w:rsidP="00226068">
      <w:pPr>
        <w:pStyle w:val="NoSpacing"/>
        <w:rPr>
          <w:rFonts w:ascii="Arial" w:hAnsi="Arial" w:cs="Arial"/>
          <w:b/>
        </w:rPr>
      </w:pPr>
      <w:r>
        <w:rPr>
          <w:rFonts w:ascii="Arial" w:hAnsi="Arial" w:cs="Arial"/>
          <w:b/>
        </w:rPr>
        <w:t xml:space="preserve">Academic Procedures and Services </w:t>
      </w:r>
      <w:proofErr w:type="gramStart"/>
      <w:r>
        <w:rPr>
          <w:rFonts w:ascii="Arial" w:hAnsi="Arial" w:cs="Arial"/>
          <w:b/>
        </w:rPr>
        <w:t>Across</w:t>
      </w:r>
      <w:proofErr w:type="gramEnd"/>
      <w:r>
        <w:rPr>
          <w:rFonts w:ascii="Arial" w:hAnsi="Arial" w:cs="Arial"/>
          <w:b/>
        </w:rPr>
        <w:t xml:space="preserve"> All Programs ………………………………. 15</w:t>
      </w:r>
    </w:p>
    <w:p w14:paraId="28F3CBF5" w14:textId="77777777" w:rsidR="00226068" w:rsidRDefault="00226068" w:rsidP="00226068">
      <w:pPr>
        <w:pStyle w:val="NoSpacing"/>
        <w:rPr>
          <w:rFonts w:ascii="Arial" w:hAnsi="Arial" w:cs="Arial"/>
          <w:sz w:val="20"/>
          <w:szCs w:val="20"/>
        </w:rPr>
      </w:pPr>
    </w:p>
    <w:p w14:paraId="2BE434DF" w14:textId="77777777" w:rsidR="00226068" w:rsidRPr="00011C47" w:rsidRDefault="00226068" w:rsidP="00226068">
      <w:pPr>
        <w:pStyle w:val="NoSpacing"/>
        <w:ind w:left="720"/>
        <w:rPr>
          <w:rFonts w:ascii="Arial" w:hAnsi="Arial" w:cs="Arial"/>
          <w:b/>
          <w:sz w:val="20"/>
          <w:szCs w:val="20"/>
        </w:rPr>
      </w:pPr>
      <w:r w:rsidRPr="00011C47">
        <w:rPr>
          <w:rFonts w:ascii="Arial" w:hAnsi="Arial" w:cs="Arial"/>
          <w:b/>
          <w:sz w:val="20"/>
          <w:szCs w:val="20"/>
        </w:rPr>
        <w:t>Advising</w:t>
      </w:r>
    </w:p>
    <w:p w14:paraId="1E2F91A7" w14:textId="11A42E02" w:rsidR="00226068" w:rsidRDefault="00226068" w:rsidP="00226068">
      <w:pPr>
        <w:pStyle w:val="NoSpacing"/>
        <w:ind w:left="720"/>
        <w:rPr>
          <w:rFonts w:ascii="Arial" w:hAnsi="Arial" w:cs="Arial"/>
          <w:b/>
          <w:sz w:val="20"/>
          <w:szCs w:val="20"/>
        </w:rPr>
      </w:pPr>
      <w:r w:rsidRPr="00011C47">
        <w:rPr>
          <w:rFonts w:ascii="Arial" w:hAnsi="Arial" w:cs="Arial"/>
          <w:b/>
          <w:sz w:val="20"/>
          <w:szCs w:val="20"/>
        </w:rPr>
        <w:t>Mentorship</w:t>
      </w:r>
    </w:p>
    <w:p w14:paraId="035549E2" w14:textId="75733F97" w:rsidR="00672939" w:rsidRPr="00011C47" w:rsidRDefault="00483A59" w:rsidP="005262E7">
      <w:pPr>
        <w:pStyle w:val="NoSpacing"/>
        <w:ind w:firstLine="720"/>
        <w:rPr>
          <w:rFonts w:ascii="Arial" w:hAnsi="Arial" w:cs="Arial"/>
          <w:b/>
          <w:sz w:val="20"/>
          <w:szCs w:val="20"/>
        </w:rPr>
      </w:pPr>
      <w:r>
        <w:rPr>
          <w:rFonts w:ascii="Arial" w:hAnsi="Arial" w:cs="Arial"/>
          <w:b/>
          <w:sz w:val="20"/>
          <w:szCs w:val="20"/>
        </w:rPr>
        <w:t>Expectations for Students</w:t>
      </w:r>
    </w:p>
    <w:p w14:paraId="7A000BB6" w14:textId="77777777" w:rsidR="00672939" w:rsidRPr="006F3A44" w:rsidRDefault="00672939" w:rsidP="005262E7">
      <w:pPr>
        <w:pStyle w:val="NoSpacing"/>
        <w:ind w:left="720" w:firstLine="720"/>
        <w:rPr>
          <w:rFonts w:ascii="Arial" w:hAnsi="Arial" w:cs="Arial"/>
          <w:sz w:val="20"/>
          <w:szCs w:val="20"/>
        </w:rPr>
      </w:pPr>
      <w:r w:rsidRPr="006F3A44">
        <w:rPr>
          <w:rFonts w:ascii="Arial" w:hAnsi="Arial" w:cs="Arial"/>
          <w:sz w:val="20"/>
          <w:szCs w:val="20"/>
        </w:rPr>
        <w:t xml:space="preserve">Progress </w:t>
      </w:r>
      <w:proofErr w:type="gramStart"/>
      <w:r w:rsidRPr="006F3A44">
        <w:rPr>
          <w:rFonts w:ascii="Arial" w:hAnsi="Arial" w:cs="Arial"/>
          <w:sz w:val="20"/>
          <w:szCs w:val="20"/>
        </w:rPr>
        <w:t>Toward</w:t>
      </w:r>
      <w:proofErr w:type="gramEnd"/>
      <w:r w:rsidRPr="006F3A44">
        <w:rPr>
          <w:rFonts w:ascii="Arial" w:hAnsi="Arial" w:cs="Arial"/>
          <w:sz w:val="20"/>
          <w:szCs w:val="20"/>
        </w:rPr>
        <w:t xml:space="preserve"> Degree</w:t>
      </w:r>
    </w:p>
    <w:p w14:paraId="6ECE3031" w14:textId="4857A4F6"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Research</w:t>
      </w:r>
    </w:p>
    <w:p w14:paraId="771BA7EE"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Teaching</w:t>
      </w:r>
    </w:p>
    <w:p w14:paraId="7B065775"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Practice and Service</w:t>
      </w:r>
    </w:p>
    <w:p w14:paraId="3D562967"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Professional Development</w:t>
      </w:r>
    </w:p>
    <w:p w14:paraId="2D7F1EAC"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Assistantships and Financial Support</w:t>
      </w:r>
    </w:p>
    <w:p w14:paraId="00C8868D"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Community</w:t>
      </w:r>
    </w:p>
    <w:p w14:paraId="27DE8F70"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Social Media</w:t>
      </w:r>
    </w:p>
    <w:p w14:paraId="3B665C5D" w14:textId="165E484F" w:rsidR="00011C47" w:rsidRDefault="00672939" w:rsidP="00011C47">
      <w:pPr>
        <w:spacing w:after="0" w:line="240" w:lineRule="auto"/>
        <w:ind w:left="1440"/>
        <w:rPr>
          <w:rFonts w:ascii="Arial" w:hAnsi="Arial" w:cs="Arial"/>
          <w:sz w:val="20"/>
          <w:szCs w:val="20"/>
        </w:rPr>
      </w:pPr>
      <w:r w:rsidRPr="006F3A44">
        <w:rPr>
          <w:rFonts w:ascii="Arial" w:hAnsi="Arial" w:cs="Arial"/>
          <w:sz w:val="20"/>
          <w:szCs w:val="20"/>
        </w:rPr>
        <w:t xml:space="preserve">Seeking </w:t>
      </w:r>
      <w:r w:rsidR="00011C47">
        <w:rPr>
          <w:rFonts w:ascii="Arial" w:hAnsi="Arial" w:cs="Arial"/>
          <w:sz w:val="20"/>
          <w:szCs w:val="20"/>
        </w:rPr>
        <w:t>Help and Communicating Concerns</w:t>
      </w:r>
    </w:p>
    <w:p w14:paraId="7F05F3C6" w14:textId="2F94B109" w:rsidR="00011C47" w:rsidRPr="00011C47" w:rsidRDefault="00672939" w:rsidP="00011C47">
      <w:pPr>
        <w:pStyle w:val="NoSpacing"/>
        <w:ind w:left="720"/>
        <w:rPr>
          <w:rFonts w:ascii="Arial" w:hAnsi="Arial" w:cs="Arial"/>
          <w:b/>
          <w:sz w:val="20"/>
          <w:szCs w:val="20"/>
        </w:rPr>
      </w:pPr>
      <w:r w:rsidRPr="00011C47">
        <w:rPr>
          <w:rFonts w:ascii="Arial" w:hAnsi="Arial" w:cs="Arial"/>
          <w:b/>
          <w:sz w:val="20"/>
          <w:szCs w:val="20"/>
        </w:rPr>
        <w:t xml:space="preserve">Honor </w:t>
      </w:r>
      <w:r w:rsidR="00011C47" w:rsidRPr="00011C47">
        <w:rPr>
          <w:rFonts w:ascii="Arial" w:hAnsi="Arial" w:cs="Arial"/>
          <w:b/>
          <w:sz w:val="20"/>
          <w:szCs w:val="20"/>
        </w:rPr>
        <w:t>Code</w:t>
      </w:r>
    </w:p>
    <w:p w14:paraId="6EC04C54" w14:textId="4A54BE92" w:rsidR="00011C47" w:rsidRPr="00011C47" w:rsidRDefault="00672939" w:rsidP="00011C47">
      <w:pPr>
        <w:pStyle w:val="NoSpacing"/>
        <w:ind w:left="720"/>
        <w:rPr>
          <w:rFonts w:ascii="Arial" w:hAnsi="Arial" w:cs="Arial"/>
          <w:b/>
          <w:sz w:val="20"/>
          <w:szCs w:val="20"/>
        </w:rPr>
      </w:pPr>
      <w:r w:rsidRPr="00011C47">
        <w:rPr>
          <w:rFonts w:ascii="Arial" w:hAnsi="Arial" w:cs="Arial"/>
          <w:b/>
          <w:sz w:val="20"/>
          <w:szCs w:val="20"/>
        </w:rPr>
        <w:t>University A</w:t>
      </w:r>
      <w:r w:rsidR="00011C47" w:rsidRPr="00011C47">
        <w:rPr>
          <w:rFonts w:ascii="Arial" w:hAnsi="Arial" w:cs="Arial"/>
          <w:b/>
          <w:sz w:val="20"/>
          <w:szCs w:val="20"/>
        </w:rPr>
        <w:t>cademic Policies and Procedures</w:t>
      </w:r>
    </w:p>
    <w:p w14:paraId="577BD247" w14:textId="37A2771C" w:rsidR="00672939" w:rsidRPr="00011C47" w:rsidRDefault="00672939" w:rsidP="005262E7">
      <w:pPr>
        <w:spacing w:after="0" w:line="240" w:lineRule="auto"/>
        <w:ind w:firstLine="720"/>
        <w:rPr>
          <w:rFonts w:ascii="Arial" w:hAnsi="Arial" w:cs="Arial"/>
          <w:b/>
          <w:sz w:val="20"/>
          <w:szCs w:val="20"/>
        </w:rPr>
      </w:pPr>
      <w:r w:rsidRPr="00011C47">
        <w:rPr>
          <w:rFonts w:ascii="Arial" w:hAnsi="Arial" w:cs="Arial"/>
          <w:b/>
          <w:sz w:val="20"/>
          <w:szCs w:val="20"/>
        </w:rPr>
        <w:t>Calendars</w:t>
      </w:r>
    </w:p>
    <w:p w14:paraId="443ED5B8" w14:textId="77777777" w:rsidR="0026572E" w:rsidRPr="006F3A44" w:rsidRDefault="0026572E" w:rsidP="005262E7">
      <w:pPr>
        <w:spacing w:after="0" w:line="240" w:lineRule="auto"/>
        <w:ind w:left="1440"/>
        <w:rPr>
          <w:rFonts w:ascii="Arial" w:hAnsi="Arial" w:cs="Arial"/>
          <w:sz w:val="20"/>
          <w:szCs w:val="20"/>
        </w:rPr>
      </w:pPr>
      <w:r w:rsidRPr="006F3A44">
        <w:rPr>
          <w:rFonts w:ascii="Arial" w:hAnsi="Arial" w:cs="Arial"/>
          <w:sz w:val="20"/>
          <w:szCs w:val="20"/>
        </w:rPr>
        <w:t>Gillings School Calendar</w:t>
      </w:r>
    </w:p>
    <w:p w14:paraId="3999CB36"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Academic Calendar</w:t>
      </w:r>
    </w:p>
    <w:p w14:paraId="5C15A883"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University Registrar’s Calendar</w:t>
      </w:r>
    </w:p>
    <w:p w14:paraId="21082C5E" w14:textId="195BF9F9" w:rsidR="00011C47" w:rsidRDefault="00011C47" w:rsidP="00011C47">
      <w:pPr>
        <w:spacing w:after="0" w:line="240" w:lineRule="auto"/>
        <w:ind w:left="1440"/>
        <w:rPr>
          <w:rFonts w:ascii="Arial" w:hAnsi="Arial" w:cs="Arial"/>
          <w:sz w:val="20"/>
          <w:szCs w:val="20"/>
        </w:rPr>
      </w:pPr>
      <w:r>
        <w:rPr>
          <w:rFonts w:ascii="Arial" w:hAnsi="Arial" w:cs="Arial"/>
          <w:sz w:val="20"/>
          <w:szCs w:val="20"/>
        </w:rPr>
        <w:t>Final Exam Schedule</w:t>
      </w:r>
    </w:p>
    <w:p w14:paraId="17C2ED72" w14:textId="1185865D" w:rsidR="00011C47" w:rsidRPr="00011C47" w:rsidRDefault="00672939" w:rsidP="00011C47">
      <w:pPr>
        <w:pStyle w:val="NoSpacing"/>
        <w:ind w:left="720"/>
        <w:rPr>
          <w:rFonts w:ascii="Arial" w:hAnsi="Arial" w:cs="Arial"/>
          <w:b/>
          <w:sz w:val="20"/>
          <w:szCs w:val="20"/>
        </w:rPr>
      </w:pPr>
      <w:r w:rsidRPr="00011C47">
        <w:rPr>
          <w:rFonts w:ascii="Arial" w:hAnsi="Arial" w:cs="Arial"/>
          <w:b/>
          <w:sz w:val="20"/>
          <w:szCs w:val="20"/>
        </w:rPr>
        <w:t>Accessibili</w:t>
      </w:r>
      <w:r w:rsidR="00011C47" w:rsidRPr="00011C47">
        <w:rPr>
          <w:rFonts w:ascii="Arial" w:hAnsi="Arial" w:cs="Arial"/>
          <w:b/>
          <w:sz w:val="20"/>
          <w:szCs w:val="20"/>
        </w:rPr>
        <w:t>ty Resources and Accommodations</w:t>
      </w:r>
    </w:p>
    <w:p w14:paraId="3FED7045" w14:textId="7637F413" w:rsidR="00011C47" w:rsidRPr="00011C47" w:rsidRDefault="00011C47" w:rsidP="00011C47">
      <w:pPr>
        <w:pStyle w:val="NoSpacing"/>
        <w:ind w:left="720"/>
        <w:rPr>
          <w:rFonts w:ascii="Arial" w:hAnsi="Arial" w:cs="Arial"/>
          <w:b/>
          <w:sz w:val="20"/>
          <w:szCs w:val="20"/>
        </w:rPr>
      </w:pPr>
      <w:r w:rsidRPr="00011C47">
        <w:rPr>
          <w:rFonts w:ascii="Arial" w:hAnsi="Arial" w:cs="Arial"/>
          <w:b/>
          <w:sz w:val="20"/>
          <w:szCs w:val="20"/>
        </w:rPr>
        <w:t>Academic Enrichment Program</w:t>
      </w:r>
    </w:p>
    <w:p w14:paraId="519CF983" w14:textId="2EF535F5" w:rsidR="00011C47" w:rsidRPr="00011C47" w:rsidRDefault="00672939" w:rsidP="00011C47">
      <w:pPr>
        <w:pStyle w:val="NoSpacing"/>
        <w:ind w:left="720"/>
        <w:rPr>
          <w:rFonts w:ascii="Arial" w:hAnsi="Arial" w:cs="Arial"/>
          <w:b/>
          <w:sz w:val="20"/>
          <w:szCs w:val="20"/>
        </w:rPr>
      </w:pPr>
      <w:r w:rsidRPr="00011C47">
        <w:rPr>
          <w:rFonts w:ascii="Arial" w:hAnsi="Arial" w:cs="Arial"/>
          <w:b/>
          <w:sz w:val="20"/>
          <w:szCs w:val="20"/>
        </w:rPr>
        <w:t>School</w:t>
      </w:r>
      <w:r w:rsidR="00BA426C" w:rsidRPr="00011C47">
        <w:rPr>
          <w:rFonts w:ascii="Arial" w:hAnsi="Arial" w:cs="Arial"/>
          <w:b/>
          <w:sz w:val="20"/>
          <w:szCs w:val="20"/>
        </w:rPr>
        <w:t xml:space="preserve"> </w:t>
      </w:r>
      <w:r w:rsidR="00045B5C" w:rsidRPr="00011C47">
        <w:rPr>
          <w:rFonts w:ascii="Arial" w:hAnsi="Arial" w:cs="Arial"/>
          <w:b/>
          <w:sz w:val="20"/>
          <w:szCs w:val="20"/>
        </w:rPr>
        <w:t>Awards</w:t>
      </w:r>
    </w:p>
    <w:p w14:paraId="386AD513" w14:textId="1B0E95C8" w:rsidR="00011C47" w:rsidRPr="00011C47" w:rsidRDefault="00BA426C" w:rsidP="00011C47">
      <w:pPr>
        <w:pStyle w:val="NoSpacing"/>
        <w:ind w:left="720"/>
        <w:rPr>
          <w:rFonts w:ascii="Arial" w:hAnsi="Arial" w:cs="Arial"/>
          <w:b/>
          <w:sz w:val="20"/>
          <w:szCs w:val="20"/>
        </w:rPr>
      </w:pPr>
      <w:r w:rsidRPr="00011C47">
        <w:rPr>
          <w:rFonts w:ascii="Arial" w:hAnsi="Arial" w:cs="Arial"/>
          <w:b/>
          <w:sz w:val="20"/>
          <w:szCs w:val="20"/>
        </w:rPr>
        <w:t>Student Emergency</w:t>
      </w:r>
      <w:r w:rsidR="00011C47" w:rsidRPr="00011C47">
        <w:rPr>
          <w:rFonts w:ascii="Arial" w:hAnsi="Arial" w:cs="Arial"/>
          <w:b/>
          <w:sz w:val="20"/>
          <w:szCs w:val="20"/>
        </w:rPr>
        <w:t xml:space="preserve"> Fund</w:t>
      </w:r>
    </w:p>
    <w:p w14:paraId="72590830" w14:textId="2776B513" w:rsidR="00011C47" w:rsidRPr="00011C47" w:rsidRDefault="00672939" w:rsidP="00011C47">
      <w:pPr>
        <w:pStyle w:val="NoSpacing"/>
        <w:ind w:left="720"/>
        <w:rPr>
          <w:rFonts w:ascii="Arial" w:hAnsi="Arial" w:cs="Arial"/>
          <w:b/>
          <w:sz w:val="20"/>
          <w:szCs w:val="20"/>
        </w:rPr>
      </w:pPr>
      <w:r w:rsidRPr="00011C47">
        <w:rPr>
          <w:rFonts w:ascii="Arial" w:hAnsi="Arial" w:cs="Arial"/>
          <w:b/>
          <w:sz w:val="20"/>
          <w:szCs w:val="20"/>
        </w:rPr>
        <w:t>Diversity Resources</w:t>
      </w:r>
    </w:p>
    <w:p w14:paraId="68450B80" w14:textId="0E2F015F" w:rsidR="00011C47" w:rsidRPr="00011C47" w:rsidRDefault="00BA426C" w:rsidP="00011C47">
      <w:pPr>
        <w:pStyle w:val="NoSpacing"/>
        <w:ind w:left="720"/>
        <w:rPr>
          <w:rFonts w:ascii="Arial" w:hAnsi="Arial" w:cs="Arial"/>
          <w:b/>
          <w:sz w:val="20"/>
          <w:szCs w:val="20"/>
        </w:rPr>
      </w:pPr>
      <w:r w:rsidRPr="00011C47">
        <w:rPr>
          <w:rFonts w:ascii="Arial" w:hAnsi="Arial" w:cs="Arial"/>
          <w:b/>
          <w:sz w:val="20"/>
          <w:szCs w:val="20"/>
        </w:rPr>
        <w:t>University Policy on Discrimination, Harassment and Related Misconduct</w:t>
      </w:r>
    </w:p>
    <w:p w14:paraId="429FF950" w14:textId="0A485DD5" w:rsidR="00011C47" w:rsidRPr="00011C47" w:rsidRDefault="00011C47" w:rsidP="00011C47">
      <w:pPr>
        <w:pStyle w:val="NoSpacing"/>
        <w:ind w:left="720"/>
        <w:rPr>
          <w:rFonts w:ascii="Arial" w:hAnsi="Arial" w:cs="Arial"/>
          <w:b/>
          <w:sz w:val="20"/>
          <w:szCs w:val="20"/>
        </w:rPr>
      </w:pPr>
      <w:r w:rsidRPr="00011C47">
        <w:rPr>
          <w:rFonts w:ascii="Arial" w:hAnsi="Arial" w:cs="Arial"/>
          <w:b/>
          <w:sz w:val="20"/>
          <w:szCs w:val="20"/>
        </w:rPr>
        <w:t>Graduation</w:t>
      </w:r>
    </w:p>
    <w:p w14:paraId="7429AFE2" w14:textId="3808BF4F" w:rsidR="002B00AF" w:rsidRPr="00011C47" w:rsidRDefault="002B00AF" w:rsidP="005262E7">
      <w:pPr>
        <w:pStyle w:val="NoSpacing"/>
        <w:ind w:left="720"/>
        <w:rPr>
          <w:rFonts w:ascii="Arial" w:hAnsi="Arial" w:cs="Arial"/>
          <w:b/>
          <w:sz w:val="20"/>
          <w:szCs w:val="20"/>
        </w:rPr>
      </w:pPr>
      <w:r w:rsidRPr="00011C47">
        <w:rPr>
          <w:rFonts w:ascii="Arial" w:hAnsi="Arial" w:cs="Arial"/>
          <w:b/>
          <w:sz w:val="20"/>
          <w:szCs w:val="20"/>
        </w:rPr>
        <w:t>Laptop Policy</w:t>
      </w:r>
    </w:p>
    <w:p w14:paraId="65A4C0E6" w14:textId="77777777" w:rsidR="00CD0885" w:rsidRPr="006F3A44" w:rsidRDefault="00CD0885" w:rsidP="005262E7">
      <w:pPr>
        <w:pStyle w:val="NoSpacing"/>
        <w:rPr>
          <w:rFonts w:ascii="Arial" w:hAnsi="Arial" w:cs="Arial"/>
          <w:sz w:val="20"/>
          <w:szCs w:val="20"/>
        </w:rPr>
      </w:pPr>
    </w:p>
    <w:p w14:paraId="7C891D3B" w14:textId="75E0892E" w:rsidR="00CD0885" w:rsidRPr="005262E7" w:rsidRDefault="00CD0885" w:rsidP="005262E7">
      <w:pPr>
        <w:pStyle w:val="NoSpacing"/>
        <w:rPr>
          <w:rFonts w:ascii="Arial" w:hAnsi="Arial" w:cs="Arial"/>
          <w:b/>
        </w:rPr>
      </w:pPr>
      <w:r w:rsidRPr="005262E7">
        <w:rPr>
          <w:rFonts w:ascii="Arial" w:hAnsi="Arial" w:cs="Arial"/>
          <w:b/>
        </w:rPr>
        <w:t>Undergraduate Education</w:t>
      </w:r>
      <w:r w:rsidR="00605556">
        <w:rPr>
          <w:rFonts w:ascii="Arial" w:hAnsi="Arial" w:cs="Arial"/>
          <w:b/>
        </w:rPr>
        <w:t xml:space="preserve">  </w:t>
      </w:r>
      <w:r w:rsidR="00226068">
        <w:rPr>
          <w:rFonts w:ascii="Arial" w:hAnsi="Arial" w:cs="Arial"/>
          <w:b/>
        </w:rPr>
        <w:t xml:space="preserve"> ……………………………………………………………………</w:t>
      </w:r>
      <w:proofErr w:type="gramStart"/>
      <w:r w:rsidR="00226068">
        <w:rPr>
          <w:rFonts w:ascii="Arial" w:hAnsi="Arial" w:cs="Arial"/>
          <w:b/>
        </w:rPr>
        <w:t>.  24</w:t>
      </w:r>
      <w:proofErr w:type="gramEnd"/>
    </w:p>
    <w:p w14:paraId="1F08FE2D" w14:textId="7E0C11E5" w:rsidR="00672939" w:rsidRPr="00011C47" w:rsidRDefault="00672939" w:rsidP="00605556">
      <w:pPr>
        <w:pStyle w:val="NoSpacing"/>
        <w:ind w:left="720"/>
        <w:rPr>
          <w:rFonts w:ascii="Arial" w:hAnsi="Arial" w:cs="Arial"/>
          <w:b/>
          <w:i/>
          <w:sz w:val="20"/>
          <w:szCs w:val="20"/>
        </w:rPr>
      </w:pPr>
      <w:r w:rsidRPr="00011C47">
        <w:rPr>
          <w:rFonts w:ascii="Arial" w:hAnsi="Arial" w:cs="Arial"/>
          <w:b/>
          <w:i/>
          <w:sz w:val="20"/>
          <w:szCs w:val="20"/>
        </w:rPr>
        <w:t>Bachelor of Science in Public Health</w:t>
      </w:r>
      <w:r w:rsidR="00E02344" w:rsidRPr="00011C47">
        <w:rPr>
          <w:rFonts w:ascii="Arial" w:hAnsi="Arial" w:cs="Arial"/>
          <w:b/>
          <w:i/>
          <w:sz w:val="20"/>
          <w:szCs w:val="20"/>
        </w:rPr>
        <w:t xml:space="preserve"> (BSPH)</w:t>
      </w:r>
    </w:p>
    <w:p w14:paraId="3469E8CA" w14:textId="77777777" w:rsidR="00E02344" w:rsidRDefault="00E02344" w:rsidP="005262E7">
      <w:pPr>
        <w:spacing w:after="0" w:line="240" w:lineRule="auto"/>
        <w:ind w:left="720"/>
        <w:rPr>
          <w:rFonts w:ascii="Arial" w:hAnsi="Arial" w:cs="Arial"/>
          <w:sz w:val="20"/>
          <w:szCs w:val="20"/>
        </w:rPr>
      </w:pPr>
    </w:p>
    <w:p w14:paraId="795E0F58" w14:textId="3F803479" w:rsidR="00045B5C" w:rsidRPr="00011C47" w:rsidRDefault="00045B5C" w:rsidP="005262E7">
      <w:pPr>
        <w:spacing w:after="0" w:line="240" w:lineRule="auto"/>
        <w:ind w:left="720"/>
        <w:rPr>
          <w:rFonts w:ascii="Arial" w:hAnsi="Arial" w:cs="Arial"/>
          <w:b/>
          <w:sz w:val="20"/>
          <w:szCs w:val="20"/>
        </w:rPr>
      </w:pPr>
      <w:r w:rsidRPr="00011C47">
        <w:rPr>
          <w:rFonts w:ascii="Arial" w:hAnsi="Arial" w:cs="Arial"/>
          <w:b/>
          <w:sz w:val="20"/>
          <w:szCs w:val="20"/>
        </w:rPr>
        <w:t>BSPH Admissions Requirements</w:t>
      </w:r>
    </w:p>
    <w:p w14:paraId="370BD13A"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Requirements Common to All Undergraduate Majors in the Gillings School</w:t>
      </w:r>
    </w:p>
    <w:p w14:paraId="09DFE500" w14:textId="252D5022" w:rsidR="001A7E1D" w:rsidRDefault="001A7E1D" w:rsidP="005262E7">
      <w:pPr>
        <w:spacing w:after="0" w:line="240" w:lineRule="auto"/>
        <w:ind w:left="720"/>
        <w:rPr>
          <w:rFonts w:ascii="Arial" w:hAnsi="Arial" w:cs="Arial"/>
          <w:b/>
          <w:sz w:val="20"/>
          <w:szCs w:val="20"/>
        </w:rPr>
      </w:pPr>
      <w:r w:rsidRPr="001A7E1D">
        <w:rPr>
          <w:rFonts w:ascii="Arial" w:hAnsi="Arial" w:cs="Arial"/>
          <w:b/>
          <w:sz w:val="20"/>
          <w:szCs w:val="20"/>
        </w:rPr>
        <w:t>BSPH Degree Program Competencies</w:t>
      </w:r>
    </w:p>
    <w:p w14:paraId="5B66767C" w14:textId="6BD29D0D"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Pursuing a Second Major</w:t>
      </w:r>
    </w:p>
    <w:p w14:paraId="04DC59C7"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Pursuing an Academic Minor</w:t>
      </w:r>
    </w:p>
    <w:p w14:paraId="146CDBE5"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Registration</w:t>
      </w:r>
    </w:p>
    <w:p w14:paraId="2F3CA74D"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Tar Heel Tracker</w:t>
      </w:r>
    </w:p>
    <w:p w14:paraId="44EAF6E9"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Drop/Add</w:t>
      </w:r>
    </w:p>
    <w:p w14:paraId="050F1C7E"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Attendance</w:t>
      </w:r>
    </w:p>
    <w:p w14:paraId="3FB90D55" w14:textId="77777777" w:rsidR="00F2774A" w:rsidRPr="00011C47" w:rsidRDefault="00F2774A" w:rsidP="00F2774A">
      <w:pPr>
        <w:spacing w:after="0" w:line="240" w:lineRule="auto"/>
        <w:ind w:left="720"/>
        <w:rPr>
          <w:rFonts w:ascii="Arial" w:hAnsi="Arial" w:cs="Arial"/>
          <w:b/>
          <w:sz w:val="20"/>
          <w:szCs w:val="20"/>
        </w:rPr>
      </w:pPr>
      <w:r w:rsidRPr="00011C47">
        <w:rPr>
          <w:rFonts w:ascii="Arial" w:hAnsi="Arial" w:cs="Arial"/>
          <w:b/>
          <w:sz w:val="20"/>
          <w:szCs w:val="20"/>
        </w:rPr>
        <w:t>Excused Absences for Religious Reasons</w:t>
      </w:r>
    </w:p>
    <w:p w14:paraId="2FC4CB11" w14:textId="33243609" w:rsidR="00672939" w:rsidRPr="00011C47" w:rsidRDefault="00B71D5E" w:rsidP="005262E7">
      <w:pPr>
        <w:spacing w:after="0" w:line="240" w:lineRule="auto"/>
        <w:ind w:left="720"/>
        <w:rPr>
          <w:rFonts w:ascii="Arial" w:hAnsi="Arial" w:cs="Arial"/>
          <w:b/>
          <w:sz w:val="20"/>
          <w:szCs w:val="20"/>
        </w:rPr>
      </w:pPr>
      <w:r>
        <w:rPr>
          <w:rFonts w:ascii="Arial" w:hAnsi="Arial" w:cs="Arial"/>
          <w:b/>
          <w:sz w:val="20"/>
          <w:szCs w:val="20"/>
        </w:rPr>
        <w:t>Pass/</w:t>
      </w:r>
      <w:r w:rsidR="00672939" w:rsidRPr="00011C47">
        <w:rPr>
          <w:rFonts w:ascii="Arial" w:hAnsi="Arial" w:cs="Arial"/>
          <w:b/>
          <w:sz w:val="20"/>
          <w:szCs w:val="20"/>
        </w:rPr>
        <w:t>Fail</w:t>
      </w:r>
    </w:p>
    <w:p w14:paraId="2BAF14FB"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Undergraduate Grading</w:t>
      </w:r>
    </w:p>
    <w:p w14:paraId="76C4B7CC"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Dean’s List</w:t>
      </w:r>
    </w:p>
    <w:p w14:paraId="73CC0C69"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Credit/Course Loads</w:t>
      </w:r>
    </w:p>
    <w:p w14:paraId="7605095C"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Academic Credit Overload Request</w:t>
      </w:r>
    </w:p>
    <w:p w14:paraId="3A44F9F2"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Medical Underload</w:t>
      </w:r>
    </w:p>
    <w:p w14:paraId="03358592"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Academic Appeals for an Underload</w:t>
      </w:r>
    </w:p>
    <w:p w14:paraId="3751DE8C"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Senior Underload</w:t>
      </w:r>
    </w:p>
    <w:p w14:paraId="2DD27D1F" w14:textId="77777777" w:rsidR="00226068" w:rsidRPr="00226068" w:rsidRDefault="00226068" w:rsidP="00226068">
      <w:pPr>
        <w:rPr>
          <w:rFonts w:ascii="Arial" w:hAnsi="Arial" w:cs="Arial"/>
          <w:b/>
          <w:sz w:val="28"/>
          <w:szCs w:val="28"/>
        </w:rPr>
      </w:pPr>
      <w:r w:rsidRPr="00287F95">
        <w:rPr>
          <w:rFonts w:ascii="Arial" w:hAnsi="Arial" w:cs="Arial"/>
          <w:b/>
          <w:sz w:val="28"/>
          <w:szCs w:val="28"/>
        </w:rPr>
        <w:t>Table of Contents</w:t>
      </w:r>
      <w:r>
        <w:rPr>
          <w:rFonts w:ascii="Arial" w:hAnsi="Arial" w:cs="Arial"/>
          <w:b/>
          <w:sz w:val="28"/>
          <w:szCs w:val="28"/>
        </w:rPr>
        <w:t xml:space="preserve">, </w:t>
      </w:r>
      <w:r>
        <w:rPr>
          <w:rFonts w:ascii="Arial" w:hAnsi="Arial" w:cs="Arial"/>
          <w:i/>
          <w:sz w:val="20"/>
          <w:szCs w:val="20"/>
        </w:rPr>
        <w:t>continued</w:t>
      </w:r>
      <w:r w:rsidRPr="00287F95">
        <w:rPr>
          <w:rFonts w:ascii="Arial" w:hAnsi="Arial" w:cs="Arial"/>
          <w:b/>
          <w:sz w:val="28"/>
          <w:szCs w:val="28"/>
        </w:rPr>
        <w:t xml:space="preserve"> </w:t>
      </w:r>
      <w:r>
        <w:rPr>
          <w:rFonts w:ascii="Arial" w:hAnsi="Arial" w:cs="Arial"/>
          <w:b/>
        </w:rPr>
        <w:t>____________________________________________________________________________</w:t>
      </w:r>
    </w:p>
    <w:p w14:paraId="50A60122" w14:textId="77777777" w:rsidR="00226068" w:rsidRPr="00011C47" w:rsidRDefault="00226068" w:rsidP="00226068">
      <w:pPr>
        <w:spacing w:after="0" w:line="240" w:lineRule="auto"/>
        <w:ind w:left="720"/>
        <w:rPr>
          <w:rFonts w:ascii="Arial" w:hAnsi="Arial" w:cs="Arial"/>
          <w:b/>
          <w:sz w:val="20"/>
          <w:szCs w:val="20"/>
        </w:rPr>
      </w:pPr>
      <w:r w:rsidRPr="00011C47">
        <w:rPr>
          <w:rFonts w:ascii="Arial" w:hAnsi="Arial" w:cs="Arial"/>
          <w:b/>
          <w:sz w:val="20"/>
          <w:szCs w:val="20"/>
        </w:rPr>
        <w:t>Repeating Courses</w:t>
      </w:r>
    </w:p>
    <w:p w14:paraId="5C0AFC96" w14:textId="0A69D7B9" w:rsidR="00226068" w:rsidRDefault="00226068" w:rsidP="005262E7">
      <w:pPr>
        <w:spacing w:after="0" w:line="240" w:lineRule="auto"/>
        <w:ind w:left="720"/>
        <w:rPr>
          <w:rFonts w:ascii="Arial" w:hAnsi="Arial" w:cs="Arial"/>
          <w:b/>
          <w:sz w:val="20"/>
          <w:szCs w:val="20"/>
        </w:rPr>
      </w:pPr>
      <w:r w:rsidRPr="00011C47">
        <w:rPr>
          <w:rFonts w:ascii="Arial" w:hAnsi="Arial" w:cs="Arial"/>
          <w:b/>
          <w:sz w:val="20"/>
          <w:szCs w:val="20"/>
        </w:rPr>
        <w:t>Academic Progressi</w:t>
      </w:r>
      <w:r>
        <w:rPr>
          <w:rFonts w:ascii="Arial" w:hAnsi="Arial" w:cs="Arial"/>
          <w:b/>
          <w:sz w:val="20"/>
          <w:szCs w:val="20"/>
        </w:rPr>
        <w:t>on and Eligibility Requirements</w:t>
      </w:r>
    </w:p>
    <w:p w14:paraId="129B2C9F" w14:textId="380612C6"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Academic Appeal Types and Processes</w:t>
      </w:r>
    </w:p>
    <w:p w14:paraId="660B8ABA" w14:textId="4ED43B32" w:rsidR="00672939" w:rsidRPr="006F3A44" w:rsidRDefault="00776CA8" w:rsidP="005262E7">
      <w:pPr>
        <w:spacing w:after="0" w:line="240" w:lineRule="auto"/>
        <w:ind w:left="1440"/>
        <w:rPr>
          <w:rFonts w:ascii="Arial" w:hAnsi="Arial" w:cs="Arial"/>
          <w:sz w:val="20"/>
          <w:szCs w:val="20"/>
        </w:rPr>
      </w:pPr>
      <w:r>
        <w:rPr>
          <w:rFonts w:ascii="Arial" w:hAnsi="Arial" w:cs="Arial"/>
          <w:sz w:val="20"/>
          <w:szCs w:val="20"/>
        </w:rPr>
        <w:t xml:space="preserve">Petition to Drop </w:t>
      </w:r>
      <w:proofErr w:type="gramStart"/>
      <w:r>
        <w:rPr>
          <w:rFonts w:ascii="Arial" w:hAnsi="Arial" w:cs="Arial"/>
          <w:sz w:val="20"/>
          <w:szCs w:val="20"/>
        </w:rPr>
        <w:t>After</w:t>
      </w:r>
      <w:proofErr w:type="gramEnd"/>
      <w:r>
        <w:rPr>
          <w:rFonts w:ascii="Arial" w:hAnsi="Arial" w:cs="Arial"/>
          <w:sz w:val="20"/>
          <w:szCs w:val="20"/>
        </w:rPr>
        <w:t xml:space="preserve"> Eighth</w:t>
      </w:r>
      <w:r w:rsidR="00672939" w:rsidRPr="006F3A44">
        <w:rPr>
          <w:rFonts w:ascii="Arial" w:hAnsi="Arial" w:cs="Arial"/>
          <w:sz w:val="20"/>
          <w:szCs w:val="20"/>
        </w:rPr>
        <w:t xml:space="preserve"> Week</w:t>
      </w:r>
    </w:p>
    <w:p w14:paraId="03FE701D" w14:textId="46095196" w:rsidR="00226068" w:rsidRDefault="00672939" w:rsidP="005262E7">
      <w:pPr>
        <w:spacing w:after="0" w:line="240" w:lineRule="auto"/>
        <w:ind w:left="1440"/>
        <w:rPr>
          <w:rFonts w:ascii="Arial" w:hAnsi="Arial" w:cs="Arial"/>
          <w:sz w:val="20"/>
          <w:szCs w:val="20"/>
        </w:rPr>
      </w:pPr>
      <w:r w:rsidRPr="006F3A44">
        <w:rPr>
          <w:rFonts w:ascii="Arial" w:hAnsi="Arial" w:cs="Arial"/>
          <w:sz w:val="20"/>
          <w:szCs w:val="20"/>
        </w:rPr>
        <w:t>Past Semester(s) Course Drop</w:t>
      </w:r>
    </w:p>
    <w:p w14:paraId="23C6FDD6" w14:textId="55FDC86A"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Final Exam Excuse</w:t>
      </w:r>
    </w:p>
    <w:p w14:paraId="2404C812"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Grade Appeal</w:t>
      </w:r>
    </w:p>
    <w:p w14:paraId="667C1F65"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Additional Semester Appeal</w:t>
      </w:r>
    </w:p>
    <w:p w14:paraId="42CD631F"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Petition for Course Substitution for General Education Requirements</w:t>
      </w:r>
    </w:p>
    <w:p w14:paraId="7C0150B7" w14:textId="0D92F108" w:rsidR="00672939" w:rsidRPr="00011C47" w:rsidRDefault="00E02344" w:rsidP="005262E7">
      <w:pPr>
        <w:spacing w:after="0" w:line="240" w:lineRule="auto"/>
        <w:ind w:left="720"/>
        <w:rPr>
          <w:rFonts w:ascii="Arial" w:hAnsi="Arial" w:cs="Arial"/>
          <w:b/>
          <w:sz w:val="20"/>
          <w:szCs w:val="20"/>
        </w:rPr>
      </w:pPr>
      <w:r w:rsidRPr="00011C47">
        <w:rPr>
          <w:rFonts w:ascii="Arial" w:hAnsi="Arial" w:cs="Arial"/>
          <w:b/>
          <w:sz w:val="20"/>
          <w:szCs w:val="20"/>
        </w:rPr>
        <w:t>Withdrawals and</w:t>
      </w:r>
      <w:r w:rsidR="00672939" w:rsidRPr="00011C47">
        <w:rPr>
          <w:rFonts w:ascii="Arial" w:hAnsi="Arial" w:cs="Arial"/>
          <w:b/>
          <w:sz w:val="20"/>
          <w:szCs w:val="20"/>
        </w:rPr>
        <w:t xml:space="preserve"> Cancellations</w:t>
      </w:r>
    </w:p>
    <w:p w14:paraId="59828992"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Readmission</w:t>
      </w:r>
    </w:p>
    <w:p w14:paraId="7FE48113"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Student Resources</w:t>
      </w:r>
    </w:p>
    <w:p w14:paraId="7C38AA56"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Course Approval for Transfer Credit</w:t>
      </w:r>
    </w:p>
    <w:p w14:paraId="24EBAFF0" w14:textId="77777777"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Degree Residency Requirement</w:t>
      </w:r>
    </w:p>
    <w:p w14:paraId="725803F2" w14:textId="77777777" w:rsidR="00605556" w:rsidRDefault="00605556" w:rsidP="005262E7">
      <w:pPr>
        <w:pStyle w:val="NoSpacing"/>
        <w:rPr>
          <w:rFonts w:ascii="Arial" w:hAnsi="Arial" w:cs="Arial"/>
          <w:b/>
        </w:rPr>
      </w:pPr>
    </w:p>
    <w:p w14:paraId="28A31804" w14:textId="77777777" w:rsidR="00E02344" w:rsidRDefault="00E02344" w:rsidP="005262E7">
      <w:pPr>
        <w:pStyle w:val="NoSpacing"/>
        <w:rPr>
          <w:rFonts w:ascii="Arial" w:hAnsi="Arial" w:cs="Arial"/>
          <w:b/>
        </w:rPr>
      </w:pPr>
    </w:p>
    <w:p w14:paraId="449165F2" w14:textId="0D5EF409" w:rsidR="00672939" w:rsidRPr="005262E7" w:rsidRDefault="00672939" w:rsidP="005262E7">
      <w:pPr>
        <w:pStyle w:val="NoSpacing"/>
        <w:rPr>
          <w:rFonts w:ascii="Arial" w:hAnsi="Arial" w:cs="Arial"/>
          <w:b/>
        </w:rPr>
      </w:pPr>
      <w:r w:rsidRPr="005262E7">
        <w:rPr>
          <w:rFonts w:ascii="Arial" w:hAnsi="Arial" w:cs="Arial"/>
          <w:b/>
        </w:rPr>
        <w:t xml:space="preserve">Graduate </w:t>
      </w:r>
      <w:r w:rsidR="00CD0885" w:rsidRPr="005262E7">
        <w:rPr>
          <w:rFonts w:ascii="Arial" w:hAnsi="Arial" w:cs="Arial"/>
          <w:b/>
        </w:rPr>
        <w:t>Education</w:t>
      </w:r>
      <w:r w:rsidR="00605556">
        <w:rPr>
          <w:rFonts w:ascii="Arial" w:hAnsi="Arial" w:cs="Arial"/>
          <w:b/>
        </w:rPr>
        <w:t xml:space="preserve">   …</w:t>
      </w:r>
      <w:r w:rsidR="001A7E1D">
        <w:rPr>
          <w:rFonts w:ascii="Arial" w:hAnsi="Arial" w:cs="Arial"/>
          <w:b/>
        </w:rPr>
        <w:t>………………………………………………………………………</w:t>
      </w:r>
      <w:proofErr w:type="gramStart"/>
      <w:r w:rsidR="001A7E1D">
        <w:rPr>
          <w:rFonts w:ascii="Arial" w:hAnsi="Arial" w:cs="Arial"/>
          <w:b/>
        </w:rPr>
        <w:t>…  35</w:t>
      </w:r>
      <w:proofErr w:type="gramEnd"/>
    </w:p>
    <w:p w14:paraId="68B59884" w14:textId="77777777" w:rsidR="00605556" w:rsidRDefault="00605556" w:rsidP="005262E7">
      <w:pPr>
        <w:pStyle w:val="NoSpacing"/>
        <w:ind w:left="720"/>
        <w:rPr>
          <w:rFonts w:ascii="Arial" w:hAnsi="Arial" w:cs="Arial"/>
          <w:sz w:val="20"/>
          <w:szCs w:val="20"/>
        </w:rPr>
      </w:pPr>
    </w:p>
    <w:p w14:paraId="6B9C02AE" w14:textId="51138398" w:rsidR="00011C47" w:rsidRPr="00011C47" w:rsidRDefault="00011C47" w:rsidP="00011C47">
      <w:pPr>
        <w:pStyle w:val="NoSpacing"/>
        <w:ind w:left="720"/>
        <w:rPr>
          <w:rFonts w:ascii="Arial" w:hAnsi="Arial" w:cs="Arial"/>
          <w:b/>
          <w:sz w:val="20"/>
          <w:szCs w:val="20"/>
        </w:rPr>
      </w:pPr>
      <w:r w:rsidRPr="00011C47">
        <w:rPr>
          <w:rFonts w:ascii="Arial" w:hAnsi="Arial" w:cs="Arial"/>
          <w:b/>
          <w:sz w:val="20"/>
          <w:szCs w:val="20"/>
        </w:rPr>
        <w:t>Transferring Course Credit</w:t>
      </w:r>
    </w:p>
    <w:p w14:paraId="4EC96218" w14:textId="0C928243" w:rsidR="00672939" w:rsidRPr="00011C47" w:rsidRDefault="00672939" w:rsidP="005262E7">
      <w:pPr>
        <w:pStyle w:val="NoSpacing"/>
        <w:ind w:left="720"/>
        <w:rPr>
          <w:rFonts w:ascii="Arial" w:hAnsi="Arial" w:cs="Arial"/>
          <w:b/>
          <w:sz w:val="20"/>
          <w:szCs w:val="20"/>
        </w:rPr>
      </w:pPr>
      <w:r w:rsidRPr="00011C47">
        <w:rPr>
          <w:rFonts w:ascii="Arial" w:hAnsi="Arial" w:cs="Arial"/>
          <w:b/>
          <w:sz w:val="20"/>
          <w:szCs w:val="20"/>
        </w:rPr>
        <w:t>Graduate Grading</w:t>
      </w:r>
    </w:p>
    <w:p w14:paraId="1EC51208"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Graduate Permanent Grades</w:t>
      </w:r>
    </w:p>
    <w:p w14:paraId="0951722F"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Special Permanent Grades</w:t>
      </w:r>
    </w:p>
    <w:p w14:paraId="14962E2C"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Temporary Grades</w:t>
      </w:r>
    </w:p>
    <w:p w14:paraId="60761132" w14:textId="261436C0"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AB: Absent from Final Exam</w:t>
      </w:r>
    </w:p>
    <w:p w14:paraId="2C7E8262"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IN: Work Incomplete</w:t>
      </w:r>
    </w:p>
    <w:p w14:paraId="0908CB24" w14:textId="01183D1A" w:rsidR="00011C47" w:rsidRDefault="00672939" w:rsidP="00011C47">
      <w:pPr>
        <w:spacing w:after="0" w:line="240" w:lineRule="auto"/>
        <w:ind w:left="2160"/>
        <w:rPr>
          <w:rFonts w:ascii="Arial" w:hAnsi="Arial" w:cs="Arial"/>
          <w:sz w:val="20"/>
          <w:szCs w:val="20"/>
        </w:rPr>
      </w:pPr>
      <w:r w:rsidRPr="006F3A44">
        <w:rPr>
          <w:rFonts w:ascii="Arial" w:hAnsi="Arial" w:cs="Arial"/>
          <w:sz w:val="20"/>
          <w:szCs w:val="20"/>
        </w:rPr>
        <w:t>NR: Not re</w:t>
      </w:r>
      <w:r w:rsidR="00011C47">
        <w:rPr>
          <w:rFonts w:ascii="Arial" w:hAnsi="Arial" w:cs="Arial"/>
          <w:sz w:val="20"/>
          <w:szCs w:val="20"/>
        </w:rPr>
        <w:t>corded</w:t>
      </w:r>
    </w:p>
    <w:p w14:paraId="0F6B4A1E" w14:textId="1E3E3863"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Leave of Absence</w:t>
      </w:r>
    </w:p>
    <w:p w14:paraId="3793EBA3" w14:textId="20F8E2F9"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Withdrawal from the University</w:t>
      </w:r>
    </w:p>
    <w:p w14:paraId="6D45317B" w14:textId="5EBEBE03"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Cancellation of Registration</w:t>
      </w:r>
    </w:p>
    <w:p w14:paraId="61ED8FEF" w14:textId="0BC70631" w:rsidR="00672939" w:rsidRPr="00011C47" w:rsidRDefault="00672939" w:rsidP="005262E7">
      <w:pPr>
        <w:spacing w:after="0" w:line="240" w:lineRule="auto"/>
        <w:ind w:left="720"/>
        <w:rPr>
          <w:rFonts w:ascii="Arial" w:hAnsi="Arial" w:cs="Arial"/>
          <w:b/>
          <w:sz w:val="20"/>
          <w:szCs w:val="20"/>
        </w:rPr>
      </w:pPr>
      <w:r w:rsidRPr="00011C47">
        <w:rPr>
          <w:rFonts w:ascii="Arial" w:hAnsi="Arial" w:cs="Arial"/>
          <w:b/>
          <w:sz w:val="20"/>
          <w:szCs w:val="20"/>
        </w:rPr>
        <w:t>Registering for Courses</w:t>
      </w:r>
    </w:p>
    <w:p w14:paraId="71B7C12D" w14:textId="4350DF24" w:rsidR="00672939" w:rsidRPr="006F3A44" w:rsidRDefault="00776CA8" w:rsidP="005262E7">
      <w:pPr>
        <w:spacing w:after="0" w:line="240" w:lineRule="auto"/>
        <w:ind w:left="1440"/>
        <w:rPr>
          <w:rFonts w:ascii="Arial" w:hAnsi="Arial" w:cs="Arial"/>
          <w:sz w:val="20"/>
          <w:szCs w:val="20"/>
        </w:rPr>
      </w:pPr>
      <w:r>
        <w:rPr>
          <w:rFonts w:ascii="Arial" w:hAnsi="Arial" w:cs="Arial"/>
          <w:sz w:val="20"/>
          <w:szCs w:val="20"/>
        </w:rPr>
        <w:t>Full-t</w:t>
      </w:r>
      <w:r w:rsidR="00672939" w:rsidRPr="006F3A44">
        <w:rPr>
          <w:rFonts w:ascii="Arial" w:hAnsi="Arial" w:cs="Arial"/>
          <w:sz w:val="20"/>
          <w:szCs w:val="20"/>
        </w:rPr>
        <w:t>ime Registration</w:t>
      </w:r>
    </w:p>
    <w:p w14:paraId="317AD721"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Waiver of Hours</w:t>
      </w:r>
    </w:p>
    <w:p w14:paraId="509BE986"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Required Registration</w:t>
      </w:r>
    </w:p>
    <w:p w14:paraId="085AA009"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Assistantships and Fellowships</w:t>
      </w:r>
    </w:p>
    <w:p w14:paraId="17BA3165"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Examinations and Thesis/Dissertation</w:t>
      </w:r>
    </w:p>
    <w:p w14:paraId="5D05A50A"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Credit/Course Load</w:t>
      </w:r>
    </w:p>
    <w:p w14:paraId="3C99570F"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Course Overload Request</w:t>
      </w:r>
    </w:p>
    <w:p w14:paraId="61ADBFE7"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School Core Course Exemption</w:t>
      </w:r>
    </w:p>
    <w:p w14:paraId="61A7D882"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Adding Courses</w:t>
      </w:r>
    </w:p>
    <w:p w14:paraId="7F29DA06"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Dropping Courses</w:t>
      </w:r>
    </w:p>
    <w:p w14:paraId="039E207A"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Post-Semester Registration Changes</w:t>
      </w:r>
    </w:p>
    <w:p w14:paraId="6B7FC142" w14:textId="0BA6204E" w:rsidR="00011C47" w:rsidRDefault="00672939" w:rsidP="00011C47">
      <w:pPr>
        <w:spacing w:after="0" w:line="240" w:lineRule="auto"/>
        <w:ind w:left="1440"/>
        <w:rPr>
          <w:rFonts w:ascii="Arial" w:hAnsi="Arial" w:cs="Arial"/>
          <w:sz w:val="20"/>
          <w:szCs w:val="20"/>
        </w:rPr>
      </w:pPr>
      <w:r w:rsidRPr="006F3A44">
        <w:rPr>
          <w:rFonts w:ascii="Arial" w:hAnsi="Arial" w:cs="Arial"/>
          <w:sz w:val="20"/>
          <w:szCs w:val="20"/>
        </w:rPr>
        <w:t>I</w:t>
      </w:r>
      <w:r w:rsidR="00011C47">
        <w:rPr>
          <w:rFonts w:ascii="Arial" w:hAnsi="Arial" w:cs="Arial"/>
          <w:sz w:val="20"/>
          <w:szCs w:val="20"/>
        </w:rPr>
        <w:t>nter-Institutional Registration</w:t>
      </w:r>
    </w:p>
    <w:p w14:paraId="28A46C13" w14:textId="3EE069B5"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Parental Leave Policy</w:t>
      </w:r>
    </w:p>
    <w:p w14:paraId="36F80FDE" w14:textId="5F31ACCC" w:rsidR="00011C47" w:rsidRPr="00011C47" w:rsidRDefault="00581260" w:rsidP="00011C47">
      <w:pPr>
        <w:spacing w:after="0" w:line="240" w:lineRule="auto"/>
        <w:ind w:left="720"/>
        <w:rPr>
          <w:rFonts w:ascii="Arial" w:hAnsi="Arial" w:cs="Arial"/>
          <w:b/>
          <w:sz w:val="20"/>
          <w:szCs w:val="20"/>
        </w:rPr>
      </w:pPr>
      <w:r w:rsidRPr="00011C47">
        <w:rPr>
          <w:rFonts w:ascii="Arial" w:hAnsi="Arial" w:cs="Arial"/>
          <w:b/>
          <w:sz w:val="20"/>
          <w:szCs w:val="20"/>
        </w:rPr>
        <w:t>The Graduate and Prof</w:t>
      </w:r>
      <w:r w:rsidR="00011C47" w:rsidRPr="00011C47">
        <w:rPr>
          <w:rFonts w:ascii="Arial" w:hAnsi="Arial" w:cs="Arial"/>
          <w:b/>
          <w:sz w:val="20"/>
          <w:szCs w:val="20"/>
        </w:rPr>
        <w:t>essional Student Emergency Fund</w:t>
      </w:r>
    </w:p>
    <w:p w14:paraId="1710A34F" w14:textId="545A3389"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Health Insurance Plans</w:t>
      </w:r>
    </w:p>
    <w:p w14:paraId="346F3191" w14:textId="276FD3DE" w:rsidR="00011C47" w:rsidRPr="00011C47" w:rsidRDefault="00672939" w:rsidP="00011C47">
      <w:pPr>
        <w:spacing w:after="0" w:line="240" w:lineRule="auto"/>
        <w:ind w:left="720"/>
        <w:rPr>
          <w:rFonts w:ascii="Arial" w:hAnsi="Arial" w:cs="Arial"/>
          <w:b/>
          <w:sz w:val="20"/>
          <w:szCs w:val="20"/>
        </w:rPr>
      </w:pPr>
      <w:r w:rsidRPr="00011C47">
        <w:rPr>
          <w:rFonts w:ascii="Arial" w:hAnsi="Arial" w:cs="Arial"/>
          <w:b/>
          <w:sz w:val="20"/>
          <w:szCs w:val="20"/>
        </w:rPr>
        <w:t>North</w:t>
      </w:r>
      <w:r w:rsidR="00011C47" w:rsidRPr="00011C47">
        <w:rPr>
          <w:rFonts w:ascii="Arial" w:hAnsi="Arial" w:cs="Arial"/>
          <w:b/>
          <w:sz w:val="20"/>
          <w:szCs w:val="20"/>
        </w:rPr>
        <w:t xml:space="preserve"> Carolina Residency</w:t>
      </w:r>
    </w:p>
    <w:p w14:paraId="7B904D6E" w14:textId="3A0CA7C1" w:rsidR="00011C47"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International Students</w:t>
      </w:r>
    </w:p>
    <w:p w14:paraId="09A62ED4" w14:textId="27E3BEC7" w:rsidR="00011C47" w:rsidRPr="00011C47" w:rsidRDefault="00672939" w:rsidP="00011C47">
      <w:pPr>
        <w:spacing w:after="0" w:line="240" w:lineRule="auto"/>
        <w:ind w:left="720"/>
        <w:rPr>
          <w:rFonts w:ascii="Arial" w:hAnsi="Arial" w:cs="Arial"/>
          <w:b/>
          <w:sz w:val="20"/>
          <w:szCs w:val="20"/>
        </w:rPr>
      </w:pPr>
      <w:r w:rsidRPr="00011C47">
        <w:rPr>
          <w:rFonts w:ascii="Arial" w:hAnsi="Arial" w:cs="Arial"/>
          <w:b/>
          <w:sz w:val="20"/>
          <w:szCs w:val="20"/>
        </w:rPr>
        <w:t>Fund</w:t>
      </w:r>
      <w:r w:rsidR="00011C47" w:rsidRPr="00011C47">
        <w:rPr>
          <w:rFonts w:ascii="Arial" w:hAnsi="Arial" w:cs="Arial"/>
          <w:b/>
          <w:sz w:val="20"/>
          <w:szCs w:val="20"/>
        </w:rPr>
        <w:t>ing Basics and Payment Schedule</w:t>
      </w:r>
    </w:p>
    <w:p w14:paraId="4B1575C2" w14:textId="7EDA65CE" w:rsidR="00011C47" w:rsidRPr="00011C47" w:rsidRDefault="00672939" w:rsidP="00011C47">
      <w:pPr>
        <w:spacing w:after="0" w:line="240" w:lineRule="auto"/>
        <w:ind w:left="720"/>
        <w:rPr>
          <w:rFonts w:ascii="Arial" w:hAnsi="Arial" w:cs="Arial"/>
          <w:b/>
          <w:sz w:val="20"/>
          <w:szCs w:val="20"/>
        </w:rPr>
      </w:pPr>
      <w:r w:rsidRPr="00011C47">
        <w:rPr>
          <w:rFonts w:ascii="Arial" w:hAnsi="Arial" w:cs="Arial"/>
          <w:b/>
          <w:sz w:val="20"/>
          <w:szCs w:val="20"/>
        </w:rPr>
        <w:t>Tuition Remiss</w:t>
      </w:r>
      <w:r w:rsidR="00011C47" w:rsidRPr="00011C47">
        <w:rPr>
          <w:rFonts w:ascii="Arial" w:hAnsi="Arial" w:cs="Arial"/>
          <w:b/>
          <w:sz w:val="20"/>
          <w:szCs w:val="20"/>
        </w:rPr>
        <w:t>ion and In-state Tuition Awards</w:t>
      </w:r>
    </w:p>
    <w:p w14:paraId="2DB04C09" w14:textId="74F2C206" w:rsidR="00DE6BD5" w:rsidRPr="00011C47" w:rsidRDefault="00011C47" w:rsidP="00011C47">
      <w:pPr>
        <w:spacing w:after="0" w:line="240" w:lineRule="auto"/>
        <w:ind w:left="720"/>
        <w:rPr>
          <w:rFonts w:ascii="Arial" w:hAnsi="Arial" w:cs="Arial"/>
          <w:b/>
          <w:sz w:val="20"/>
          <w:szCs w:val="20"/>
        </w:rPr>
      </w:pPr>
      <w:r w:rsidRPr="00011C47">
        <w:rPr>
          <w:rFonts w:ascii="Arial" w:hAnsi="Arial" w:cs="Arial"/>
          <w:b/>
          <w:sz w:val="20"/>
          <w:szCs w:val="20"/>
        </w:rPr>
        <w:t>Assistantships and Fellowships</w:t>
      </w:r>
    </w:p>
    <w:p w14:paraId="05D9B948" w14:textId="77777777" w:rsidR="00226068" w:rsidRDefault="00226068" w:rsidP="005262E7">
      <w:pPr>
        <w:pStyle w:val="NoSpacing"/>
        <w:ind w:firstLine="720"/>
        <w:rPr>
          <w:rFonts w:ascii="Arial" w:hAnsi="Arial" w:cs="Arial"/>
          <w:b/>
          <w:i/>
          <w:sz w:val="20"/>
          <w:szCs w:val="20"/>
        </w:rPr>
      </w:pPr>
    </w:p>
    <w:p w14:paraId="0BB851EE" w14:textId="77777777" w:rsidR="00226068" w:rsidRDefault="00226068" w:rsidP="005262E7">
      <w:pPr>
        <w:pStyle w:val="NoSpacing"/>
        <w:ind w:firstLine="720"/>
        <w:rPr>
          <w:rFonts w:ascii="Arial" w:hAnsi="Arial" w:cs="Arial"/>
          <w:b/>
          <w:i/>
          <w:sz w:val="20"/>
          <w:szCs w:val="20"/>
        </w:rPr>
      </w:pPr>
    </w:p>
    <w:p w14:paraId="268CD3D8" w14:textId="77777777" w:rsidR="00226068" w:rsidRPr="00226068" w:rsidRDefault="00226068" w:rsidP="00226068">
      <w:pPr>
        <w:rPr>
          <w:rFonts w:ascii="Arial" w:hAnsi="Arial" w:cs="Arial"/>
          <w:b/>
          <w:sz w:val="28"/>
          <w:szCs w:val="28"/>
        </w:rPr>
      </w:pPr>
      <w:r w:rsidRPr="00287F95">
        <w:rPr>
          <w:rFonts w:ascii="Arial" w:hAnsi="Arial" w:cs="Arial"/>
          <w:b/>
          <w:sz w:val="28"/>
          <w:szCs w:val="28"/>
        </w:rPr>
        <w:t>Table of Contents</w:t>
      </w:r>
      <w:r>
        <w:rPr>
          <w:rFonts w:ascii="Arial" w:hAnsi="Arial" w:cs="Arial"/>
          <w:b/>
          <w:sz w:val="28"/>
          <w:szCs w:val="28"/>
        </w:rPr>
        <w:t xml:space="preserve">, </w:t>
      </w:r>
      <w:r>
        <w:rPr>
          <w:rFonts w:ascii="Arial" w:hAnsi="Arial" w:cs="Arial"/>
          <w:i/>
          <w:sz w:val="20"/>
          <w:szCs w:val="20"/>
        </w:rPr>
        <w:t>continued</w:t>
      </w:r>
      <w:r w:rsidRPr="00287F95">
        <w:rPr>
          <w:rFonts w:ascii="Arial" w:hAnsi="Arial" w:cs="Arial"/>
          <w:b/>
          <w:sz w:val="28"/>
          <w:szCs w:val="28"/>
        </w:rPr>
        <w:t xml:space="preserve"> </w:t>
      </w:r>
      <w:r>
        <w:rPr>
          <w:rFonts w:ascii="Arial" w:hAnsi="Arial" w:cs="Arial"/>
          <w:b/>
        </w:rPr>
        <w:t>____________________________________________________________________________</w:t>
      </w:r>
    </w:p>
    <w:p w14:paraId="09E510A2" w14:textId="77777777" w:rsidR="00226068" w:rsidRDefault="00226068" w:rsidP="005262E7">
      <w:pPr>
        <w:pStyle w:val="NoSpacing"/>
        <w:ind w:firstLine="720"/>
        <w:rPr>
          <w:rFonts w:ascii="Arial" w:hAnsi="Arial" w:cs="Arial"/>
          <w:b/>
          <w:i/>
          <w:sz w:val="20"/>
          <w:szCs w:val="20"/>
        </w:rPr>
      </w:pPr>
    </w:p>
    <w:p w14:paraId="7ABBF6D0" w14:textId="4A6049CB" w:rsidR="00672939" w:rsidRPr="00011C47" w:rsidRDefault="00672939" w:rsidP="005262E7">
      <w:pPr>
        <w:pStyle w:val="NoSpacing"/>
        <w:ind w:firstLine="720"/>
        <w:rPr>
          <w:rFonts w:ascii="Arial" w:hAnsi="Arial" w:cs="Arial"/>
          <w:b/>
          <w:i/>
          <w:sz w:val="20"/>
          <w:szCs w:val="20"/>
        </w:rPr>
      </w:pPr>
      <w:r w:rsidRPr="00011C47">
        <w:rPr>
          <w:rFonts w:ascii="Arial" w:hAnsi="Arial" w:cs="Arial"/>
          <w:b/>
          <w:i/>
          <w:sz w:val="20"/>
          <w:szCs w:val="20"/>
        </w:rPr>
        <w:t>Master</w:t>
      </w:r>
      <w:r w:rsidR="00605556" w:rsidRPr="00011C47">
        <w:rPr>
          <w:rFonts w:ascii="Arial" w:hAnsi="Arial" w:cs="Arial"/>
          <w:b/>
          <w:i/>
          <w:sz w:val="20"/>
          <w:szCs w:val="20"/>
        </w:rPr>
        <w:t>’</w:t>
      </w:r>
      <w:r w:rsidRPr="00011C47">
        <w:rPr>
          <w:rFonts w:ascii="Arial" w:hAnsi="Arial" w:cs="Arial"/>
          <w:b/>
          <w:i/>
          <w:sz w:val="20"/>
          <w:szCs w:val="20"/>
        </w:rPr>
        <w:t>s</w:t>
      </w:r>
      <w:r w:rsidR="00605556" w:rsidRPr="00011C47">
        <w:rPr>
          <w:rFonts w:ascii="Arial" w:hAnsi="Arial" w:cs="Arial"/>
          <w:b/>
          <w:i/>
          <w:sz w:val="20"/>
          <w:szCs w:val="20"/>
        </w:rPr>
        <w:t xml:space="preserve"> </w:t>
      </w:r>
      <w:r w:rsidR="00011C47" w:rsidRPr="00011C47">
        <w:rPr>
          <w:rFonts w:ascii="Arial" w:hAnsi="Arial" w:cs="Arial"/>
          <w:b/>
          <w:i/>
          <w:sz w:val="20"/>
          <w:szCs w:val="20"/>
        </w:rPr>
        <w:t>Program</w:t>
      </w:r>
    </w:p>
    <w:p w14:paraId="17F87CE1" w14:textId="77777777" w:rsidR="00672939" w:rsidRPr="006F3A44" w:rsidRDefault="00672939" w:rsidP="005262E7">
      <w:pPr>
        <w:pStyle w:val="NoSpacing"/>
        <w:ind w:left="720" w:firstLine="720"/>
        <w:rPr>
          <w:rFonts w:ascii="Arial" w:hAnsi="Arial" w:cs="Arial"/>
          <w:sz w:val="20"/>
          <w:szCs w:val="20"/>
        </w:rPr>
      </w:pPr>
      <w:r w:rsidRPr="006F3A44">
        <w:rPr>
          <w:rFonts w:ascii="Arial" w:hAnsi="Arial" w:cs="Arial"/>
          <w:sz w:val="20"/>
          <w:szCs w:val="20"/>
        </w:rPr>
        <w:t>Credit and Residence Requirements</w:t>
      </w:r>
    </w:p>
    <w:p w14:paraId="7725F878" w14:textId="6FE446C9" w:rsidR="00CD0885" w:rsidRPr="006F3A44" w:rsidRDefault="00672939" w:rsidP="005262E7">
      <w:pPr>
        <w:pStyle w:val="NoSpacing"/>
        <w:ind w:left="720" w:firstLine="720"/>
        <w:rPr>
          <w:rFonts w:ascii="Arial" w:hAnsi="Arial" w:cs="Arial"/>
          <w:sz w:val="20"/>
          <w:szCs w:val="20"/>
        </w:rPr>
      </w:pPr>
      <w:r w:rsidRPr="006F3A44">
        <w:rPr>
          <w:rFonts w:ascii="Arial" w:hAnsi="Arial" w:cs="Arial"/>
          <w:sz w:val="20"/>
          <w:szCs w:val="20"/>
        </w:rPr>
        <w:t>The 20 Percent Rule</w:t>
      </w:r>
    </w:p>
    <w:p w14:paraId="6D359371" w14:textId="237C8030" w:rsidR="00672939" w:rsidRPr="006F3A44" w:rsidRDefault="00DE6BD5" w:rsidP="005262E7">
      <w:pPr>
        <w:pStyle w:val="NoSpacing"/>
        <w:rPr>
          <w:rFonts w:ascii="Arial" w:hAnsi="Arial" w:cs="Arial"/>
          <w:sz w:val="20"/>
          <w:szCs w:val="20"/>
        </w:rPr>
      </w:pPr>
      <w:r w:rsidRPr="006F3A44">
        <w:rPr>
          <w:rFonts w:ascii="Arial" w:hAnsi="Arial" w:cs="Arial"/>
          <w:sz w:val="20"/>
          <w:szCs w:val="20"/>
        </w:rPr>
        <w:tab/>
      </w:r>
      <w:r w:rsidR="00CD0885" w:rsidRPr="006F3A44">
        <w:rPr>
          <w:rFonts w:ascii="Arial" w:hAnsi="Arial" w:cs="Arial"/>
          <w:sz w:val="20"/>
          <w:szCs w:val="20"/>
        </w:rPr>
        <w:tab/>
      </w:r>
      <w:r w:rsidR="00672939" w:rsidRPr="006F3A44">
        <w:rPr>
          <w:rFonts w:ascii="Arial" w:hAnsi="Arial" w:cs="Arial"/>
          <w:sz w:val="20"/>
          <w:szCs w:val="20"/>
        </w:rPr>
        <w:t>Degrees</w:t>
      </w:r>
    </w:p>
    <w:p w14:paraId="3B664073"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MPH</w:t>
      </w:r>
    </w:p>
    <w:p w14:paraId="5CC352EB"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MSPH</w:t>
      </w:r>
    </w:p>
    <w:p w14:paraId="4C50E4BA"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MHA</w:t>
      </w:r>
    </w:p>
    <w:p w14:paraId="566387DD"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MS</w:t>
      </w:r>
    </w:p>
    <w:p w14:paraId="43601063" w14:textId="77777777" w:rsidR="00672939" w:rsidRPr="006F3A44" w:rsidRDefault="00672939" w:rsidP="005262E7">
      <w:pPr>
        <w:spacing w:after="0" w:line="240" w:lineRule="auto"/>
        <w:ind w:left="2160"/>
        <w:rPr>
          <w:rFonts w:ascii="Arial" w:hAnsi="Arial" w:cs="Arial"/>
          <w:sz w:val="20"/>
          <w:szCs w:val="20"/>
        </w:rPr>
      </w:pPr>
      <w:r w:rsidRPr="006F3A44">
        <w:rPr>
          <w:rFonts w:ascii="Arial" w:hAnsi="Arial" w:cs="Arial"/>
          <w:sz w:val="20"/>
          <w:szCs w:val="20"/>
        </w:rPr>
        <w:t>MSEE</w:t>
      </w:r>
    </w:p>
    <w:p w14:paraId="5171E16F" w14:textId="77777777" w:rsidR="00226068" w:rsidRDefault="00011C47" w:rsidP="00226068">
      <w:pPr>
        <w:spacing w:after="0" w:line="240" w:lineRule="auto"/>
        <w:ind w:left="2160"/>
        <w:rPr>
          <w:rFonts w:ascii="Arial" w:hAnsi="Arial" w:cs="Arial"/>
          <w:sz w:val="20"/>
          <w:szCs w:val="20"/>
        </w:rPr>
      </w:pPr>
      <w:r>
        <w:rPr>
          <w:rFonts w:ascii="Arial" w:hAnsi="Arial" w:cs="Arial"/>
          <w:sz w:val="20"/>
          <w:szCs w:val="20"/>
        </w:rPr>
        <w:t>MSCR</w:t>
      </w:r>
    </w:p>
    <w:p w14:paraId="04A1BF1E" w14:textId="6D758B67" w:rsidR="00672939" w:rsidRPr="00011C47" w:rsidRDefault="00226068" w:rsidP="00226068">
      <w:pPr>
        <w:spacing w:after="0" w:line="240" w:lineRule="auto"/>
        <w:ind w:firstLine="720"/>
        <w:rPr>
          <w:rFonts w:ascii="Arial" w:hAnsi="Arial" w:cs="Arial"/>
          <w:b/>
          <w:i/>
          <w:sz w:val="20"/>
          <w:szCs w:val="20"/>
        </w:rPr>
      </w:pPr>
      <w:r>
        <w:rPr>
          <w:rFonts w:ascii="Arial" w:hAnsi="Arial" w:cs="Arial"/>
          <w:b/>
          <w:i/>
          <w:sz w:val="20"/>
          <w:szCs w:val="20"/>
        </w:rPr>
        <w:t>D</w:t>
      </w:r>
      <w:r w:rsidR="00672939" w:rsidRPr="00011C47">
        <w:rPr>
          <w:rFonts w:ascii="Arial" w:hAnsi="Arial" w:cs="Arial"/>
          <w:b/>
          <w:i/>
          <w:sz w:val="20"/>
          <w:szCs w:val="20"/>
        </w:rPr>
        <w:t>octoral</w:t>
      </w:r>
      <w:r w:rsidR="00605556" w:rsidRPr="00011C47">
        <w:rPr>
          <w:rFonts w:ascii="Arial" w:hAnsi="Arial" w:cs="Arial"/>
          <w:b/>
          <w:i/>
          <w:sz w:val="20"/>
          <w:szCs w:val="20"/>
        </w:rPr>
        <w:t xml:space="preserve"> </w:t>
      </w:r>
      <w:r w:rsidR="00011C47" w:rsidRPr="00011C47">
        <w:rPr>
          <w:rFonts w:ascii="Arial" w:hAnsi="Arial" w:cs="Arial"/>
          <w:b/>
          <w:i/>
          <w:sz w:val="20"/>
          <w:szCs w:val="20"/>
        </w:rPr>
        <w:t>Program</w:t>
      </w:r>
    </w:p>
    <w:p w14:paraId="12D492B6" w14:textId="77777777" w:rsidR="00581260" w:rsidRPr="006F3A44" w:rsidRDefault="00581260" w:rsidP="00011C47">
      <w:pPr>
        <w:pStyle w:val="NoSpacing"/>
        <w:ind w:left="720" w:firstLine="720"/>
        <w:rPr>
          <w:rFonts w:ascii="Arial" w:hAnsi="Arial" w:cs="Arial"/>
          <w:bCs/>
          <w:sz w:val="20"/>
          <w:szCs w:val="20"/>
        </w:rPr>
      </w:pPr>
      <w:r w:rsidRPr="006F3A44">
        <w:rPr>
          <w:rFonts w:ascii="Arial" w:hAnsi="Arial" w:cs="Arial"/>
          <w:bCs/>
          <w:sz w:val="20"/>
          <w:szCs w:val="20"/>
        </w:rPr>
        <w:t>Transferring Course Credits</w:t>
      </w:r>
    </w:p>
    <w:p w14:paraId="4C2DA422" w14:textId="77777777" w:rsidR="00672939" w:rsidRPr="006F3A44" w:rsidRDefault="00672939" w:rsidP="00011C47">
      <w:pPr>
        <w:pStyle w:val="NoSpacing"/>
        <w:ind w:left="1440" w:firstLine="720"/>
        <w:rPr>
          <w:rFonts w:ascii="Arial" w:hAnsi="Arial" w:cs="Arial"/>
          <w:sz w:val="20"/>
          <w:szCs w:val="20"/>
        </w:rPr>
      </w:pPr>
      <w:proofErr w:type="spellStart"/>
      <w:r w:rsidRPr="006F3A44">
        <w:rPr>
          <w:rFonts w:ascii="Arial" w:hAnsi="Arial" w:cs="Arial"/>
          <w:sz w:val="20"/>
          <w:szCs w:val="20"/>
        </w:rPr>
        <w:t>DrPH</w:t>
      </w:r>
      <w:proofErr w:type="spellEnd"/>
    </w:p>
    <w:p w14:paraId="0DFE9C13" w14:textId="77777777" w:rsidR="00672939" w:rsidRPr="006F3A44" w:rsidRDefault="00672939" w:rsidP="00011C47">
      <w:pPr>
        <w:spacing w:after="0" w:line="240" w:lineRule="auto"/>
        <w:ind w:left="1440" w:firstLine="720"/>
        <w:rPr>
          <w:rFonts w:ascii="Arial" w:hAnsi="Arial" w:cs="Arial"/>
          <w:sz w:val="20"/>
          <w:szCs w:val="20"/>
        </w:rPr>
      </w:pPr>
      <w:r w:rsidRPr="006F3A44">
        <w:rPr>
          <w:rFonts w:ascii="Arial" w:hAnsi="Arial" w:cs="Arial"/>
          <w:sz w:val="20"/>
          <w:szCs w:val="20"/>
        </w:rPr>
        <w:t>PhD</w:t>
      </w:r>
    </w:p>
    <w:p w14:paraId="136891DB" w14:textId="26E6D010" w:rsidR="00DE6BD5" w:rsidRPr="00011C47" w:rsidRDefault="00DE6BD5" w:rsidP="005262E7">
      <w:pPr>
        <w:pStyle w:val="NoSpacing"/>
        <w:rPr>
          <w:rFonts w:ascii="Arial" w:hAnsi="Arial" w:cs="Arial"/>
          <w:b/>
          <w:sz w:val="20"/>
          <w:szCs w:val="20"/>
        </w:rPr>
      </w:pPr>
      <w:r w:rsidRPr="006F3A44">
        <w:rPr>
          <w:rFonts w:ascii="Arial" w:hAnsi="Arial" w:cs="Arial"/>
          <w:sz w:val="20"/>
          <w:szCs w:val="20"/>
        </w:rPr>
        <w:tab/>
      </w:r>
      <w:r w:rsidR="00011C47" w:rsidRPr="00011C47">
        <w:rPr>
          <w:rFonts w:ascii="Arial" w:hAnsi="Arial" w:cs="Arial"/>
          <w:b/>
          <w:i/>
          <w:sz w:val="20"/>
          <w:szCs w:val="20"/>
        </w:rPr>
        <w:t>Dual-</w:t>
      </w:r>
      <w:r w:rsidR="00672939" w:rsidRPr="00011C47">
        <w:rPr>
          <w:rFonts w:ascii="Arial" w:hAnsi="Arial" w:cs="Arial"/>
          <w:b/>
          <w:i/>
          <w:sz w:val="20"/>
          <w:szCs w:val="20"/>
        </w:rPr>
        <w:t>Degree Programs</w:t>
      </w:r>
    </w:p>
    <w:p w14:paraId="1D6E4D8E" w14:textId="47501828" w:rsidR="001A7E1D" w:rsidRDefault="001A7E1D" w:rsidP="005262E7">
      <w:pPr>
        <w:pStyle w:val="NoSpacing"/>
        <w:ind w:firstLine="720"/>
        <w:rPr>
          <w:rFonts w:ascii="Arial" w:hAnsi="Arial" w:cs="Arial"/>
          <w:b/>
          <w:i/>
          <w:sz w:val="20"/>
          <w:szCs w:val="20"/>
        </w:rPr>
      </w:pPr>
      <w:r w:rsidRPr="001A7E1D">
        <w:rPr>
          <w:rFonts w:ascii="Arial" w:hAnsi="Arial" w:cs="Arial"/>
          <w:b/>
          <w:i/>
          <w:sz w:val="20"/>
          <w:szCs w:val="20"/>
        </w:rPr>
        <w:t>Graduate Degree Program Competencies</w:t>
      </w:r>
    </w:p>
    <w:p w14:paraId="1E6A9DD8" w14:textId="20E8C8DB" w:rsidR="00672939" w:rsidRPr="00011C47" w:rsidRDefault="00672939" w:rsidP="005262E7">
      <w:pPr>
        <w:pStyle w:val="NoSpacing"/>
        <w:ind w:firstLine="720"/>
        <w:rPr>
          <w:rFonts w:ascii="Arial" w:hAnsi="Arial" w:cs="Arial"/>
          <w:b/>
          <w:i/>
          <w:sz w:val="20"/>
          <w:szCs w:val="20"/>
        </w:rPr>
      </w:pPr>
      <w:r w:rsidRPr="00011C47">
        <w:rPr>
          <w:rFonts w:ascii="Arial" w:hAnsi="Arial" w:cs="Arial"/>
          <w:b/>
          <w:i/>
          <w:sz w:val="20"/>
          <w:szCs w:val="20"/>
        </w:rPr>
        <w:t>Graduate Certificate Programs</w:t>
      </w:r>
    </w:p>
    <w:p w14:paraId="7B361B51" w14:textId="77777777" w:rsidR="00672939" w:rsidRPr="006F3A44" w:rsidRDefault="00672939" w:rsidP="005262E7">
      <w:pPr>
        <w:spacing w:after="0" w:line="240" w:lineRule="auto"/>
        <w:ind w:left="1440"/>
        <w:rPr>
          <w:rFonts w:ascii="Arial" w:hAnsi="Arial" w:cs="Arial"/>
          <w:sz w:val="20"/>
          <w:szCs w:val="20"/>
        </w:rPr>
      </w:pPr>
      <w:r w:rsidRPr="006F3A44">
        <w:rPr>
          <w:rFonts w:ascii="Arial" w:hAnsi="Arial" w:cs="Arial"/>
          <w:sz w:val="20"/>
          <w:szCs w:val="20"/>
        </w:rPr>
        <w:t>Residential Certificate Programs (for matriculated, degree-seeking students)</w:t>
      </w:r>
    </w:p>
    <w:p w14:paraId="47777FC7" w14:textId="29B50631" w:rsidR="00011C47" w:rsidRDefault="00672939" w:rsidP="00011C47">
      <w:pPr>
        <w:spacing w:after="0" w:line="240" w:lineRule="auto"/>
        <w:ind w:left="1440"/>
        <w:rPr>
          <w:rFonts w:ascii="Arial" w:hAnsi="Arial" w:cs="Arial"/>
          <w:sz w:val="20"/>
          <w:szCs w:val="20"/>
        </w:rPr>
      </w:pPr>
      <w:r w:rsidRPr="006F3A44">
        <w:rPr>
          <w:rFonts w:ascii="Arial" w:hAnsi="Arial" w:cs="Arial"/>
          <w:sz w:val="20"/>
          <w:szCs w:val="20"/>
        </w:rPr>
        <w:t>Non-residential Certificate Programs (for non-matriculated stud</w:t>
      </w:r>
      <w:r w:rsidR="00011C47">
        <w:rPr>
          <w:rFonts w:ascii="Arial" w:hAnsi="Arial" w:cs="Arial"/>
          <w:sz w:val="20"/>
          <w:szCs w:val="20"/>
        </w:rPr>
        <w:t>ents)</w:t>
      </w:r>
    </w:p>
    <w:p w14:paraId="4D4191BF" w14:textId="0960A9AF" w:rsidR="00011C47" w:rsidRPr="00011C47" w:rsidRDefault="00672939" w:rsidP="006F3A44">
      <w:pPr>
        <w:spacing w:after="0" w:line="240" w:lineRule="auto"/>
        <w:ind w:firstLine="720"/>
        <w:rPr>
          <w:rFonts w:ascii="Arial" w:hAnsi="Arial" w:cs="Arial"/>
          <w:b/>
          <w:sz w:val="20"/>
          <w:szCs w:val="20"/>
        </w:rPr>
      </w:pPr>
      <w:r w:rsidRPr="00011C47">
        <w:rPr>
          <w:rFonts w:ascii="Arial" w:hAnsi="Arial" w:cs="Arial"/>
          <w:b/>
          <w:sz w:val="20"/>
          <w:szCs w:val="20"/>
        </w:rPr>
        <w:t xml:space="preserve">Transfer of </w:t>
      </w:r>
      <w:r w:rsidR="00310178" w:rsidRPr="00011C47">
        <w:rPr>
          <w:rFonts w:ascii="Arial" w:hAnsi="Arial" w:cs="Arial"/>
          <w:b/>
          <w:sz w:val="20"/>
          <w:szCs w:val="20"/>
        </w:rPr>
        <w:t xml:space="preserve">Course </w:t>
      </w:r>
      <w:r w:rsidRPr="00011C47">
        <w:rPr>
          <w:rFonts w:ascii="Arial" w:hAnsi="Arial" w:cs="Arial"/>
          <w:b/>
          <w:sz w:val="20"/>
          <w:szCs w:val="20"/>
        </w:rPr>
        <w:t>Credit to Certificate Programs</w:t>
      </w:r>
    </w:p>
    <w:p w14:paraId="6B802C00" w14:textId="7AD80B97" w:rsidR="000630CB" w:rsidRPr="00011C47" w:rsidRDefault="00672939" w:rsidP="006F3A44">
      <w:pPr>
        <w:spacing w:after="0" w:line="240" w:lineRule="auto"/>
        <w:ind w:firstLine="720"/>
        <w:rPr>
          <w:rFonts w:ascii="Arial" w:hAnsi="Arial" w:cs="Arial"/>
          <w:b/>
        </w:rPr>
      </w:pPr>
      <w:r w:rsidRPr="00011C47">
        <w:rPr>
          <w:rFonts w:ascii="Arial" w:hAnsi="Arial" w:cs="Arial"/>
          <w:b/>
          <w:sz w:val="20"/>
          <w:szCs w:val="20"/>
        </w:rPr>
        <w:t xml:space="preserve">Transfer of </w:t>
      </w:r>
      <w:r w:rsidR="00310178" w:rsidRPr="00011C47">
        <w:rPr>
          <w:rFonts w:ascii="Arial" w:hAnsi="Arial" w:cs="Arial"/>
          <w:b/>
          <w:sz w:val="20"/>
          <w:szCs w:val="20"/>
        </w:rPr>
        <w:t xml:space="preserve">Course </w:t>
      </w:r>
      <w:r w:rsidR="006F3A44" w:rsidRPr="00011C47">
        <w:rPr>
          <w:rFonts w:ascii="Arial" w:hAnsi="Arial" w:cs="Arial"/>
          <w:b/>
          <w:sz w:val="20"/>
          <w:szCs w:val="20"/>
        </w:rPr>
        <w:t>Credit to Degrees</w:t>
      </w:r>
    </w:p>
    <w:p w14:paraId="4D3CEB4A" w14:textId="77777777" w:rsidR="00226068" w:rsidRDefault="00226068" w:rsidP="00BA745B">
      <w:pPr>
        <w:pStyle w:val="NoSpacing"/>
        <w:rPr>
          <w:rFonts w:ascii="Arial" w:hAnsi="Arial" w:cs="Arial"/>
          <w:b/>
          <w:sz w:val="28"/>
          <w:szCs w:val="28"/>
        </w:rPr>
      </w:pPr>
    </w:p>
    <w:p w14:paraId="6D8E81F1" w14:textId="77777777" w:rsidR="00226068" w:rsidRDefault="00226068" w:rsidP="00BA745B">
      <w:pPr>
        <w:pStyle w:val="NoSpacing"/>
        <w:rPr>
          <w:rFonts w:ascii="Arial" w:hAnsi="Arial" w:cs="Arial"/>
          <w:b/>
          <w:sz w:val="28"/>
          <w:szCs w:val="28"/>
        </w:rPr>
      </w:pPr>
    </w:p>
    <w:p w14:paraId="4AEF8913" w14:textId="77777777" w:rsidR="00226068" w:rsidRDefault="00226068" w:rsidP="00BA745B">
      <w:pPr>
        <w:pStyle w:val="NoSpacing"/>
        <w:rPr>
          <w:rFonts w:ascii="Arial" w:hAnsi="Arial" w:cs="Arial"/>
          <w:b/>
          <w:sz w:val="28"/>
          <w:szCs w:val="28"/>
        </w:rPr>
      </w:pPr>
    </w:p>
    <w:p w14:paraId="43E41E4F" w14:textId="77777777" w:rsidR="00226068" w:rsidRDefault="00226068" w:rsidP="00BA745B">
      <w:pPr>
        <w:pStyle w:val="NoSpacing"/>
        <w:rPr>
          <w:rFonts w:ascii="Arial" w:hAnsi="Arial" w:cs="Arial"/>
          <w:b/>
          <w:sz w:val="28"/>
          <w:szCs w:val="28"/>
        </w:rPr>
      </w:pPr>
    </w:p>
    <w:p w14:paraId="17D9775D" w14:textId="77777777" w:rsidR="00226068" w:rsidRDefault="00226068" w:rsidP="00BA745B">
      <w:pPr>
        <w:pStyle w:val="NoSpacing"/>
        <w:rPr>
          <w:rFonts w:ascii="Arial" w:hAnsi="Arial" w:cs="Arial"/>
          <w:b/>
          <w:sz w:val="28"/>
          <w:szCs w:val="28"/>
        </w:rPr>
      </w:pPr>
    </w:p>
    <w:p w14:paraId="372ACEA3" w14:textId="77777777" w:rsidR="00226068" w:rsidRDefault="00226068" w:rsidP="00BA745B">
      <w:pPr>
        <w:pStyle w:val="NoSpacing"/>
        <w:rPr>
          <w:rFonts w:ascii="Arial" w:hAnsi="Arial" w:cs="Arial"/>
          <w:b/>
          <w:sz w:val="28"/>
          <w:szCs w:val="28"/>
        </w:rPr>
      </w:pPr>
    </w:p>
    <w:p w14:paraId="696C6163" w14:textId="77777777" w:rsidR="00226068" w:rsidRDefault="00226068" w:rsidP="00BA745B">
      <w:pPr>
        <w:pStyle w:val="NoSpacing"/>
        <w:rPr>
          <w:rFonts w:ascii="Arial" w:hAnsi="Arial" w:cs="Arial"/>
          <w:b/>
          <w:sz w:val="28"/>
          <w:szCs w:val="28"/>
        </w:rPr>
      </w:pPr>
    </w:p>
    <w:p w14:paraId="46B6B70B" w14:textId="77777777" w:rsidR="00226068" w:rsidRDefault="00226068" w:rsidP="00BA745B">
      <w:pPr>
        <w:pStyle w:val="NoSpacing"/>
        <w:rPr>
          <w:rFonts w:ascii="Arial" w:hAnsi="Arial" w:cs="Arial"/>
          <w:b/>
          <w:sz w:val="28"/>
          <w:szCs w:val="28"/>
        </w:rPr>
      </w:pPr>
    </w:p>
    <w:p w14:paraId="674CD61B" w14:textId="77777777" w:rsidR="00226068" w:rsidRDefault="00226068" w:rsidP="00BA745B">
      <w:pPr>
        <w:pStyle w:val="NoSpacing"/>
        <w:rPr>
          <w:rFonts w:ascii="Arial" w:hAnsi="Arial" w:cs="Arial"/>
          <w:b/>
          <w:sz w:val="28"/>
          <w:szCs w:val="28"/>
        </w:rPr>
      </w:pPr>
    </w:p>
    <w:p w14:paraId="4B0888EF" w14:textId="77777777" w:rsidR="00226068" w:rsidRDefault="00226068" w:rsidP="00BA745B">
      <w:pPr>
        <w:pStyle w:val="NoSpacing"/>
        <w:rPr>
          <w:rFonts w:ascii="Arial" w:hAnsi="Arial" w:cs="Arial"/>
          <w:b/>
          <w:sz w:val="28"/>
          <w:szCs w:val="28"/>
        </w:rPr>
      </w:pPr>
    </w:p>
    <w:p w14:paraId="36725FA9" w14:textId="77777777" w:rsidR="00226068" w:rsidRDefault="00226068" w:rsidP="00BA745B">
      <w:pPr>
        <w:pStyle w:val="NoSpacing"/>
        <w:rPr>
          <w:rFonts w:ascii="Arial" w:hAnsi="Arial" w:cs="Arial"/>
          <w:b/>
          <w:sz w:val="28"/>
          <w:szCs w:val="28"/>
        </w:rPr>
      </w:pPr>
    </w:p>
    <w:p w14:paraId="754543AA" w14:textId="77777777" w:rsidR="00226068" w:rsidRDefault="00226068" w:rsidP="00BA745B">
      <w:pPr>
        <w:pStyle w:val="NoSpacing"/>
        <w:rPr>
          <w:rFonts w:ascii="Arial" w:hAnsi="Arial" w:cs="Arial"/>
          <w:b/>
          <w:sz w:val="28"/>
          <w:szCs w:val="28"/>
        </w:rPr>
      </w:pPr>
    </w:p>
    <w:p w14:paraId="680E8AF4" w14:textId="77777777" w:rsidR="00226068" w:rsidRDefault="00226068" w:rsidP="00BA745B">
      <w:pPr>
        <w:pStyle w:val="NoSpacing"/>
        <w:rPr>
          <w:rFonts w:ascii="Arial" w:hAnsi="Arial" w:cs="Arial"/>
          <w:b/>
          <w:sz w:val="28"/>
          <w:szCs w:val="28"/>
        </w:rPr>
      </w:pPr>
    </w:p>
    <w:p w14:paraId="5DCE484C" w14:textId="77777777" w:rsidR="00226068" w:rsidRDefault="00226068" w:rsidP="00BA745B">
      <w:pPr>
        <w:pStyle w:val="NoSpacing"/>
        <w:rPr>
          <w:rFonts w:ascii="Arial" w:hAnsi="Arial" w:cs="Arial"/>
          <w:b/>
          <w:sz w:val="28"/>
          <w:szCs w:val="28"/>
        </w:rPr>
      </w:pPr>
    </w:p>
    <w:p w14:paraId="519664D9" w14:textId="77777777" w:rsidR="00226068" w:rsidRDefault="00226068" w:rsidP="00BA745B">
      <w:pPr>
        <w:pStyle w:val="NoSpacing"/>
        <w:rPr>
          <w:rFonts w:ascii="Arial" w:hAnsi="Arial" w:cs="Arial"/>
          <w:b/>
          <w:sz w:val="28"/>
          <w:szCs w:val="28"/>
        </w:rPr>
      </w:pPr>
    </w:p>
    <w:p w14:paraId="4E900887" w14:textId="77777777" w:rsidR="00226068" w:rsidRDefault="00226068" w:rsidP="00BA745B">
      <w:pPr>
        <w:pStyle w:val="NoSpacing"/>
        <w:rPr>
          <w:rFonts w:ascii="Arial" w:hAnsi="Arial" w:cs="Arial"/>
          <w:b/>
          <w:sz w:val="28"/>
          <w:szCs w:val="28"/>
        </w:rPr>
      </w:pPr>
    </w:p>
    <w:p w14:paraId="7324DF7C" w14:textId="70663E1E" w:rsidR="00226068" w:rsidRDefault="00226068" w:rsidP="00BA745B">
      <w:pPr>
        <w:pStyle w:val="NoSpacing"/>
        <w:rPr>
          <w:rFonts w:ascii="Arial" w:hAnsi="Arial" w:cs="Arial"/>
          <w:b/>
          <w:sz w:val="28"/>
          <w:szCs w:val="28"/>
        </w:rPr>
      </w:pPr>
    </w:p>
    <w:p w14:paraId="1D6A0208" w14:textId="77777777" w:rsidR="00B71D5E" w:rsidRDefault="00B71D5E" w:rsidP="00BA745B">
      <w:pPr>
        <w:pStyle w:val="NoSpacing"/>
        <w:rPr>
          <w:rFonts w:ascii="Arial" w:hAnsi="Arial" w:cs="Arial"/>
          <w:b/>
          <w:sz w:val="28"/>
          <w:szCs w:val="28"/>
        </w:rPr>
      </w:pPr>
    </w:p>
    <w:p w14:paraId="74649CCE" w14:textId="77777777" w:rsidR="00226068" w:rsidRDefault="00226068" w:rsidP="00BA745B">
      <w:pPr>
        <w:pStyle w:val="NoSpacing"/>
        <w:rPr>
          <w:rFonts w:ascii="Arial" w:hAnsi="Arial" w:cs="Arial"/>
          <w:b/>
          <w:sz w:val="28"/>
          <w:szCs w:val="28"/>
        </w:rPr>
      </w:pPr>
    </w:p>
    <w:p w14:paraId="2EFB7985" w14:textId="77777777" w:rsidR="00226068" w:rsidRDefault="00226068" w:rsidP="00BA745B">
      <w:pPr>
        <w:pStyle w:val="NoSpacing"/>
        <w:rPr>
          <w:rFonts w:ascii="Arial" w:hAnsi="Arial" w:cs="Arial"/>
          <w:b/>
          <w:sz w:val="28"/>
          <w:szCs w:val="28"/>
        </w:rPr>
      </w:pPr>
    </w:p>
    <w:p w14:paraId="199F702E" w14:textId="77777777" w:rsidR="00226068" w:rsidRDefault="00226068" w:rsidP="00BA745B">
      <w:pPr>
        <w:pStyle w:val="NoSpacing"/>
        <w:rPr>
          <w:rFonts w:ascii="Arial" w:hAnsi="Arial" w:cs="Arial"/>
          <w:b/>
          <w:sz w:val="28"/>
          <w:szCs w:val="28"/>
        </w:rPr>
      </w:pPr>
    </w:p>
    <w:p w14:paraId="59CEE5A3" w14:textId="77777777" w:rsidR="00226068" w:rsidRDefault="00226068" w:rsidP="00BA745B">
      <w:pPr>
        <w:pStyle w:val="NoSpacing"/>
        <w:rPr>
          <w:rFonts w:ascii="Arial" w:hAnsi="Arial" w:cs="Arial"/>
          <w:b/>
          <w:sz w:val="28"/>
          <w:szCs w:val="28"/>
        </w:rPr>
      </w:pPr>
    </w:p>
    <w:p w14:paraId="00F093EE" w14:textId="0C0FEB9F" w:rsidR="00BA745B" w:rsidRPr="0067598B" w:rsidRDefault="00BA745B" w:rsidP="00BA745B">
      <w:pPr>
        <w:pStyle w:val="NoSpacing"/>
        <w:rPr>
          <w:rFonts w:ascii="Arial" w:hAnsi="Arial" w:cs="Arial"/>
          <w:b/>
          <w:sz w:val="28"/>
          <w:szCs w:val="28"/>
        </w:rPr>
      </w:pPr>
      <w:r>
        <w:rPr>
          <w:rFonts w:ascii="Arial" w:hAnsi="Arial" w:cs="Arial"/>
          <w:b/>
          <w:sz w:val="28"/>
          <w:szCs w:val="28"/>
        </w:rPr>
        <w:t>Welcome</w:t>
      </w:r>
    </w:p>
    <w:p w14:paraId="2867C011" w14:textId="77777777" w:rsidR="00BA745B" w:rsidRDefault="00BA745B" w:rsidP="00BA745B">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2F402545" w14:textId="77777777" w:rsidR="00BA745B" w:rsidRDefault="00BA745B" w:rsidP="00BA745B">
      <w:pPr>
        <w:pStyle w:val="NoSpacing"/>
        <w:rPr>
          <w:rFonts w:ascii="Arial" w:hAnsi="Arial" w:cs="Arial"/>
          <w:b/>
        </w:rPr>
      </w:pPr>
    </w:p>
    <w:p w14:paraId="0D1BBA94" w14:textId="77777777" w:rsidR="00BA745B" w:rsidRDefault="00BA745B" w:rsidP="00A11EE4">
      <w:pPr>
        <w:pStyle w:val="NoSpacing"/>
        <w:rPr>
          <w:rFonts w:ascii="Arial" w:hAnsi="Arial" w:cs="Arial"/>
          <w:b/>
        </w:rPr>
      </w:pPr>
    </w:p>
    <w:p w14:paraId="44319BD9" w14:textId="0909AB3E" w:rsidR="005262E7" w:rsidRDefault="00287F95" w:rsidP="00A11EE4">
      <w:pPr>
        <w:pStyle w:val="NoSpacing"/>
        <w:rPr>
          <w:rFonts w:ascii="Arial" w:hAnsi="Arial" w:cs="Arial"/>
          <w:b/>
        </w:rPr>
      </w:pPr>
      <w:r>
        <w:rPr>
          <w:noProof/>
        </w:rPr>
        <w:drawing>
          <wp:inline distT="0" distB="0" distL="0" distR="0" wp14:anchorId="730E3EC6" wp14:editId="4D4185F1">
            <wp:extent cx="5943600" cy="2836545"/>
            <wp:effectExtent l="0" t="0" r="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36545"/>
                    </a:xfrm>
                    <a:prstGeom prst="rect">
                      <a:avLst/>
                    </a:prstGeom>
                    <a:noFill/>
                    <a:ln>
                      <a:noFill/>
                    </a:ln>
                    <a:extLst/>
                  </pic:spPr>
                </pic:pic>
              </a:graphicData>
            </a:graphic>
          </wp:inline>
        </w:drawing>
      </w:r>
    </w:p>
    <w:p w14:paraId="5C966A0B" w14:textId="77777777" w:rsidR="00287F95" w:rsidRDefault="00287F95" w:rsidP="00A11EE4">
      <w:pPr>
        <w:pStyle w:val="NoSpacing"/>
        <w:rPr>
          <w:rFonts w:ascii="Arial" w:hAnsi="Arial" w:cs="Arial"/>
          <w:b/>
        </w:rPr>
      </w:pPr>
    </w:p>
    <w:p w14:paraId="47629B34" w14:textId="77777777" w:rsidR="00287F95" w:rsidRDefault="00287F95" w:rsidP="00A11EE4">
      <w:pPr>
        <w:pStyle w:val="NoSpacing"/>
        <w:rPr>
          <w:rFonts w:ascii="Arial" w:hAnsi="Arial" w:cs="Arial"/>
          <w:b/>
        </w:rPr>
      </w:pPr>
    </w:p>
    <w:p w14:paraId="00FE347C" w14:textId="77777777" w:rsidR="00287F95" w:rsidRDefault="00B71A0E" w:rsidP="00B71A0E">
      <w:pPr>
        <w:pStyle w:val="NoSpacing"/>
        <w:rPr>
          <w:rFonts w:ascii="Arial" w:hAnsi="Arial" w:cs="Arial"/>
        </w:rPr>
      </w:pPr>
      <w:r w:rsidRPr="005262E7">
        <w:rPr>
          <w:rFonts w:ascii="Arial" w:hAnsi="Arial" w:cs="Arial"/>
        </w:rPr>
        <w:t xml:space="preserve">Welcome to the UNC Gillings </w:t>
      </w:r>
      <w:r w:rsidR="00287F95">
        <w:rPr>
          <w:rFonts w:ascii="Arial" w:hAnsi="Arial" w:cs="Arial"/>
        </w:rPr>
        <w:t xml:space="preserve">School of Global Public Health. </w:t>
      </w:r>
      <w:r w:rsidRPr="005262E7">
        <w:rPr>
          <w:rFonts w:ascii="Arial" w:hAnsi="Arial" w:cs="Arial"/>
        </w:rPr>
        <w:t xml:space="preserve">You’re becoming (or continuing as) a member of the Gillings School community. We value and welcome every member of the community. We are committed to working with you to help you achieve your academic and professional goals and will do everything possible to support your success. Your success will be built upon a partnership, forged through collaboration between you and those in your department or program, particularly. </w:t>
      </w:r>
    </w:p>
    <w:p w14:paraId="3231D48F" w14:textId="77777777" w:rsidR="00287F95" w:rsidRDefault="00287F95" w:rsidP="00B71A0E">
      <w:pPr>
        <w:pStyle w:val="NoSpacing"/>
        <w:rPr>
          <w:rFonts w:ascii="Arial" w:hAnsi="Arial" w:cs="Arial"/>
        </w:rPr>
      </w:pPr>
    </w:p>
    <w:p w14:paraId="7700DE85" w14:textId="77777777" w:rsidR="00287F95" w:rsidRDefault="00B71A0E" w:rsidP="00B71A0E">
      <w:pPr>
        <w:pStyle w:val="NoSpacing"/>
        <w:rPr>
          <w:rFonts w:ascii="Arial" w:hAnsi="Arial" w:cs="Arial"/>
        </w:rPr>
      </w:pPr>
      <w:r w:rsidRPr="005262E7">
        <w:rPr>
          <w:rFonts w:ascii="Arial" w:hAnsi="Arial" w:cs="Arial"/>
        </w:rPr>
        <w:t xml:space="preserve">Others also stand ready to support you. We expect the best from you, and you should expect the best from us. </w:t>
      </w:r>
    </w:p>
    <w:p w14:paraId="4893F5B9" w14:textId="77777777" w:rsidR="00287F95" w:rsidRDefault="00287F95" w:rsidP="00B71A0E">
      <w:pPr>
        <w:pStyle w:val="NoSpacing"/>
        <w:rPr>
          <w:rFonts w:ascii="Arial" w:hAnsi="Arial" w:cs="Arial"/>
        </w:rPr>
      </w:pPr>
    </w:p>
    <w:p w14:paraId="2D963AE8" w14:textId="465A228F" w:rsidR="00B71A0E" w:rsidRPr="005262E7" w:rsidRDefault="00B71A0E" w:rsidP="00B71A0E">
      <w:pPr>
        <w:pStyle w:val="NoSpacing"/>
        <w:rPr>
          <w:rFonts w:ascii="Arial" w:hAnsi="Arial" w:cs="Arial"/>
        </w:rPr>
      </w:pPr>
      <w:r w:rsidRPr="005262E7">
        <w:rPr>
          <w:rFonts w:ascii="Arial" w:hAnsi="Arial" w:cs="Arial"/>
        </w:rPr>
        <w:t>Public health is more than a job or career. It is a noble, important and lifesaving mission that is a privilege to pursue. Wherever you are on your path, whatever degree or certificate you are pursuing, you are preparing to make a positive difference by taking on the greatest health threats and problems in a world that is challenged in so many ways. We’re delighted that you have chosen to be part of the Gillings</w:t>
      </w:r>
      <w:r w:rsidR="00287F95">
        <w:rPr>
          <w:rFonts w:ascii="Arial" w:hAnsi="Arial" w:cs="Arial"/>
        </w:rPr>
        <w:t xml:space="preserve"> School</w:t>
      </w:r>
      <w:r w:rsidRPr="005262E7">
        <w:rPr>
          <w:rFonts w:ascii="Arial" w:hAnsi="Arial" w:cs="Arial"/>
        </w:rPr>
        <w:t xml:space="preserve"> community. </w:t>
      </w:r>
    </w:p>
    <w:p w14:paraId="732612B4" w14:textId="77777777" w:rsidR="00B71A0E" w:rsidRPr="005262E7" w:rsidRDefault="00B71A0E" w:rsidP="00B71A0E">
      <w:pPr>
        <w:pStyle w:val="NoSpacing"/>
        <w:rPr>
          <w:rFonts w:ascii="Arial" w:hAnsi="Arial" w:cs="Arial"/>
        </w:rPr>
      </w:pPr>
    </w:p>
    <w:p w14:paraId="775EB091" w14:textId="0362AA24" w:rsidR="00B71A0E" w:rsidRPr="005262E7" w:rsidRDefault="00B71A0E" w:rsidP="00B71A0E">
      <w:pPr>
        <w:pStyle w:val="NoSpacing"/>
        <w:rPr>
          <w:rFonts w:ascii="Arial" w:hAnsi="Arial" w:cs="Arial"/>
        </w:rPr>
      </w:pPr>
      <w:r w:rsidRPr="005262E7">
        <w:rPr>
          <w:rFonts w:ascii="Arial" w:hAnsi="Arial" w:cs="Arial"/>
        </w:rPr>
        <w:t xml:space="preserve">This handbook is an important resource for ensuring your success at </w:t>
      </w:r>
      <w:r w:rsidR="00287F95">
        <w:rPr>
          <w:rFonts w:ascii="Arial" w:hAnsi="Arial" w:cs="Arial"/>
        </w:rPr>
        <w:t xml:space="preserve">the </w:t>
      </w:r>
      <w:r w:rsidRPr="005262E7">
        <w:rPr>
          <w:rFonts w:ascii="Arial" w:hAnsi="Arial" w:cs="Arial"/>
        </w:rPr>
        <w:t>Gillings</w:t>
      </w:r>
      <w:r w:rsidR="00287F95">
        <w:rPr>
          <w:rFonts w:ascii="Arial" w:hAnsi="Arial" w:cs="Arial"/>
        </w:rPr>
        <w:t xml:space="preserve"> School</w:t>
      </w:r>
      <w:r w:rsidRPr="005262E7">
        <w:rPr>
          <w:rFonts w:ascii="Arial" w:hAnsi="Arial" w:cs="Arial"/>
        </w:rPr>
        <w:t>. It is a welcome for new students and a source of information for all students. It covers major policies and procedures within the School and informs you about our history, mission and organization. It is a “how-to, where-to</w:t>
      </w:r>
      <w:r w:rsidR="00F45F2E">
        <w:rPr>
          <w:rFonts w:ascii="Arial" w:hAnsi="Arial" w:cs="Arial"/>
        </w:rPr>
        <w:t>,</w:t>
      </w:r>
      <w:r w:rsidRPr="005262E7">
        <w:rPr>
          <w:rFonts w:ascii="Arial" w:hAnsi="Arial" w:cs="Arial"/>
        </w:rPr>
        <w:t>” go-to guide, designed to answer many of your questions about getting things done while you are a student here. We hope you will use and benefit from the handbook.</w:t>
      </w:r>
    </w:p>
    <w:p w14:paraId="16A886AB" w14:textId="77777777" w:rsidR="00B71A0E" w:rsidRPr="005262E7" w:rsidRDefault="00B71A0E" w:rsidP="00B71A0E">
      <w:pPr>
        <w:pStyle w:val="NoSpacing"/>
        <w:rPr>
          <w:rFonts w:ascii="Arial" w:hAnsi="Arial" w:cs="Arial"/>
          <w:i/>
        </w:rPr>
      </w:pPr>
    </w:p>
    <w:p w14:paraId="14B509BE" w14:textId="77777777" w:rsidR="00287F95" w:rsidRDefault="00287F95" w:rsidP="00B71A0E">
      <w:pPr>
        <w:pStyle w:val="NoSpacing"/>
        <w:rPr>
          <w:rFonts w:ascii="Arial" w:hAnsi="Arial" w:cs="Arial"/>
          <w:i/>
        </w:rPr>
      </w:pPr>
    </w:p>
    <w:p w14:paraId="438CD05F" w14:textId="77777777" w:rsidR="00483A59" w:rsidRDefault="00483A59" w:rsidP="00B71A0E">
      <w:pPr>
        <w:pStyle w:val="NoSpacing"/>
        <w:rPr>
          <w:rFonts w:ascii="Arial" w:hAnsi="Arial" w:cs="Arial"/>
          <w:i/>
          <w:sz w:val="20"/>
          <w:szCs w:val="20"/>
        </w:rPr>
      </w:pPr>
    </w:p>
    <w:p w14:paraId="316D6493" w14:textId="77777777" w:rsidR="00483A59" w:rsidRDefault="00483A59" w:rsidP="00B71A0E">
      <w:pPr>
        <w:pStyle w:val="NoSpacing"/>
        <w:rPr>
          <w:rFonts w:ascii="Arial" w:hAnsi="Arial" w:cs="Arial"/>
          <w:i/>
          <w:sz w:val="20"/>
          <w:szCs w:val="20"/>
        </w:rPr>
      </w:pPr>
    </w:p>
    <w:p w14:paraId="06A8A629" w14:textId="198137BC" w:rsidR="00B71A0E" w:rsidRPr="00287F95" w:rsidRDefault="00B71A0E" w:rsidP="00B71A0E">
      <w:pPr>
        <w:pStyle w:val="NoSpacing"/>
        <w:rPr>
          <w:rFonts w:ascii="Arial" w:hAnsi="Arial" w:cs="Arial"/>
          <w:i/>
          <w:sz w:val="20"/>
          <w:szCs w:val="20"/>
        </w:rPr>
      </w:pPr>
      <w:r w:rsidRPr="00287F95">
        <w:rPr>
          <w:rFonts w:ascii="Arial" w:hAnsi="Arial" w:cs="Arial"/>
          <w:i/>
          <w:sz w:val="20"/>
          <w:szCs w:val="20"/>
        </w:rPr>
        <w:t xml:space="preserve">Note: This </w:t>
      </w:r>
      <w:r w:rsidR="00287F95">
        <w:rPr>
          <w:rFonts w:ascii="Arial" w:hAnsi="Arial" w:cs="Arial"/>
          <w:i/>
          <w:sz w:val="20"/>
          <w:szCs w:val="20"/>
        </w:rPr>
        <w:t>new handbook is a living document</w:t>
      </w:r>
      <w:r w:rsidRPr="00287F95">
        <w:rPr>
          <w:rFonts w:ascii="Arial" w:hAnsi="Arial" w:cs="Arial"/>
          <w:i/>
          <w:sz w:val="20"/>
          <w:szCs w:val="20"/>
        </w:rPr>
        <w:t>. We need students’ feedback to make it stronger and even more useful, so please share your comments</w:t>
      </w:r>
      <w:r w:rsidR="007B7E74">
        <w:rPr>
          <w:rFonts w:ascii="Arial" w:hAnsi="Arial" w:cs="Arial"/>
          <w:i/>
          <w:sz w:val="20"/>
          <w:szCs w:val="20"/>
        </w:rPr>
        <w:t xml:space="preserve"> </w:t>
      </w:r>
      <w:hyperlink r:id="rId10" w:history="1">
        <w:r w:rsidR="007B7E74" w:rsidRPr="007B7E74">
          <w:rPr>
            <w:rStyle w:val="Hyperlink"/>
            <w:rFonts w:ascii="Arial" w:hAnsi="Arial" w:cs="Arial"/>
            <w:i/>
            <w:sz w:val="20"/>
            <w:szCs w:val="20"/>
          </w:rPr>
          <w:t>here</w:t>
        </w:r>
      </w:hyperlink>
      <w:r w:rsidR="007B7E74">
        <w:rPr>
          <w:rFonts w:ascii="Arial" w:hAnsi="Arial" w:cs="Arial"/>
          <w:i/>
          <w:sz w:val="20"/>
          <w:szCs w:val="20"/>
        </w:rPr>
        <w:t>.</w:t>
      </w:r>
    </w:p>
    <w:p w14:paraId="2EA8BC02" w14:textId="07E0576D" w:rsidR="0080424F" w:rsidRPr="0067598B" w:rsidRDefault="0080424F" w:rsidP="0080424F">
      <w:pPr>
        <w:pStyle w:val="NoSpacing"/>
        <w:rPr>
          <w:rFonts w:ascii="Arial" w:hAnsi="Arial" w:cs="Arial"/>
          <w:b/>
          <w:sz w:val="28"/>
          <w:szCs w:val="28"/>
        </w:rPr>
      </w:pPr>
      <w:r>
        <w:rPr>
          <w:rFonts w:ascii="Arial" w:hAnsi="Arial" w:cs="Arial"/>
          <w:b/>
          <w:sz w:val="28"/>
          <w:szCs w:val="28"/>
        </w:rPr>
        <w:t>Introduction</w:t>
      </w:r>
    </w:p>
    <w:p w14:paraId="1A41751E" w14:textId="77777777" w:rsidR="0080424F" w:rsidRDefault="0080424F" w:rsidP="0080424F">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5C36B1F3" w14:textId="77777777" w:rsidR="0080424F" w:rsidRDefault="0080424F" w:rsidP="0080424F">
      <w:pPr>
        <w:pStyle w:val="NoSpacing"/>
        <w:rPr>
          <w:rFonts w:ascii="Arial" w:hAnsi="Arial" w:cs="Arial"/>
          <w:b/>
        </w:rPr>
      </w:pPr>
    </w:p>
    <w:p w14:paraId="00EFB988" w14:textId="77777777" w:rsidR="00A11EE4" w:rsidRPr="00287F95" w:rsidRDefault="00A11EE4" w:rsidP="00F657BA">
      <w:pPr>
        <w:pStyle w:val="NoSpacing"/>
        <w:rPr>
          <w:rFonts w:ascii="Arial" w:hAnsi="Arial" w:cs="Arial"/>
          <w:sz w:val="20"/>
          <w:szCs w:val="20"/>
        </w:rPr>
      </w:pPr>
    </w:p>
    <w:p w14:paraId="557E3682" w14:textId="77777777" w:rsidR="005262E7" w:rsidRDefault="005262E7" w:rsidP="00F657BA">
      <w:pPr>
        <w:pStyle w:val="NoSpacing"/>
        <w:rPr>
          <w:rFonts w:ascii="Arial" w:hAnsi="Arial" w:cs="Arial"/>
          <w:b/>
        </w:rPr>
      </w:pPr>
    </w:p>
    <w:p w14:paraId="249935F9" w14:textId="5D3C661E" w:rsidR="00F70A0A" w:rsidRPr="00F70A0A" w:rsidRDefault="00F70A0A" w:rsidP="0001125D">
      <w:pPr>
        <w:pStyle w:val="NoSpacing"/>
        <w:rPr>
          <w:rFonts w:ascii="Arial" w:hAnsi="Arial" w:cs="Arial"/>
          <w:b/>
          <w:i/>
          <w:sz w:val="24"/>
          <w:szCs w:val="24"/>
        </w:rPr>
      </w:pPr>
      <w:r>
        <w:rPr>
          <w:rFonts w:ascii="Arial" w:hAnsi="Arial" w:cs="Arial"/>
          <w:b/>
          <w:i/>
          <w:sz w:val="24"/>
          <w:szCs w:val="24"/>
        </w:rPr>
        <w:t>The University of North Carolina at Chapel Hill</w:t>
      </w:r>
    </w:p>
    <w:p w14:paraId="7E7453C3" w14:textId="7541686A" w:rsidR="00287F95" w:rsidRDefault="00287F95" w:rsidP="0001125D">
      <w:pPr>
        <w:pStyle w:val="NoSpacing"/>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865"/>
      </w:tblGrid>
      <w:tr w:rsidR="00287F95" w14:paraId="00586EB1" w14:textId="77777777" w:rsidTr="00F70A0A">
        <w:tc>
          <w:tcPr>
            <w:tcW w:w="5485" w:type="dxa"/>
          </w:tcPr>
          <w:p w14:paraId="714F492D" w14:textId="24E19D89" w:rsidR="00F70A0A" w:rsidRPr="005262E7" w:rsidRDefault="00F70A0A" w:rsidP="00F70A0A">
            <w:pPr>
              <w:pStyle w:val="NoSpacing"/>
              <w:rPr>
                <w:rFonts w:ascii="Arial" w:hAnsi="Arial" w:cs="Arial"/>
              </w:rPr>
            </w:pPr>
            <w:r w:rsidRPr="005262E7">
              <w:rPr>
                <w:rFonts w:ascii="Arial" w:hAnsi="Arial" w:cs="Arial"/>
              </w:rPr>
              <w:t>The University of North Carolina at Chapel Hill, founded in 1789, is the nation’s first public university, and is also one of the most beloved and respected universities in the country. Carolina is a global higher</w:t>
            </w:r>
            <w:r w:rsidR="00F45F2E">
              <w:rPr>
                <w:rFonts w:ascii="Arial" w:hAnsi="Arial" w:cs="Arial"/>
              </w:rPr>
              <w:t>-</w:t>
            </w:r>
            <w:r w:rsidRPr="005262E7">
              <w:rPr>
                <w:rFonts w:ascii="Arial" w:hAnsi="Arial" w:cs="Arial"/>
              </w:rPr>
              <w:t xml:space="preserve"> education leader known for innovative teaching, research and public service. A member of the prestigious Association of American Universities, Carolina regularly ranks as the best value for academic quality in U.S. public higher education. Many of its schools and programs, including the Gillings School, are ranked highly in prestigious rankings. </w:t>
            </w:r>
          </w:p>
          <w:p w14:paraId="473D499D" w14:textId="77777777" w:rsidR="00287F95" w:rsidRDefault="00287F95" w:rsidP="0001125D">
            <w:pPr>
              <w:pStyle w:val="NoSpacing"/>
              <w:rPr>
                <w:rFonts w:ascii="Arial" w:hAnsi="Arial" w:cs="Arial"/>
                <w:b/>
              </w:rPr>
            </w:pPr>
          </w:p>
        </w:tc>
        <w:tc>
          <w:tcPr>
            <w:tcW w:w="3865" w:type="dxa"/>
          </w:tcPr>
          <w:p w14:paraId="153DD671" w14:textId="6C966C96" w:rsidR="00287F95" w:rsidRDefault="00F70A0A" w:rsidP="00F70A0A">
            <w:pPr>
              <w:pStyle w:val="NoSpacing"/>
              <w:jc w:val="right"/>
              <w:rPr>
                <w:rFonts w:ascii="Arial" w:hAnsi="Arial" w:cs="Arial"/>
                <w:b/>
              </w:rPr>
            </w:pPr>
            <w:r w:rsidRPr="00F70A0A">
              <w:rPr>
                <w:rFonts w:ascii="Arial" w:hAnsi="Arial" w:cs="Arial"/>
                <w:b/>
                <w:noProof/>
              </w:rPr>
              <w:drawing>
                <wp:inline distT="0" distB="0" distL="0" distR="0" wp14:anchorId="01FFF57B" wp14:editId="3FC1AE28">
                  <wp:extent cx="2312888" cy="2044065"/>
                  <wp:effectExtent l="0" t="0" r="0" b="0"/>
                  <wp:docPr id="3" name="Picture 3" descr="H:\images_original_comm\Special Projects\Student handbook\10_UNC\univ_hist_marker_15_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_original_comm\Special Projects\Student handbook\10_UNC\univ_hist_marker_15_003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621" cy="2045597"/>
                          </a:xfrm>
                          <a:prstGeom prst="rect">
                            <a:avLst/>
                          </a:prstGeom>
                          <a:noFill/>
                          <a:ln>
                            <a:noFill/>
                          </a:ln>
                        </pic:spPr>
                      </pic:pic>
                    </a:graphicData>
                  </a:graphic>
                </wp:inline>
              </w:drawing>
            </w:r>
          </w:p>
        </w:tc>
      </w:tr>
    </w:tbl>
    <w:p w14:paraId="694F8EC2" w14:textId="77777777" w:rsidR="00287F95" w:rsidRDefault="00287F95" w:rsidP="0001125D">
      <w:pPr>
        <w:pStyle w:val="NoSpacing"/>
        <w:rPr>
          <w:rFonts w:ascii="Arial" w:hAnsi="Arial" w:cs="Arial"/>
          <w:b/>
        </w:rPr>
      </w:pPr>
    </w:p>
    <w:p w14:paraId="1D0E2830" w14:textId="77777777" w:rsidR="0001125D" w:rsidRPr="005262E7" w:rsidRDefault="0001125D" w:rsidP="0001125D">
      <w:pPr>
        <w:pStyle w:val="NoSpacing"/>
        <w:rPr>
          <w:rFonts w:ascii="Arial" w:hAnsi="Arial" w:cs="Arial"/>
        </w:rPr>
      </w:pPr>
      <w:r w:rsidRPr="005262E7">
        <w:rPr>
          <w:rFonts w:ascii="Arial" w:hAnsi="Arial" w:cs="Arial"/>
        </w:rPr>
        <w:t xml:space="preserve">Now in its third century, the University offers 78 </w:t>
      </w:r>
      <w:proofErr w:type="gramStart"/>
      <w:r w:rsidRPr="005262E7">
        <w:rPr>
          <w:rFonts w:ascii="Arial" w:hAnsi="Arial" w:cs="Arial"/>
        </w:rPr>
        <w:t>bachelor’s</w:t>
      </w:r>
      <w:proofErr w:type="gramEnd"/>
      <w:r w:rsidRPr="005262E7">
        <w:rPr>
          <w:rFonts w:ascii="Arial" w:hAnsi="Arial" w:cs="Arial"/>
        </w:rPr>
        <w:t xml:space="preserve">, 112 master’s, 68 doctorate and seven professional degree programs through 14 schools and the College of Arts and Sciences. More than 29,000 undergraduate, graduate and professional students learn from a faculty of 3,600. Every day, faculty, staff and students shape their teaching, research and public service to meet North Carolina’s most pressing needs in all 100 counties. Carolina’s 292,500 alumni live in all 50 states and </w:t>
      </w:r>
      <w:r w:rsidR="003C5D4D" w:rsidRPr="005262E7">
        <w:rPr>
          <w:rFonts w:ascii="Arial" w:hAnsi="Arial" w:cs="Arial"/>
        </w:rPr>
        <w:t xml:space="preserve">in </w:t>
      </w:r>
      <w:r w:rsidRPr="005262E7">
        <w:rPr>
          <w:rFonts w:ascii="Arial" w:hAnsi="Arial" w:cs="Arial"/>
        </w:rPr>
        <w:t>more than 150 countries.</w:t>
      </w:r>
    </w:p>
    <w:p w14:paraId="43288976" w14:textId="77777777" w:rsidR="0001125D" w:rsidRPr="005262E7" w:rsidRDefault="0001125D" w:rsidP="0001125D">
      <w:pPr>
        <w:pStyle w:val="NoSpacing"/>
        <w:rPr>
          <w:rFonts w:ascii="Arial" w:hAnsi="Arial" w:cs="Arial"/>
        </w:rPr>
      </w:pPr>
    </w:p>
    <w:p w14:paraId="052E4D69" w14:textId="183A5DE8" w:rsidR="0001125D" w:rsidRPr="005262E7" w:rsidRDefault="0001125D" w:rsidP="0001125D">
      <w:pPr>
        <w:pStyle w:val="NoSpacing"/>
        <w:rPr>
          <w:rFonts w:ascii="Arial" w:hAnsi="Arial" w:cs="Arial"/>
        </w:rPr>
      </w:pPr>
      <w:r w:rsidRPr="005262E7">
        <w:rPr>
          <w:rFonts w:ascii="Arial" w:hAnsi="Arial" w:cs="Arial"/>
        </w:rPr>
        <w:t>The University of North Carolina at Chapel Hill is accredited by the Southern Association of Colleges and Schools Commission on Colleges to award baccalaureate, master’s, doctoral, and professional degrees and certificates.</w:t>
      </w:r>
      <w:r w:rsidR="000411AD" w:rsidRPr="005262E7">
        <w:rPr>
          <w:rFonts w:ascii="Arial" w:hAnsi="Arial" w:cs="Arial"/>
        </w:rPr>
        <w:t xml:space="preserve"> The </w:t>
      </w:r>
      <w:r w:rsidR="00F45F2E">
        <w:rPr>
          <w:rFonts w:ascii="Arial" w:hAnsi="Arial" w:cs="Arial"/>
        </w:rPr>
        <w:t>Gillings School</w:t>
      </w:r>
      <w:r w:rsidR="000411AD" w:rsidRPr="005262E7">
        <w:rPr>
          <w:rFonts w:ascii="Arial" w:hAnsi="Arial" w:cs="Arial"/>
        </w:rPr>
        <w:t xml:space="preserve"> also is accredited by </w:t>
      </w:r>
      <w:r w:rsidR="003C5D4D" w:rsidRPr="005262E7">
        <w:rPr>
          <w:rFonts w:ascii="Arial" w:hAnsi="Arial" w:cs="Arial"/>
        </w:rPr>
        <w:t>The Council on Education for Public Health.</w:t>
      </w:r>
    </w:p>
    <w:p w14:paraId="5C5C6AF1" w14:textId="77777777" w:rsidR="0001125D" w:rsidRPr="005262E7" w:rsidRDefault="0001125D" w:rsidP="0001125D">
      <w:pPr>
        <w:pStyle w:val="NoSpacing"/>
        <w:rPr>
          <w:rFonts w:ascii="Arial" w:hAnsi="Arial" w:cs="Arial"/>
        </w:rPr>
      </w:pPr>
    </w:p>
    <w:p w14:paraId="40F5A90C" w14:textId="77777777" w:rsidR="00F70A0A" w:rsidRDefault="00F70A0A" w:rsidP="0001125D">
      <w:pPr>
        <w:pStyle w:val="NoSpacing"/>
        <w:rPr>
          <w:rFonts w:ascii="Arial" w:hAnsi="Arial" w:cs="Arial"/>
          <w:b/>
          <w:i/>
          <w:sz w:val="24"/>
          <w:szCs w:val="24"/>
        </w:rPr>
      </w:pPr>
    </w:p>
    <w:p w14:paraId="607F896C" w14:textId="59C04A77" w:rsidR="0001125D" w:rsidRPr="00F70A0A" w:rsidRDefault="0001125D" w:rsidP="0001125D">
      <w:pPr>
        <w:pStyle w:val="NoSpacing"/>
        <w:rPr>
          <w:rFonts w:ascii="Arial" w:hAnsi="Arial" w:cs="Arial"/>
          <w:b/>
          <w:i/>
          <w:sz w:val="24"/>
          <w:szCs w:val="24"/>
        </w:rPr>
      </w:pPr>
      <w:r w:rsidRPr="00F70A0A">
        <w:rPr>
          <w:rFonts w:ascii="Arial" w:hAnsi="Arial" w:cs="Arial"/>
          <w:b/>
          <w:i/>
          <w:sz w:val="24"/>
          <w:szCs w:val="24"/>
        </w:rPr>
        <w:t>The Graduate School</w:t>
      </w:r>
    </w:p>
    <w:p w14:paraId="4DDD7517" w14:textId="77777777" w:rsidR="00F70A0A" w:rsidRDefault="00F70A0A" w:rsidP="0001125D">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5316"/>
      </w:tblGrid>
      <w:tr w:rsidR="00F70A0A" w14:paraId="0F079A8A" w14:textId="77777777" w:rsidTr="00605556">
        <w:tc>
          <w:tcPr>
            <w:tcW w:w="4044" w:type="dxa"/>
          </w:tcPr>
          <w:p w14:paraId="618907E9" w14:textId="17443B9C" w:rsidR="00F70A0A" w:rsidRDefault="00F70A0A" w:rsidP="0067598B">
            <w:pPr>
              <w:pStyle w:val="NoSpacing"/>
              <w:rPr>
                <w:rFonts w:ascii="Arial" w:hAnsi="Arial" w:cs="Arial"/>
              </w:rPr>
            </w:pPr>
            <w:r>
              <w:rPr>
                <w:rFonts w:ascii="Arial" w:hAnsi="Arial" w:cs="Arial"/>
              </w:rPr>
              <w:t>T</w:t>
            </w:r>
            <w:r w:rsidRPr="005262E7">
              <w:rPr>
                <w:rFonts w:ascii="Arial" w:hAnsi="Arial" w:cs="Arial"/>
              </w:rPr>
              <w:t xml:space="preserve">he Graduate School of The University of North Carolina at Chapel Hill encompasses </w:t>
            </w:r>
            <w:r w:rsidR="0067598B">
              <w:rPr>
                <w:rFonts w:ascii="Arial" w:hAnsi="Arial" w:cs="Arial"/>
              </w:rPr>
              <w:t>more than 80</w:t>
            </w:r>
            <w:r w:rsidRPr="005262E7">
              <w:rPr>
                <w:rFonts w:ascii="Arial" w:hAnsi="Arial" w:cs="Arial"/>
              </w:rPr>
              <w:t xml:space="preserve"> programs offering more than 160 different graduate degrees. Graduate and professional students make up about 37</w:t>
            </w:r>
            <w:r w:rsidR="0067598B">
              <w:rPr>
                <w:rFonts w:ascii="Arial" w:hAnsi="Arial" w:cs="Arial"/>
              </w:rPr>
              <w:t xml:space="preserve"> percent </w:t>
            </w:r>
            <w:r w:rsidRPr="005262E7">
              <w:rPr>
                <w:rFonts w:ascii="Arial" w:hAnsi="Arial" w:cs="Arial"/>
              </w:rPr>
              <w:t>of Carolina's enrolled students. More than 13</w:t>
            </w:r>
            <w:r w:rsidR="0067598B">
              <w:rPr>
                <w:rFonts w:ascii="Arial" w:hAnsi="Arial" w:cs="Arial"/>
              </w:rPr>
              <w:t xml:space="preserve"> percent</w:t>
            </w:r>
            <w:r w:rsidRPr="005262E7">
              <w:rPr>
                <w:rFonts w:ascii="Arial" w:hAnsi="Arial" w:cs="Arial"/>
              </w:rPr>
              <w:t xml:space="preserve"> of graduate and professional students are from underrepresented gro</w:t>
            </w:r>
            <w:r w:rsidR="0067598B">
              <w:rPr>
                <w:rFonts w:ascii="Arial" w:hAnsi="Arial" w:cs="Arial"/>
              </w:rPr>
              <w:t>ups, including</w:t>
            </w:r>
            <w:r>
              <w:rPr>
                <w:rFonts w:ascii="Arial" w:hAnsi="Arial" w:cs="Arial"/>
              </w:rPr>
              <w:t xml:space="preserve"> African-American</w:t>
            </w:r>
            <w:r w:rsidR="0067598B">
              <w:rPr>
                <w:rFonts w:ascii="Arial" w:hAnsi="Arial" w:cs="Arial"/>
              </w:rPr>
              <w:t>s</w:t>
            </w:r>
            <w:r>
              <w:rPr>
                <w:rFonts w:ascii="Arial" w:hAnsi="Arial" w:cs="Arial"/>
              </w:rPr>
              <w:t>, Hispanic</w:t>
            </w:r>
            <w:r w:rsidR="0067598B">
              <w:rPr>
                <w:rFonts w:ascii="Arial" w:hAnsi="Arial" w:cs="Arial"/>
              </w:rPr>
              <w:t>s</w:t>
            </w:r>
            <w:r w:rsidRPr="005262E7">
              <w:rPr>
                <w:rFonts w:ascii="Arial" w:hAnsi="Arial" w:cs="Arial"/>
              </w:rPr>
              <w:t xml:space="preserve"> and American Indian</w:t>
            </w:r>
            <w:r w:rsidR="0067598B">
              <w:rPr>
                <w:rFonts w:ascii="Arial" w:hAnsi="Arial" w:cs="Arial"/>
              </w:rPr>
              <w:t>s</w:t>
            </w:r>
            <w:r w:rsidRPr="005262E7">
              <w:rPr>
                <w:rFonts w:ascii="Arial" w:hAnsi="Arial" w:cs="Arial"/>
              </w:rPr>
              <w:t>. Another 14</w:t>
            </w:r>
            <w:r w:rsidR="0067598B">
              <w:rPr>
                <w:rFonts w:ascii="Arial" w:hAnsi="Arial" w:cs="Arial"/>
              </w:rPr>
              <w:t xml:space="preserve"> percent</w:t>
            </w:r>
            <w:r w:rsidRPr="005262E7">
              <w:rPr>
                <w:rFonts w:ascii="Arial" w:hAnsi="Arial" w:cs="Arial"/>
              </w:rPr>
              <w:t xml:space="preserve"> are international students.</w:t>
            </w:r>
            <w:r w:rsidRPr="005262E7">
              <w:rPr>
                <w:rFonts w:ascii="Arial" w:hAnsi="Arial" w:cs="Arial"/>
              </w:rPr>
              <w:br/>
            </w:r>
          </w:p>
        </w:tc>
        <w:tc>
          <w:tcPr>
            <w:tcW w:w="5316" w:type="dxa"/>
          </w:tcPr>
          <w:p w14:paraId="61016EE1" w14:textId="2EAE4ECA" w:rsidR="00F70A0A" w:rsidRDefault="00F70A0A" w:rsidP="0001125D">
            <w:pPr>
              <w:pStyle w:val="NoSpacing"/>
              <w:rPr>
                <w:rFonts w:ascii="Arial" w:hAnsi="Arial" w:cs="Arial"/>
              </w:rPr>
            </w:pPr>
            <w:r w:rsidRPr="00F70A0A">
              <w:rPr>
                <w:rFonts w:ascii="Arial" w:hAnsi="Arial" w:cs="Arial"/>
                <w:noProof/>
              </w:rPr>
              <w:drawing>
                <wp:inline distT="0" distB="0" distL="0" distR="0" wp14:anchorId="40940313" wp14:editId="0C0B2940">
                  <wp:extent cx="3235812" cy="2152650"/>
                  <wp:effectExtent l="0" t="0" r="3175" b="0"/>
                  <wp:docPr id="4" name="Picture 4" descr="H:\images_original_comm\UNC\winter_commence_2015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_original_comm\UNC\winter_commence_2015_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920" cy="2155383"/>
                          </a:xfrm>
                          <a:prstGeom prst="rect">
                            <a:avLst/>
                          </a:prstGeom>
                          <a:noFill/>
                          <a:ln>
                            <a:noFill/>
                          </a:ln>
                        </pic:spPr>
                      </pic:pic>
                    </a:graphicData>
                  </a:graphic>
                </wp:inline>
              </w:drawing>
            </w:r>
          </w:p>
        </w:tc>
      </w:tr>
    </w:tbl>
    <w:p w14:paraId="16E318B2" w14:textId="604DC833" w:rsidR="0080424F" w:rsidRPr="0067598B" w:rsidRDefault="0080424F" w:rsidP="0080424F">
      <w:pPr>
        <w:pStyle w:val="NoSpacing"/>
        <w:rPr>
          <w:rFonts w:ascii="Arial" w:hAnsi="Arial" w:cs="Arial"/>
          <w:b/>
          <w:sz w:val="28"/>
          <w:szCs w:val="28"/>
        </w:rPr>
      </w:pPr>
      <w:r>
        <w:rPr>
          <w:rFonts w:ascii="Arial" w:hAnsi="Arial" w:cs="Arial"/>
          <w:b/>
          <w:sz w:val="28"/>
          <w:szCs w:val="28"/>
        </w:rPr>
        <w:t xml:space="preserve">Introduction, </w:t>
      </w:r>
      <w:r w:rsidRPr="00241DDD">
        <w:rPr>
          <w:rFonts w:ascii="Arial" w:hAnsi="Arial" w:cs="Arial"/>
          <w:i/>
          <w:sz w:val="20"/>
          <w:szCs w:val="20"/>
        </w:rPr>
        <w:t>continued</w:t>
      </w:r>
    </w:p>
    <w:p w14:paraId="21371718" w14:textId="77777777" w:rsidR="0080424F" w:rsidRDefault="0080424F" w:rsidP="0080424F">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597DB08F" w14:textId="77777777" w:rsidR="0080424F" w:rsidRDefault="0080424F" w:rsidP="0080424F">
      <w:pPr>
        <w:pStyle w:val="NoSpacing"/>
        <w:rPr>
          <w:rFonts w:ascii="Arial" w:hAnsi="Arial" w:cs="Arial"/>
          <w:b/>
        </w:rPr>
      </w:pPr>
    </w:p>
    <w:p w14:paraId="24CEB27F" w14:textId="77777777" w:rsidR="0080424F" w:rsidRDefault="0080424F" w:rsidP="0001125D">
      <w:pPr>
        <w:pStyle w:val="NoSpacing"/>
        <w:rPr>
          <w:rFonts w:ascii="Arial" w:hAnsi="Arial" w:cs="Arial"/>
        </w:rPr>
      </w:pPr>
    </w:p>
    <w:p w14:paraId="6058F3AD" w14:textId="77777777" w:rsidR="0080424F" w:rsidRDefault="0080424F" w:rsidP="0001125D">
      <w:pPr>
        <w:pStyle w:val="NoSpacing"/>
        <w:rPr>
          <w:rFonts w:ascii="Arial" w:hAnsi="Arial" w:cs="Arial"/>
        </w:rPr>
      </w:pPr>
    </w:p>
    <w:p w14:paraId="6B0234FD" w14:textId="0CC9F3F7" w:rsidR="0001125D" w:rsidRPr="005262E7" w:rsidRDefault="0001125D" w:rsidP="0001125D">
      <w:pPr>
        <w:pStyle w:val="NoSpacing"/>
        <w:rPr>
          <w:rFonts w:ascii="Arial" w:hAnsi="Arial" w:cs="Arial"/>
        </w:rPr>
      </w:pPr>
      <w:r w:rsidRPr="005262E7">
        <w:rPr>
          <w:rFonts w:ascii="Arial" w:hAnsi="Arial" w:cs="Arial"/>
        </w:rPr>
        <w:t>The Graduate School provides graduate students with fellowships,</w:t>
      </w:r>
      <w:r w:rsidR="00F45F2E">
        <w:rPr>
          <w:rFonts w:ascii="Arial" w:hAnsi="Arial" w:cs="Arial"/>
        </w:rPr>
        <w:t xml:space="preserve"> tuition support, travel awards</w:t>
      </w:r>
      <w:r w:rsidRPr="005262E7">
        <w:rPr>
          <w:rFonts w:ascii="Arial" w:hAnsi="Arial" w:cs="Arial"/>
        </w:rPr>
        <w:t xml:space="preserve"> and research supplements. Many of our fellowships are interdisciplinary in focus.</w:t>
      </w:r>
    </w:p>
    <w:p w14:paraId="4EB7C5F2" w14:textId="77777777" w:rsidR="003C5D4D" w:rsidRPr="005262E7" w:rsidRDefault="003C5D4D" w:rsidP="0001125D">
      <w:pPr>
        <w:pStyle w:val="NoSpacing"/>
        <w:rPr>
          <w:rFonts w:ascii="Arial" w:hAnsi="Arial" w:cs="Arial"/>
        </w:rPr>
      </w:pPr>
    </w:p>
    <w:p w14:paraId="7B31AE73" w14:textId="3D21C8DD" w:rsidR="0001125D" w:rsidRPr="005262E7" w:rsidRDefault="0001125D" w:rsidP="0001125D">
      <w:pPr>
        <w:pStyle w:val="NoSpacing"/>
        <w:rPr>
          <w:rFonts w:ascii="Arial" w:hAnsi="Arial" w:cs="Arial"/>
        </w:rPr>
      </w:pPr>
      <w:r w:rsidRPr="005262E7">
        <w:rPr>
          <w:rFonts w:ascii="Arial" w:hAnsi="Arial" w:cs="Arial"/>
        </w:rPr>
        <w:t xml:space="preserve">The Graduate School supports graduate students in every program across the Carolina campus, serving students from admission through graduation. </w:t>
      </w:r>
      <w:r w:rsidR="00F45F2E">
        <w:rPr>
          <w:rFonts w:ascii="Arial" w:hAnsi="Arial" w:cs="Arial"/>
        </w:rPr>
        <w:t>The Graduate S</w:t>
      </w:r>
      <w:r w:rsidR="003C5D4D" w:rsidRPr="005262E7">
        <w:rPr>
          <w:rFonts w:ascii="Arial" w:hAnsi="Arial" w:cs="Arial"/>
        </w:rPr>
        <w:t>chool also</w:t>
      </w:r>
      <w:r w:rsidRPr="005262E7">
        <w:rPr>
          <w:rFonts w:ascii="Arial" w:hAnsi="Arial" w:cs="Arial"/>
        </w:rPr>
        <w:t xml:space="preserve"> provide</w:t>
      </w:r>
      <w:r w:rsidR="003C5D4D" w:rsidRPr="005262E7">
        <w:rPr>
          <w:rFonts w:ascii="Arial" w:hAnsi="Arial" w:cs="Arial"/>
        </w:rPr>
        <w:t>s</w:t>
      </w:r>
      <w:r w:rsidRPr="005262E7">
        <w:rPr>
          <w:rFonts w:ascii="Arial" w:hAnsi="Arial" w:cs="Arial"/>
        </w:rPr>
        <w:t xml:space="preserve"> services to graduate students</w:t>
      </w:r>
      <w:r w:rsidR="00F45F2E">
        <w:rPr>
          <w:rFonts w:ascii="Arial" w:hAnsi="Arial" w:cs="Arial"/>
        </w:rPr>
        <w:t>,</w:t>
      </w:r>
      <w:r w:rsidRPr="005262E7">
        <w:rPr>
          <w:rFonts w:ascii="Arial" w:hAnsi="Arial" w:cs="Arial"/>
        </w:rPr>
        <w:t xml:space="preserve"> including seminars and classes in pedagogy, leadershi</w:t>
      </w:r>
      <w:r w:rsidR="00F45F2E">
        <w:rPr>
          <w:rFonts w:ascii="Arial" w:hAnsi="Arial" w:cs="Arial"/>
        </w:rPr>
        <w:t>p, communication, grant writing</w:t>
      </w:r>
      <w:r w:rsidRPr="005262E7">
        <w:rPr>
          <w:rFonts w:ascii="Arial" w:hAnsi="Arial" w:cs="Arial"/>
        </w:rPr>
        <w:t xml:space="preserve"> and other professional development.</w:t>
      </w:r>
    </w:p>
    <w:p w14:paraId="69AAB17A" w14:textId="77777777" w:rsidR="00536392" w:rsidRPr="005262E7" w:rsidRDefault="00536392" w:rsidP="00536392">
      <w:pPr>
        <w:pStyle w:val="NoSpacing"/>
        <w:rPr>
          <w:rFonts w:ascii="Arial" w:hAnsi="Arial" w:cs="Arial"/>
          <w:b/>
        </w:rPr>
      </w:pPr>
    </w:p>
    <w:p w14:paraId="1B064522" w14:textId="77777777" w:rsidR="00F70A0A" w:rsidRDefault="00F70A0A" w:rsidP="00536392">
      <w:pPr>
        <w:pStyle w:val="NoSpacing"/>
        <w:rPr>
          <w:rFonts w:ascii="Arial" w:hAnsi="Arial" w:cs="Arial"/>
          <w:b/>
        </w:rPr>
      </w:pPr>
    </w:p>
    <w:p w14:paraId="6FEFE4E5" w14:textId="77777777" w:rsidR="00F70A0A" w:rsidRDefault="00F70A0A" w:rsidP="00536392">
      <w:pPr>
        <w:pStyle w:val="NoSpacing"/>
        <w:rPr>
          <w:rFonts w:ascii="Arial" w:hAnsi="Arial" w:cs="Arial"/>
          <w:b/>
        </w:rPr>
      </w:pPr>
    </w:p>
    <w:p w14:paraId="738F066F" w14:textId="65A273D2" w:rsidR="00536392" w:rsidRDefault="00536392" w:rsidP="00536392">
      <w:pPr>
        <w:pStyle w:val="NoSpacing"/>
        <w:rPr>
          <w:rFonts w:ascii="Arial" w:hAnsi="Arial" w:cs="Arial"/>
          <w:b/>
          <w:i/>
          <w:sz w:val="24"/>
          <w:szCs w:val="24"/>
        </w:rPr>
      </w:pPr>
      <w:r w:rsidRPr="00F70A0A">
        <w:rPr>
          <w:rFonts w:ascii="Arial" w:hAnsi="Arial" w:cs="Arial"/>
          <w:b/>
          <w:i/>
          <w:sz w:val="24"/>
          <w:szCs w:val="24"/>
        </w:rPr>
        <w:t>The Gillings School of Global Public Health</w:t>
      </w:r>
    </w:p>
    <w:p w14:paraId="2442377A" w14:textId="77777777" w:rsidR="0067598B" w:rsidRDefault="0067598B" w:rsidP="00536392">
      <w:pPr>
        <w:pStyle w:val="NoSpacing"/>
        <w:rPr>
          <w:rFonts w:ascii="Arial" w:hAnsi="Arial" w:cs="Arial"/>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446"/>
      </w:tblGrid>
      <w:tr w:rsidR="0067598B" w14:paraId="0A68317F" w14:textId="77777777" w:rsidTr="00605556">
        <w:tc>
          <w:tcPr>
            <w:tcW w:w="4914" w:type="dxa"/>
          </w:tcPr>
          <w:p w14:paraId="687196D5" w14:textId="77777777" w:rsidR="0067598B" w:rsidRDefault="0067598B" w:rsidP="0067598B">
            <w:pPr>
              <w:pStyle w:val="NoSpacing"/>
              <w:rPr>
                <w:rFonts w:ascii="Arial" w:hAnsi="Arial" w:cs="Arial"/>
              </w:rPr>
            </w:pPr>
          </w:p>
          <w:p w14:paraId="69B26764" w14:textId="77777777" w:rsidR="0067598B" w:rsidRDefault="0067598B" w:rsidP="0067598B">
            <w:pPr>
              <w:pStyle w:val="NoSpacing"/>
              <w:rPr>
                <w:rFonts w:ascii="Arial" w:hAnsi="Arial" w:cs="Arial"/>
              </w:rPr>
            </w:pPr>
            <w:r w:rsidRPr="005262E7">
              <w:rPr>
                <w:rFonts w:ascii="Arial" w:hAnsi="Arial" w:cs="Arial"/>
              </w:rPr>
              <w:t xml:space="preserve">The Gillings School of Global Public Health first was recognized as an independent school in 1940 after starting initially as part of the </w:t>
            </w:r>
            <w:r>
              <w:rPr>
                <w:rFonts w:ascii="Arial" w:hAnsi="Arial" w:cs="Arial"/>
              </w:rPr>
              <w:t xml:space="preserve">UNC </w:t>
            </w:r>
            <w:r w:rsidRPr="005262E7">
              <w:rPr>
                <w:rFonts w:ascii="Arial" w:hAnsi="Arial" w:cs="Arial"/>
              </w:rPr>
              <w:t>School of Medicine. It provides exceptional teaching, c</w:t>
            </w:r>
            <w:r>
              <w:rPr>
                <w:rFonts w:ascii="Arial" w:hAnsi="Arial" w:cs="Arial"/>
              </w:rPr>
              <w:t>onducts groundbreaking research</w:t>
            </w:r>
            <w:r w:rsidRPr="005262E7">
              <w:rPr>
                <w:rFonts w:ascii="Arial" w:hAnsi="Arial" w:cs="Arial"/>
              </w:rPr>
              <w:t xml:space="preserve"> and delivers dedicated service to people across No</w:t>
            </w:r>
            <w:r>
              <w:rPr>
                <w:rFonts w:ascii="Arial" w:hAnsi="Arial" w:cs="Arial"/>
              </w:rPr>
              <w:t>rth Carolina, the United States</w:t>
            </w:r>
            <w:r w:rsidRPr="005262E7">
              <w:rPr>
                <w:rFonts w:ascii="Arial" w:hAnsi="Arial" w:cs="Arial"/>
              </w:rPr>
              <w:t xml:space="preserve"> and around the world. According to </w:t>
            </w:r>
            <w:r w:rsidRPr="005262E7">
              <w:rPr>
                <w:rFonts w:ascii="Arial" w:hAnsi="Arial" w:cs="Arial"/>
                <w:i/>
                <w:iCs/>
              </w:rPr>
              <w:t>U.S. News and World Report</w:t>
            </w:r>
            <w:r w:rsidRPr="005262E7">
              <w:rPr>
                <w:rFonts w:ascii="Arial" w:hAnsi="Arial" w:cs="Arial"/>
              </w:rPr>
              <w:t xml:space="preserve">'s 2016 rankings, the school is #2 of all public health schools in the U.S. and the top </w:t>
            </w:r>
            <w:r w:rsidRPr="0067598B">
              <w:rPr>
                <w:rFonts w:ascii="Arial" w:hAnsi="Arial" w:cs="Arial"/>
                <w:i/>
              </w:rPr>
              <w:t>public</w:t>
            </w:r>
            <w:r w:rsidRPr="005262E7">
              <w:rPr>
                <w:rFonts w:ascii="Arial" w:hAnsi="Arial" w:cs="Arial"/>
              </w:rPr>
              <w:t xml:space="preserve"> school of public health. </w:t>
            </w:r>
          </w:p>
          <w:p w14:paraId="11EBC774" w14:textId="618C980F" w:rsidR="0067598B" w:rsidRDefault="0067598B" w:rsidP="0067598B">
            <w:pPr>
              <w:pStyle w:val="NoSpacing"/>
              <w:rPr>
                <w:rFonts w:ascii="Arial" w:hAnsi="Arial" w:cs="Arial"/>
                <w:sz w:val="24"/>
                <w:szCs w:val="24"/>
              </w:rPr>
            </w:pPr>
          </w:p>
        </w:tc>
        <w:tc>
          <w:tcPr>
            <w:tcW w:w="4446" w:type="dxa"/>
          </w:tcPr>
          <w:p w14:paraId="1D4F687C" w14:textId="25D436B6" w:rsidR="0067598B" w:rsidRDefault="0067598B" w:rsidP="0067598B">
            <w:pPr>
              <w:pStyle w:val="NoSpacing"/>
              <w:jc w:val="right"/>
              <w:rPr>
                <w:rFonts w:ascii="Arial" w:hAnsi="Arial" w:cs="Arial"/>
                <w:sz w:val="24"/>
                <w:szCs w:val="24"/>
              </w:rPr>
            </w:pPr>
            <w:r w:rsidRPr="0067598B">
              <w:rPr>
                <w:rFonts w:ascii="Arial" w:hAnsi="Arial" w:cs="Arial"/>
                <w:noProof/>
                <w:sz w:val="24"/>
                <w:szCs w:val="24"/>
              </w:rPr>
              <w:drawing>
                <wp:inline distT="0" distB="0" distL="0" distR="0" wp14:anchorId="2FE5045F" wp14:editId="63FEDCB2">
                  <wp:extent cx="2679700" cy="2009775"/>
                  <wp:effectExtent l="0" t="0" r="6350" b="9525"/>
                  <wp:docPr id="5" name="Picture 5" descr="H:\images_original_comm\Buildings and facilities\On campus buildings and facilities\SPH buildings and facilities\logo on glass doors 031612\DSC0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s_original_comm\Buildings and facilities\On campus buildings and facilities\SPH buildings and facilities\logo on glass doors 031612\DSC028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210" cy="2019158"/>
                          </a:xfrm>
                          <a:prstGeom prst="rect">
                            <a:avLst/>
                          </a:prstGeom>
                          <a:noFill/>
                          <a:ln>
                            <a:noFill/>
                          </a:ln>
                        </pic:spPr>
                      </pic:pic>
                    </a:graphicData>
                  </a:graphic>
                </wp:inline>
              </w:drawing>
            </w:r>
          </w:p>
        </w:tc>
      </w:tr>
    </w:tbl>
    <w:p w14:paraId="66537A33" w14:textId="710C7759" w:rsidR="0067598B" w:rsidRPr="0067598B" w:rsidRDefault="0067598B" w:rsidP="00536392">
      <w:pPr>
        <w:pStyle w:val="NoSpacing"/>
        <w:rPr>
          <w:rFonts w:ascii="Arial" w:hAnsi="Arial" w:cs="Arial"/>
          <w:sz w:val="24"/>
          <w:szCs w:val="24"/>
        </w:rPr>
      </w:pPr>
    </w:p>
    <w:p w14:paraId="77977C58" w14:textId="4C5FFCBF" w:rsidR="0067598B" w:rsidRPr="005262E7" w:rsidRDefault="0067598B" w:rsidP="0067598B">
      <w:pPr>
        <w:pStyle w:val="NoSpacing"/>
        <w:rPr>
          <w:rFonts w:ascii="Arial" w:hAnsi="Arial" w:cs="Arial"/>
        </w:rPr>
      </w:pPr>
      <w:r w:rsidRPr="005262E7">
        <w:rPr>
          <w:rFonts w:ascii="Arial" w:hAnsi="Arial" w:cs="Arial"/>
        </w:rPr>
        <w:t xml:space="preserve">The school's mission is </w:t>
      </w:r>
      <w:r w:rsidRPr="00F45F2E">
        <w:rPr>
          <w:rFonts w:ascii="Arial" w:hAnsi="Arial" w:cs="Arial"/>
          <w:i/>
        </w:rPr>
        <w:t xml:space="preserve">to improve public health, promote individual well-being and eliminate health </w:t>
      </w:r>
      <w:r w:rsidR="00F45F2E">
        <w:rPr>
          <w:rFonts w:ascii="Arial" w:hAnsi="Arial" w:cs="Arial"/>
          <w:i/>
        </w:rPr>
        <w:t>inequities</w:t>
      </w:r>
      <w:r w:rsidRPr="00F45F2E">
        <w:rPr>
          <w:rFonts w:ascii="Arial" w:hAnsi="Arial" w:cs="Arial"/>
          <w:i/>
        </w:rPr>
        <w:t xml:space="preserve"> across North Carolina and around the world</w:t>
      </w:r>
      <w:r w:rsidRPr="005262E7">
        <w:rPr>
          <w:rFonts w:ascii="Arial" w:hAnsi="Arial" w:cs="Arial"/>
        </w:rPr>
        <w:t>.</w:t>
      </w:r>
    </w:p>
    <w:p w14:paraId="24BF3E6B" w14:textId="77777777" w:rsidR="00536392" w:rsidRPr="005262E7" w:rsidRDefault="00536392" w:rsidP="00536392">
      <w:pPr>
        <w:pStyle w:val="NoSpacing"/>
        <w:rPr>
          <w:rFonts w:ascii="Arial" w:hAnsi="Arial" w:cs="Arial"/>
        </w:rPr>
      </w:pPr>
    </w:p>
    <w:p w14:paraId="57CA462B" w14:textId="2701688F" w:rsidR="00536392" w:rsidRPr="005262E7" w:rsidRDefault="00536392" w:rsidP="00536392">
      <w:pPr>
        <w:pStyle w:val="NoSpacing"/>
        <w:rPr>
          <w:rFonts w:ascii="Arial" w:hAnsi="Arial" w:cs="Arial"/>
        </w:rPr>
      </w:pPr>
      <w:r w:rsidRPr="005262E7">
        <w:rPr>
          <w:rFonts w:ascii="Arial" w:hAnsi="Arial" w:cs="Arial"/>
        </w:rPr>
        <w:t xml:space="preserve">Accredited by the Council on Education for Public Health (CEPH), the public health school offers undergraduate and graduate programs on campus near UNC's schools of medicine, nursing, dentistry, social work and pharmacy, and through its state-of-the-art online education programs. Online graduate education is also an option in several of the school’s academic units. The school's Michael Hooker Research Center and many renovated labs and classrooms provide an environment highly conducive to the dissemination and development of public health knowledge. Beyond campus, members of the Gillings School of Global Public Health </w:t>
      </w:r>
      <w:r w:rsidR="00F45F2E">
        <w:rPr>
          <w:rFonts w:ascii="Arial" w:hAnsi="Arial" w:cs="Arial"/>
        </w:rPr>
        <w:t>faculty teach, conduct research,</w:t>
      </w:r>
      <w:r w:rsidRPr="005262E7">
        <w:rPr>
          <w:rFonts w:ascii="Arial" w:hAnsi="Arial" w:cs="Arial"/>
        </w:rPr>
        <w:t xml:space="preserve"> and serve communities across the state and nation and around the world. </w:t>
      </w:r>
    </w:p>
    <w:p w14:paraId="05F2BB6A" w14:textId="77777777" w:rsidR="00536392" w:rsidRPr="005262E7" w:rsidRDefault="00536392" w:rsidP="00536392">
      <w:pPr>
        <w:pStyle w:val="NoSpacing"/>
        <w:rPr>
          <w:rFonts w:ascii="Arial" w:hAnsi="Arial" w:cs="Arial"/>
        </w:rPr>
      </w:pPr>
    </w:p>
    <w:p w14:paraId="148509AF" w14:textId="58DFE6FE" w:rsidR="00536392" w:rsidRPr="00614CB1" w:rsidRDefault="00614CB1" w:rsidP="00614CB1">
      <w:pPr>
        <w:pStyle w:val="NoSpacing"/>
        <w:rPr>
          <w:rFonts w:ascii="Arial" w:hAnsi="Arial" w:cs="Arial"/>
        </w:rPr>
      </w:pPr>
      <w:r w:rsidRPr="00614CB1">
        <w:rPr>
          <w:rFonts w:ascii="Arial" w:hAnsi="Arial" w:cs="Arial"/>
        </w:rPr>
        <w:t xml:space="preserve">The Gillings School’s </w:t>
      </w:r>
      <w:hyperlink r:id="rId14" w:tgtFrame="_blank" w:history="1">
        <w:r w:rsidRPr="00614CB1">
          <w:rPr>
            <w:rStyle w:val="Hyperlink"/>
            <w:rFonts w:ascii="Arial" w:hAnsi="Arial" w:cs="Arial"/>
            <w:bCs/>
          </w:rPr>
          <w:t>Research, Innovation and Global Solutions</w:t>
        </w:r>
      </w:hyperlink>
      <w:r w:rsidRPr="00614CB1">
        <w:rPr>
          <w:rFonts w:ascii="Arial" w:hAnsi="Arial" w:cs="Arial"/>
        </w:rPr>
        <w:t xml:space="preserve"> unit promotes and advances the School’s </w:t>
      </w:r>
      <w:r w:rsidRPr="00614CB1">
        <w:rPr>
          <w:rFonts w:ascii="Arial" w:hAnsi="Arial" w:cs="Arial"/>
          <w:bCs/>
        </w:rPr>
        <w:t>global health</w:t>
      </w:r>
      <w:r w:rsidRPr="00614CB1">
        <w:rPr>
          <w:rFonts w:ascii="Arial" w:hAnsi="Arial" w:cs="Arial"/>
        </w:rPr>
        <w:t xml:space="preserve"> activities in research, service, practice and teaching through </w:t>
      </w:r>
      <w:hyperlink r:id="rId15" w:tgtFrame="_blank" w:history="1">
        <w:r w:rsidRPr="00614CB1">
          <w:rPr>
            <w:rStyle w:val="Hyperlink"/>
            <w:rFonts w:ascii="Arial" w:hAnsi="Arial" w:cs="Arial"/>
          </w:rPr>
          <w:t>partnerships</w:t>
        </w:r>
      </w:hyperlink>
      <w:r w:rsidRPr="00614CB1">
        <w:rPr>
          <w:rFonts w:ascii="Arial" w:hAnsi="Arial" w:cs="Arial"/>
        </w:rPr>
        <w:t xml:space="preserve">, </w:t>
      </w:r>
      <w:hyperlink r:id="rId16" w:tgtFrame="_blank" w:history="1">
        <w:r w:rsidRPr="00614CB1">
          <w:rPr>
            <w:rStyle w:val="Hyperlink"/>
            <w:rFonts w:ascii="Arial" w:hAnsi="Arial" w:cs="Arial"/>
          </w:rPr>
          <w:t>internships</w:t>
        </w:r>
      </w:hyperlink>
      <w:r w:rsidRPr="00614CB1">
        <w:rPr>
          <w:rFonts w:ascii="Arial" w:hAnsi="Arial" w:cs="Arial"/>
        </w:rPr>
        <w:t>, outreach and communications.</w:t>
      </w:r>
      <w:r>
        <w:rPr>
          <w:rFonts w:ascii="Arial" w:hAnsi="Arial" w:cs="Arial"/>
        </w:rPr>
        <w:t xml:space="preserve">  </w:t>
      </w:r>
      <w:r w:rsidRPr="00614CB1">
        <w:rPr>
          <w:rFonts w:ascii="Arial" w:hAnsi="Arial" w:cs="Arial"/>
        </w:rPr>
        <w:t>They also manage innovation labs, visiting professorships and strategic initiatives funded by a generous gift from Dennis Gillings and Joan Gillings to solve public health problems and scale up solutions. The unit also supports the School's robust research program and public health entrepreneurship.</w:t>
      </w:r>
    </w:p>
    <w:p w14:paraId="737A736C" w14:textId="31B532CC" w:rsidR="0080424F" w:rsidRPr="0067598B" w:rsidRDefault="0080424F" w:rsidP="0080424F">
      <w:pPr>
        <w:pStyle w:val="NoSpacing"/>
        <w:rPr>
          <w:rFonts w:ascii="Arial" w:hAnsi="Arial" w:cs="Arial"/>
          <w:b/>
          <w:sz w:val="28"/>
          <w:szCs w:val="28"/>
        </w:rPr>
      </w:pPr>
      <w:r>
        <w:rPr>
          <w:rFonts w:ascii="Arial" w:hAnsi="Arial" w:cs="Arial"/>
          <w:b/>
          <w:sz w:val="28"/>
          <w:szCs w:val="28"/>
        </w:rPr>
        <w:t xml:space="preserve">Introduction, </w:t>
      </w:r>
      <w:r w:rsidRPr="00241DDD">
        <w:rPr>
          <w:rFonts w:ascii="Arial" w:hAnsi="Arial" w:cs="Arial"/>
          <w:i/>
          <w:sz w:val="20"/>
          <w:szCs w:val="20"/>
        </w:rPr>
        <w:t>continued</w:t>
      </w:r>
    </w:p>
    <w:p w14:paraId="34E6510F" w14:textId="3BAADDC9" w:rsidR="0080424F" w:rsidRDefault="0080424F" w:rsidP="0080424F">
      <w:pPr>
        <w:pStyle w:val="NoSpacing"/>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56725898" w14:textId="77777777" w:rsidR="0080424F" w:rsidRDefault="0080424F" w:rsidP="00536392">
      <w:pPr>
        <w:pStyle w:val="NoSpacing"/>
      </w:pPr>
    </w:p>
    <w:p w14:paraId="34A77E6F" w14:textId="77777777" w:rsidR="0080424F" w:rsidRDefault="0080424F" w:rsidP="00536392">
      <w:pPr>
        <w:pStyle w:val="NoSpacing"/>
      </w:pPr>
    </w:p>
    <w:p w14:paraId="4ED1302D" w14:textId="601BBC87" w:rsidR="00536392" w:rsidRPr="005262E7" w:rsidRDefault="0027198D" w:rsidP="00536392">
      <w:pPr>
        <w:pStyle w:val="NoSpacing"/>
        <w:rPr>
          <w:rFonts w:ascii="Arial" w:hAnsi="Arial" w:cs="Arial"/>
        </w:rPr>
      </w:pPr>
      <w:hyperlink r:id="rId17" w:history="1">
        <w:r w:rsidR="00536392" w:rsidRPr="005262E7">
          <w:rPr>
            <w:rStyle w:val="Hyperlink"/>
            <w:rFonts w:ascii="Arial" w:hAnsi="Arial" w:cs="Arial"/>
          </w:rPr>
          <w:t>The North Carolina Institute for Public Health</w:t>
        </w:r>
      </w:hyperlink>
      <w:r w:rsidR="00263651">
        <w:rPr>
          <w:rFonts w:ascii="Arial" w:hAnsi="Arial" w:cs="Arial"/>
        </w:rPr>
        <w:t>, the S</w:t>
      </w:r>
      <w:r w:rsidR="00536392" w:rsidRPr="005262E7">
        <w:rPr>
          <w:rFonts w:ascii="Arial" w:hAnsi="Arial" w:cs="Arial"/>
        </w:rPr>
        <w:t xml:space="preserve">chool's service and outreach arm, brings public health scholarship and practice communities together. NCIPH works with our partners to conduct training and education </w:t>
      </w:r>
      <w:r w:rsidR="00263651">
        <w:rPr>
          <w:rFonts w:ascii="Arial" w:hAnsi="Arial" w:cs="Arial"/>
        </w:rPr>
        <w:t>for the public health workforce;</w:t>
      </w:r>
      <w:r w:rsidR="00536392" w:rsidRPr="005262E7">
        <w:rPr>
          <w:rFonts w:ascii="Arial" w:hAnsi="Arial" w:cs="Arial"/>
        </w:rPr>
        <w:t xml:space="preserve"> collaborate on technical assistance, research and evaluation projects; translate research to practice; publish and present scholarly practice-based work; and link students to research projects and </w:t>
      </w:r>
      <w:proofErr w:type="spellStart"/>
      <w:r w:rsidR="00536392" w:rsidRPr="005262E7">
        <w:rPr>
          <w:rFonts w:ascii="Arial" w:hAnsi="Arial" w:cs="Arial"/>
        </w:rPr>
        <w:t>practica</w:t>
      </w:r>
      <w:proofErr w:type="spellEnd"/>
      <w:r w:rsidR="00536392" w:rsidRPr="005262E7">
        <w:rPr>
          <w:rFonts w:ascii="Arial" w:hAnsi="Arial" w:cs="Arial"/>
        </w:rPr>
        <w:t xml:space="preserve">.  </w:t>
      </w:r>
    </w:p>
    <w:p w14:paraId="34A5EF62" w14:textId="77777777" w:rsidR="0080424F" w:rsidRDefault="0080424F" w:rsidP="00536392">
      <w:pPr>
        <w:pStyle w:val="NoSpacing"/>
      </w:pPr>
    </w:p>
    <w:p w14:paraId="3BFE744E" w14:textId="77777777" w:rsidR="0001125D" w:rsidRPr="005262E7" w:rsidRDefault="0001125D" w:rsidP="0001125D">
      <w:pPr>
        <w:pStyle w:val="NoSpacing"/>
        <w:rPr>
          <w:rFonts w:ascii="Arial" w:hAnsi="Arial" w:cs="Arial"/>
        </w:rPr>
      </w:pPr>
    </w:p>
    <w:p w14:paraId="5467844A" w14:textId="77777777" w:rsidR="00536392" w:rsidRPr="005262E7" w:rsidRDefault="00536392" w:rsidP="0001125D">
      <w:pPr>
        <w:pStyle w:val="NoSpacing"/>
        <w:rPr>
          <w:rFonts w:ascii="Arial" w:hAnsi="Arial" w:cs="Arial"/>
          <w:b/>
        </w:rPr>
      </w:pPr>
    </w:p>
    <w:p w14:paraId="224AE519" w14:textId="77777777" w:rsidR="00536392" w:rsidRPr="005262E7" w:rsidRDefault="00536392" w:rsidP="0001125D">
      <w:pPr>
        <w:pStyle w:val="NoSpacing"/>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765"/>
      </w:tblGrid>
      <w:tr w:rsidR="00B84AE9" w14:paraId="420CA0A9" w14:textId="77777777" w:rsidTr="00D47B6C">
        <w:tc>
          <w:tcPr>
            <w:tcW w:w="4675" w:type="dxa"/>
          </w:tcPr>
          <w:p w14:paraId="156F3EE8" w14:textId="729AE978" w:rsidR="00605556" w:rsidRDefault="00B84AE9" w:rsidP="0001125D">
            <w:pPr>
              <w:pStyle w:val="NoSpacing"/>
              <w:rPr>
                <w:rFonts w:ascii="Arial" w:hAnsi="Arial" w:cs="Arial"/>
                <w:b/>
              </w:rPr>
            </w:pPr>
            <w:r w:rsidRPr="00B84AE9">
              <w:rPr>
                <w:rFonts w:ascii="Arial" w:hAnsi="Arial" w:cs="Arial"/>
                <w:b/>
                <w:noProof/>
              </w:rPr>
              <w:drawing>
                <wp:inline distT="0" distB="0" distL="0" distR="0" wp14:anchorId="2033C0CA" wp14:editId="2D9E5DDF">
                  <wp:extent cx="2828925" cy="2121694"/>
                  <wp:effectExtent l="0" t="0" r="0" b="0"/>
                  <wp:docPr id="8" name="Picture 8" descr="H:\images_original_comm\Students\Awards\ESE students win EPA award Nov 2011\DSC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s_original_comm\Students\Awards\ESE students win EPA award Nov 2011\DSC01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595" cy="2125946"/>
                          </a:xfrm>
                          <a:prstGeom prst="rect">
                            <a:avLst/>
                          </a:prstGeom>
                          <a:noFill/>
                          <a:ln>
                            <a:noFill/>
                          </a:ln>
                        </pic:spPr>
                      </pic:pic>
                    </a:graphicData>
                  </a:graphic>
                </wp:inline>
              </w:drawing>
            </w:r>
          </w:p>
        </w:tc>
        <w:tc>
          <w:tcPr>
            <w:tcW w:w="4675" w:type="dxa"/>
          </w:tcPr>
          <w:p w14:paraId="67CD1788" w14:textId="44F4A90E" w:rsidR="00605556" w:rsidRDefault="00B84AE9" w:rsidP="0001125D">
            <w:pPr>
              <w:pStyle w:val="NoSpacing"/>
              <w:rPr>
                <w:rFonts w:ascii="Arial" w:hAnsi="Arial" w:cs="Arial"/>
                <w:b/>
              </w:rPr>
            </w:pPr>
            <w:r w:rsidRPr="00B84AE9">
              <w:rPr>
                <w:rFonts w:ascii="Arial" w:hAnsi="Arial" w:cs="Arial"/>
                <w:b/>
                <w:noProof/>
              </w:rPr>
              <w:drawing>
                <wp:inline distT="0" distB="0" distL="0" distR="0" wp14:anchorId="705C0F7D" wp14:editId="65B922E5">
                  <wp:extent cx="3037338" cy="2121535"/>
                  <wp:effectExtent l="0" t="0" r="0" b="0"/>
                  <wp:docPr id="9" name="Picture 9" descr="H:\images_original_comm\Events\Gillings X\GillingsX 2016\DSC_89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_original_comm\Events\Gillings X\GillingsX 2016\DSC_8948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3233" cy="2125653"/>
                          </a:xfrm>
                          <a:prstGeom prst="rect">
                            <a:avLst/>
                          </a:prstGeom>
                          <a:noFill/>
                          <a:ln>
                            <a:noFill/>
                          </a:ln>
                        </pic:spPr>
                      </pic:pic>
                    </a:graphicData>
                  </a:graphic>
                </wp:inline>
              </w:drawing>
            </w:r>
          </w:p>
        </w:tc>
      </w:tr>
      <w:tr w:rsidR="00B84AE9" w14:paraId="0A29EF05" w14:textId="77777777" w:rsidTr="00D47B6C">
        <w:tc>
          <w:tcPr>
            <w:tcW w:w="4675" w:type="dxa"/>
          </w:tcPr>
          <w:p w14:paraId="38A6DA58" w14:textId="77777777" w:rsidR="00605556" w:rsidRDefault="00605556" w:rsidP="0001125D">
            <w:pPr>
              <w:pStyle w:val="NoSpacing"/>
              <w:rPr>
                <w:rFonts w:ascii="Arial" w:hAnsi="Arial" w:cs="Arial"/>
                <w:b/>
                <w:noProof/>
              </w:rPr>
            </w:pPr>
          </w:p>
          <w:p w14:paraId="797C4E94" w14:textId="5830DCD0" w:rsidR="00B84AE9" w:rsidRDefault="00B84AE9" w:rsidP="0001125D">
            <w:pPr>
              <w:pStyle w:val="NoSpacing"/>
              <w:rPr>
                <w:rFonts w:ascii="Arial" w:hAnsi="Arial" w:cs="Arial"/>
                <w:b/>
              </w:rPr>
            </w:pPr>
            <w:r w:rsidRPr="00B84AE9">
              <w:rPr>
                <w:rFonts w:ascii="Arial" w:hAnsi="Arial" w:cs="Arial"/>
                <w:b/>
                <w:noProof/>
              </w:rPr>
              <w:drawing>
                <wp:inline distT="0" distB="0" distL="0" distR="0" wp14:anchorId="6593EE54" wp14:editId="166B4098">
                  <wp:extent cx="2924175" cy="1936576"/>
                  <wp:effectExtent l="0" t="0" r="0" b="6985"/>
                  <wp:docPr id="11" name="Picture 11" descr="H:\images_original_comm\Events\Celebrate Teaching Month\Celebrate teaching events Feb 2016\Teaching Innovation and Awards 022216\DSC_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ages_original_comm\Events\Celebrate Teaching Month\Celebrate teaching events Feb 2016\Teaching Innovation and Awards 022216\DSC_83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608" cy="1940836"/>
                          </a:xfrm>
                          <a:prstGeom prst="rect">
                            <a:avLst/>
                          </a:prstGeom>
                          <a:noFill/>
                          <a:ln>
                            <a:noFill/>
                          </a:ln>
                        </pic:spPr>
                      </pic:pic>
                    </a:graphicData>
                  </a:graphic>
                </wp:inline>
              </w:drawing>
            </w:r>
          </w:p>
        </w:tc>
        <w:tc>
          <w:tcPr>
            <w:tcW w:w="4675" w:type="dxa"/>
          </w:tcPr>
          <w:p w14:paraId="0FD9D6F1" w14:textId="77777777" w:rsidR="00605556" w:rsidRDefault="00605556" w:rsidP="0001125D">
            <w:pPr>
              <w:pStyle w:val="NoSpacing"/>
              <w:rPr>
                <w:rFonts w:ascii="Arial" w:hAnsi="Arial" w:cs="Arial"/>
                <w:b/>
                <w:noProof/>
              </w:rPr>
            </w:pPr>
          </w:p>
          <w:p w14:paraId="30DF8624" w14:textId="4C0B6DEF" w:rsidR="00B84AE9" w:rsidRDefault="00B84AE9" w:rsidP="0001125D">
            <w:pPr>
              <w:pStyle w:val="NoSpacing"/>
              <w:rPr>
                <w:rFonts w:ascii="Arial" w:hAnsi="Arial" w:cs="Arial"/>
                <w:b/>
              </w:rPr>
            </w:pPr>
            <w:r w:rsidRPr="00B84AE9">
              <w:rPr>
                <w:rFonts w:ascii="Arial" w:hAnsi="Arial" w:cs="Arial"/>
                <w:b/>
                <w:noProof/>
              </w:rPr>
              <w:drawing>
                <wp:inline distT="0" distB="0" distL="0" distR="0" wp14:anchorId="6D854562" wp14:editId="2CC3BF75">
                  <wp:extent cx="2963899" cy="1962150"/>
                  <wp:effectExtent l="0" t="0" r="8255" b="0"/>
                  <wp:docPr id="10" name="Picture 10" descr="H:\images_original_comm\Research and practice\Spotlight on student research\2014spotlight on student research 032114\DSC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ages_original_comm\Research and practice\Spotlight on student research\2014spotlight on student research 032114\DSC_4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673" cy="1967296"/>
                          </a:xfrm>
                          <a:prstGeom prst="rect">
                            <a:avLst/>
                          </a:prstGeom>
                          <a:noFill/>
                          <a:ln>
                            <a:noFill/>
                          </a:ln>
                        </pic:spPr>
                      </pic:pic>
                    </a:graphicData>
                  </a:graphic>
                </wp:inline>
              </w:drawing>
            </w:r>
          </w:p>
        </w:tc>
      </w:tr>
    </w:tbl>
    <w:p w14:paraId="57445F15" w14:textId="77777777" w:rsidR="005262E7" w:rsidRDefault="005262E7" w:rsidP="0001125D">
      <w:pPr>
        <w:pStyle w:val="NoSpacing"/>
        <w:rPr>
          <w:rFonts w:ascii="Arial" w:hAnsi="Arial" w:cs="Arial"/>
          <w:b/>
        </w:rPr>
      </w:pPr>
    </w:p>
    <w:p w14:paraId="3B443CD8" w14:textId="38CF0EA2" w:rsidR="005262E7" w:rsidRDefault="006C31E7" w:rsidP="0001125D">
      <w:pPr>
        <w:pStyle w:val="NoSpacing"/>
        <w:rPr>
          <w:rFonts w:ascii="Arial" w:hAnsi="Arial" w:cs="Arial"/>
          <w:i/>
          <w:sz w:val="20"/>
          <w:szCs w:val="20"/>
        </w:rPr>
      </w:pPr>
      <w:r>
        <w:rPr>
          <w:rFonts w:ascii="Arial" w:hAnsi="Arial" w:cs="Arial"/>
          <w:i/>
          <w:sz w:val="20"/>
          <w:szCs w:val="20"/>
        </w:rPr>
        <w:t xml:space="preserve">Clockwise from top left: Environmental sciences and engineering </w:t>
      </w:r>
      <w:r w:rsidR="00263651">
        <w:rPr>
          <w:rFonts w:ascii="Arial" w:hAnsi="Arial" w:cs="Arial"/>
          <w:i/>
          <w:sz w:val="20"/>
          <w:szCs w:val="20"/>
        </w:rPr>
        <w:t>alumni</w:t>
      </w:r>
      <w:r>
        <w:rPr>
          <w:rFonts w:ascii="Arial" w:hAnsi="Arial" w:cs="Arial"/>
          <w:i/>
          <w:sz w:val="20"/>
          <w:szCs w:val="20"/>
        </w:rPr>
        <w:t xml:space="preserve"> Abhinav Komandur and Alyson Malone, pictured here </w:t>
      </w:r>
      <w:r w:rsidR="00D47B6C">
        <w:rPr>
          <w:rFonts w:ascii="Arial" w:hAnsi="Arial" w:cs="Arial"/>
          <w:i/>
          <w:sz w:val="20"/>
          <w:szCs w:val="20"/>
        </w:rPr>
        <w:t xml:space="preserve">as students </w:t>
      </w:r>
      <w:r>
        <w:rPr>
          <w:rFonts w:ascii="Arial" w:hAnsi="Arial" w:cs="Arial"/>
          <w:i/>
          <w:sz w:val="20"/>
          <w:szCs w:val="20"/>
        </w:rPr>
        <w:t>in their lab, wo</w:t>
      </w:r>
      <w:r w:rsidR="00D47B6C">
        <w:rPr>
          <w:rFonts w:ascii="Arial" w:hAnsi="Arial" w:cs="Arial"/>
          <w:i/>
          <w:sz w:val="20"/>
          <w:szCs w:val="20"/>
        </w:rPr>
        <w:t>n an award for their research; T</w:t>
      </w:r>
      <w:r>
        <w:rPr>
          <w:rFonts w:ascii="Arial" w:hAnsi="Arial" w:cs="Arial"/>
          <w:i/>
          <w:sz w:val="20"/>
          <w:szCs w:val="20"/>
        </w:rPr>
        <w:t>he Gillings School’s Student Global Health committee (with adviser Dr. Jim Herrington, third from left) planned the Gillings X talks to reflect students’ global and local research and service; A student explains her research findings at a ‘Spotlight on Student Research’ event at the School; Winners of the 2016 Teaching Innovation Awards posed during a ceremony to honor them.</w:t>
      </w:r>
    </w:p>
    <w:p w14:paraId="7A712A19" w14:textId="1FF917DA" w:rsidR="00614CB1" w:rsidRDefault="00614CB1" w:rsidP="0001125D">
      <w:pPr>
        <w:pStyle w:val="NoSpacing"/>
        <w:rPr>
          <w:rFonts w:ascii="Arial" w:hAnsi="Arial" w:cs="Arial"/>
          <w:i/>
          <w:sz w:val="20"/>
          <w:szCs w:val="20"/>
        </w:rPr>
      </w:pPr>
    </w:p>
    <w:p w14:paraId="3214CD74" w14:textId="14659E43" w:rsidR="00614CB1" w:rsidRDefault="00614CB1" w:rsidP="0001125D">
      <w:pPr>
        <w:pStyle w:val="NoSpacing"/>
        <w:rPr>
          <w:rFonts w:ascii="Arial" w:hAnsi="Arial" w:cs="Arial"/>
          <w:i/>
          <w:sz w:val="20"/>
          <w:szCs w:val="20"/>
        </w:rPr>
      </w:pPr>
    </w:p>
    <w:p w14:paraId="19752504" w14:textId="1972939D" w:rsidR="00614CB1" w:rsidRDefault="00614CB1" w:rsidP="0001125D">
      <w:pPr>
        <w:pStyle w:val="NoSpacing"/>
        <w:rPr>
          <w:rFonts w:ascii="Arial" w:hAnsi="Arial" w:cs="Arial"/>
          <w:i/>
          <w:sz w:val="20"/>
          <w:szCs w:val="20"/>
        </w:rPr>
      </w:pPr>
    </w:p>
    <w:p w14:paraId="5B95BB23" w14:textId="77777777" w:rsidR="00614CB1" w:rsidRPr="006C31E7" w:rsidRDefault="00614CB1" w:rsidP="0001125D">
      <w:pPr>
        <w:pStyle w:val="NoSpacing"/>
        <w:rPr>
          <w:rFonts w:ascii="Arial" w:hAnsi="Arial" w:cs="Arial"/>
          <w:i/>
          <w:sz w:val="20"/>
          <w:szCs w:val="20"/>
        </w:rPr>
      </w:pPr>
    </w:p>
    <w:p w14:paraId="46986B6C" w14:textId="1DC61106" w:rsidR="005262E7" w:rsidRPr="0067598B" w:rsidRDefault="0080424F" w:rsidP="0001125D">
      <w:pPr>
        <w:pStyle w:val="NoSpacing"/>
        <w:rPr>
          <w:rFonts w:ascii="Arial" w:hAnsi="Arial" w:cs="Arial"/>
          <w:b/>
          <w:sz w:val="28"/>
          <w:szCs w:val="28"/>
        </w:rPr>
      </w:pPr>
      <w:r>
        <w:rPr>
          <w:rFonts w:ascii="Arial" w:hAnsi="Arial" w:cs="Arial"/>
          <w:b/>
          <w:sz w:val="28"/>
          <w:szCs w:val="28"/>
        </w:rPr>
        <w:t>Message from the Dean</w:t>
      </w:r>
    </w:p>
    <w:p w14:paraId="0A6BB314" w14:textId="07DF4683" w:rsidR="005262E7" w:rsidRDefault="0067598B" w:rsidP="0001125D">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721F88BA" w14:textId="77777777" w:rsidR="005262E7" w:rsidRDefault="005262E7" w:rsidP="0001125D">
      <w:pPr>
        <w:pStyle w:val="NoSpacing"/>
        <w:rPr>
          <w:rFonts w:ascii="Arial" w:hAnsi="Arial" w:cs="Arial"/>
          <w:b/>
        </w:rPr>
      </w:pPr>
    </w:p>
    <w:p w14:paraId="2A82F273" w14:textId="3FE4B75D" w:rsidR="0067598B" w:rsidRDefault="0067598B" w:rsidP="00B71A0E">
      <w:pPr>
        <w:pStyle w:val="NoSpacing"/>
        <w:rPr>
          <w:rFonts w:ascii="Arial" w:hAnsi="Arial" w:cs="Arial"/>
        </w:rPr>
      </w:pPr>
    </w:p>
    <w:p w14:paraId="50FADCC2" w14:textId="258DC73F" w:rsidR="0067598B" w:rsidRDefault="0067598B" w:rsidP="00B71A0E">
      <w:pPr>
        <w:pStyle w:val="NoSpacing"/>
        <w:rPr>
          <w:rFonts w:ascii="Arial" w:hAnsi="Arial" w:cs="Arial"/>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4"/>
        <w:gridCol w:w="3250"/>
      </w:tblGrid>
      <w:tr w:rsidR="0067598B" w14:paraId="1C0EB469" w14:textId="77777777" w:rsidTr="0080424F">
        <w:trPr>
          <w:trHeight w:val="3735"/>
        </w:trPr>
        <w:tc>
          <w:tcPr>
            <w:tcW w:w="6144" w:type="dxa"/>
          </w:tcPr>
          <w:p w14:paraId="0ED35069" w14:textId="77777777" w:rsidR="00241DDD" w:rsidRPr="005262E7" w:rsidRDefault="00241DDD" w:rsidP="00241DDD">
            <w:pPr>
              <w:pStyle w:val="NoSpacing"/>
              <w:rPr>
                <w:rFonts w:ascii="Arial" w:hAnsi="Arial" w:cs="Arial"/>
              </w:rPr>
            </w:pPr>
            <w:r w:rsidRPr="005262E7">
              <w:rPr>
                <w:rFonts w:ascii="Arial" w:hAnsi="Arial" w:cs="Arial"/>
              </w:rPr>
              <w:t xml:space="preserve">Welcome to the University of North Carolina at Chapel Hill and the UNC Gillings School of Global Public Health, the top </w:t>
            </w:r>
            <w:r w:rsidRPr="005262E7">
              <w:rPr>
                <w:rFonts w:ascii="Arial" w:hAnsi="Arial" w:cs="Arial"/>
                <w:i/>
                <w:iCs/>
              </w:rPr>
              <w:t xml:space="preserve">public </w:t>
            </w:r>
            <w:r w:rsidRPr="005262E7">
              <w:rPr>
                <w:rFonts w:ascii="Arial" w:hAnsi="Arial" w:cs="Arial"/>
              </w:rPr>
              <w:t>school of public health in the U.S. and among the top three in the nation. We are so proud of the Gillings School and so glad you are joining us!</w:t>
            </w:r>
          </w:p>
          <w:p w14:paraId="5BC07607" w14:textId="77777777" w:rsidR="00241DDD" w:rsidRPr="005262E7" w:rsidRDefault="00241DDD" w:rsidP="00241DDD">
            <w:pPr>
              <w:pStyle w:val="NoSpacing"/>
              <w:rPr>
                <w:rFonts w:ascii="Arial" w:hAnsi="Arial" w:cs="Arial"/>
              </w:rPr>
            </w:pPr>
          </w:p>
          <w:p w14:paraId="017CD8FE" w14:textId="052C11A3" w:rsidR="00241DDD" w:rsidRPr="005262E7" w:rsidRDefault="00241DDD" w:rsidP="00241DDD">
            <w:pPr>
              <w:pStyle w:val="NoSpacing"/>
              <w:rPr>
                <w:rFonts w:ascii="Arial" w:hAnsi="Arial" w:cs="Arial"/>
              </w:rPr>
            </w:pPr>
            <w:r w:rsidRPr="005262E7">
              <w:rPr>
                <w:rFonts w:ascii="Arial" w:hAnsi="Arial" w:cs="Arial"/>
              </w:rPr>
              <w:t>Our School’s mission</w:t>
            </w:r>
            <w:r w:rsidR="00D47B6C">
              <w:rPr>
                <w:rFonts w:ascii="Arial" w:hAnsi="Arial" w:cs="Arial"/>
              </w:rPr>
              <w:t xml:space="preserve"> – </w:t>
            </w:r>
            <w:r w:rsidR="00D47B6C" w:rsidRPr="00D47B6C">
              <w:rPr>
                <w:rFonts w:ascii="Arial" w:hAnsi="Arial" w:cs="Arial"/>
                <w:i/>
              </w:rPr>
              <w:t xml:space="preserve">to </w:t>
            </w:r>
            <w:r w:rsidRPr="00D47B6C">
              <w:rPr>
                <w:rFonts w:ascii="Arial" w:hAnsi="Arial" w:cs="Arial"/>
                <w:i/>
              </w:rPr>
              <w:t>improve public health, promote individual well-being and eliminate health inequities across Nort</w:t>
            </w:r>
            <w:r w:rsidR="00D47B6C" w:rsidRPr="00D47B6C">
              <w:rPr>
                <w:rFonts w:ascii="Arial" w:hAnsi="Arial" w:cs="Arial"/>
                <w:i/>
              </w:rPr>
              <w:t>h Carolina and around the world</w:t>
            </w:r>
            <w:r w:rsidR="00D47B6C">
              <w:rPr>
                <w:rFonts w:ascii="Arial" w:hAnsi="Arial" w:cs="Arial"/>
              </w:rPr>
              <w:t xml:space="preserve"> – </w:t>
            </w:r>
            <w:r w:rsidRPr="005262E7">
              <w:rPr>
                <w:rFonts w:ascii="Arial" w:hAnsi="Arial" w:cs="Arial"/>
              </w:rPr>
              <w:t xml:space="preserve">is integrated throughout our teaching, research, practice and service. Our faculty, staff and students are committed to excellence and integrity in these interdependent areas, across the range of academic disciplines in public health. </w:t>
            </w:r>
          </w:p>
          <w:p w14:paraId="51039674" w14:textId="785F1823" w:rsidR="0067598B" w:rsidRDefault="0067598B" w:rsidP="00B71A0E">
            <w:pPr>
              <w:pStyle w:val="NoSpacing"/>
              <w:rPr>
                <w:rFonts w:ascii="Arial" w:hAnsi="Arial" w:cs="Arial"/>
              </w:rPr>
            </w:pPr>
          </w:p>
        </w:tc>
        <w:tc>
          <w:tcPr>
            <w:tcW w:w="3250" w:type="dxa"/>
          </w:tcPr>
          <w:p w14:paraId="4DD9425F" w14:textId="77777777" w:rsidR="0067598B" w:rsidRDefault="00241DDD" w:rsidP="00241DDD">
            <w:pPr>
              <w:pStyle w:val="NoSpacing"/>
              <w:jc w:val="right"/>
              <w:rPr>
                <w:rFonts w:ascii="Arial" w:hAnsi="Arial" w:cs="Arial"/>
                <w:sz w:val="20"/>
                <w:szCs w:val="20"/>
              </w:rPr>
            </w:pPr>
            <w:r w:rsidRPr="0080424F">
              <w:rPr>
                <w:noProof/>
                <w:sz w:val="20"/>
                <w:szCs w:val="20"/>
              </w:rPr>
              <w:drawing>
                <wp:inline distT="0" distB="0" distL="0" distR="0" wp14:anchorId="76EFC6ED" wp14:editId="71413949">
                  <wp:extent cx="1838325" cy="2093884"/>
                  <wp:effectExtent l="0" t="0" r="0" b="1905"/>
                  <wp:docPr id="6" name="Picture 6" descr="H:\images_original_comm\Faculty\Faculty\rimer_barbara\rimer_barbara by brian strickland 2015\rimer_barbara_9B7A4764-Edit_commencement lette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_original_comm\Faculty\Faculty\rimer_barbara\rimer_barbara by brian strickland 2015\rimer_barbara_9B7A4764-Edit_commencement letter_cro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498" cy="2097498"/>
                          </a:xfrm>
                          <a:prstGeom prst="rect">
                            <a:avLst/>
                          </a:prstGeom>
                          <a:noFill/>
                          <a:ln>
                            <a:noFill/>
                          </a:ln>
                        </pic:spPr>
                      </pic:pic>
                    </a:graphicData>
                  </a:graphic>
                </wp:inline>
              </w:drawing>
            </w:r>
          </w:p>
          <w:p w14:paraId="11AFB064" w14:textId="4A27AB15" w:rsidR="0080424F" w:rsidRPr="0080424F" w:rsidRDefault="0080424F" w:rsidP="00241DDD">
            <w:pPr>
              <w:pStyle w:val="NoSpacing"/>
              <w:jc w:val="right"/>
              <w:rPr>
                <w:rFonts w:ascii="Arial" w:hAnsi="Arial" w:cs="Arial"/>
                <w:i/>
                <w:sz w:val="20"/>
                <w:szCs w:val="20"/>
              </w:rPr>
            </w:pPr>
            <w:r w:rsidRPr="0080424F">
              <w:rPr>
                <w:rFonts w:ascii="Arial" w:hAnsi="Arial" w:cs="Arial"/>
                <w:sz w:val="6"/>
                <w:szCs w:val="6"/>
              </w:rPr>
              <w:br/>
            </w:r>
            <w:r w:rsidRPr="0080424F">
              <w:rPr>
                <w:rFonts w:ascii="Arial" w:hAnsi="Arial" w:cs="Arial"/>
                <w:i/>
                <w:sz w:val="20"/>
                <w:szCs w:val="20"/>
              </w:rPr>
              <w:t>Dean Barbara K. Rimer</w:t>
            </w:r>
          </w:p>
        </w:tc>
      </w:tr>
    </w:tbl>
    <w:p w14:paraId="4B21792D" w14:textId="77777777" w:rsidR="0067598B" w:rsidRDefault="0067598B" w:rsidP="00B71A0E">
      <w:pPr>
        <w:pStyle w:val="NoSpacing"/>
        <w:rPr>
          <w:rFonts w:ascii="Arial" w:hAnsi="Arial" w:cs="Arial"/>
        </w:rPr>
      </w:pPr>
    </w:p>
    <w:p w14:paraId="44EF5626" w14:textId="564318CB" w:rsidR="00B71A0E" w:rsidRPr="005262E7" w:rsidRDefault="00B71A0E" w:rsidP="00B71A0E">
      <w:pPr>
        <w:pStyle w:val="NoSpacing"/>
        <w:rPr>
          <w:rFonts w:ascii="Arial" w:hAnsi="Arial" w:cs="Arial"/>
        </w:rPr>
      </w:pPr>
      <w:r w:rsidRPr="005262E7">
        <w:rPr>
          <w:rFonts w:ascii="Arial" w:hAnsi="Arial" w:cs="Arial"/>
        </w:rPr>
        <w:t xml:space="preserve">As a student here, whatever your discipline, you will become familiar with terms </w:t>
      </w:r>
      <w:r w:rsidR="00241DDD">
        <w:rPr>
          <w:rFonts w:ascii="Arial" w:hAnsi="Arial" w:cs="Arial"/>
        </w:rPr>
        <w:t>such as</w:t>
      </w:r>
      <w:r w:rsidRPr="005262E7">
        <w:rPr>
          <w:rFonts w:ascii="Arial" w:hAnsi="Arial" w:cs="Arial"/>
        </w:rPr>
        <w:t xml:space="preserve"> </w:t>
      </w:r>
      <w:r w:rsidRPr="00241DDD">
        <w:rPr>
          <w:rFonts w:ascii="Arial" w:hAnsi="Arial" w:cs="Arial"/>
          <w:i/>
        </w:rPr>
        <w:t>health inequities</w:t>
      </w:r>
      <w:r w:rsidRPr="005262E7">
        <w:rPr>
          <w:rFonts w:ascii="Arial" w:hAnsi="Arial" w:cs="Arial"/>
        </w:rPr>
        <w:t xml:space="preserve"> and </w:t>
      </w:r>
      <w:r w:rsidRPr="00241DDD">
        <w:rPr>
          <w:rFonts w:ascii="Arial" w:hAnsi="Arial" w:cs="Arial"/>
          <w:i/>
        </w:rPr>
        <w:t>social determinants</w:t>
      </w:r>
      <w:r w:rsidRPr="005262E7">
        <w:rPr>
          <w:rFonts w:ascii="Arial" w:hAnsi="Arial" w:cs="Arial"/>
        </w:rPr>
        <w:t>. You’ll learn, if you are not aware already, of the interconnectedness of health, the environment, education, poverty, housing, transportation and all the so-called non-health factors that influence health. These factors are always in the context of what we teach and do, even when not articulated directly.</w:t>
      </w:r>
    </w:p>
    <w:p w14:paraId="6F647F5D" w14:textId="77777777" w:rsidR="00B71A0E" w:rsidRPr="005262E7" w:rsidRDefault="00B71A0E" w:rsidP="00B71A0E">
      <w:pPr>
        <w:pStyle w:val="NoSpacing"/>
        <w:rPr>
          <w:rFonts w:ascii="Arial" w:hAnsi="Arial" w:cs="Arial"/>
        </w:rPr>
      </w:pPr>
    </w:p>
    <w:p w14:paraId="2CC8C1A1" w14:textId="77777777" w:rsidR="00B71A0E" w:rsidRPr="005262E7" w:rsidRDefault="00B71A0E" w:rsidP="00B71A0E">
      <w:pPr>
        <w:pStyle w:val="NoSpacing"/>
        <w:rPr>
          <w:rFonts w:ascii="Arial" w:hAnsi="Arial" w:cs="Arial"/>
        </w:rPr>
      </w:pPr>
      <w:r w:rsidRPr="005262E7">
        <w:rPr>
          <w:rFonts w:ascii="Arial" w:hAnsi="Arial" w:cs="Arial"/>
        </w:rPr>
        <w:t xml:space="preserve">The Gillings School promotes ethics and values that apply to all health professions. We believe in treating all people with civility, dignity and respect; that public health is accountable and responsible to communities and should work collaboratively with them; and we believe that </w:t>
      </w:r>
      <w:hyperlink r:id="rId23" w:history="1">
        <w:r w:rsidRPr="005262E7">
          <w:rPr>
            <w:rStyle w:val="Hyperlink"/>
            <w:rFonts w:ascii="Arial" w:hAnsi="Arial" w:cs="Arial"/>
          </w:rPr>
          <w:t>diversity, equity and inclusion</w:t>
        </w:r>
      </w:hyperlink>
      <w:r w:rsidRPr="005262E7">
        <w:rPr>
          <w:rFonts w:ascii="Arial" w:hAnsi="Arial" w:cs="Arial"/>
        </w:rPr>
        <w:t xml:space="preserve"> are integral to everything we do. We welcome everyone here. </w:t>
      </w:r>
    </w:p>
    <w:p w14:paraId="7D76F4CA" w14:textId="77777777" w:rsidR="00B71A0E" w:rsidRPr="005262E7" w:rsidRDefault="00B71A0E" w:rsidP="00B71A0E">
      <w:pPr>
        <w:pStyle w:val="NoSpacing"/>
        <w:rPr>
          <w:rFonts w:ascii="Arial" w:hAnsi="Arial" w:cs="Arial"/>
        </w:rPr>
      </w:pPr>
    </w:p>
    <w:p w14:paraId="2CB8FE74" w14:textId="031AC5FD" w:rsidR="00B71A0E" w:rsidRDefault="00B71A0E" w:rsidP="00B71A0E">
      <w:pPr>
        <w:pStyle w:val="NoSpacing"/>
        <w:rPr>
          <w:rFonts w:ascii="Arial" w:hAnsi="Arial" w:cs="Arial"/>
        </w:rPr>
      </w:pPr>
      <w:r w:rsidRPr="005262E7">
        <w:rPr>
          <w:rFonts w:ascii="Arial" w:hAnsi="Arial" w:cs="Arial"/>
        </w:rPr>
        <w:t xml:space="preserve">Gillings faculty members are some of the most talented teachers, researchers and scholars anywhere in the world. They are accessible, committed to students and passionate about the work they do. Our staff members, especially those who work in student services, are part of our secret sauce. They will become part of your lives, people whose advice you seek and important sources of support. </w:t>
      </w:r>
    </w:p>
    <w:p w14:paraId="352A1B0E" w14:textId="77777777" w:rsidR="00D47B6C" w:rsidRPr="005262E7" w:rsidRDefault="00D47B6C" w:rsidP="00B71A0E">
      <w:pPr>
        <w:pStyle w:val="NoSpacing"/>
        <w:rPr>
          <w:rFonts w:ascii="Arial" w:hAnsi="Arial" w:cs="Arial"/>
        </w:rPr>
      </w:pPr>
    </w:p>
    <w:p w14:paraId="50066E1F" w14:textId="48261F83" w:rsidR="00B71A0E" w:rsidRPr="005262E7" w:rsidRDefault="00B71A0E" w:rsidP="00B71A0E">
      <w:pPr>
        <w:pStyle w:val="NoSpacing"/>
        <w:rPr>
          <w:rFonts w:ascii="Arial" w:hAnsi="Arial" w:cs="Arial"/>
          <w:bCs/>
        </w:rPr>
      </w:pPr>
      <w:r w:rsidRPr="005262E7">
        <w:rPr>
          <w:rFonts w:ascii="Arial" w:hAnsi="Arial" w:cs="Arial"/>
        </w:rPr>
        <w:t>In collaboration with faculty mentors and with one another, public health students solve problems, invent solutions, volunteer with student and community organizations, win prizes, publish papers and make an impact on the health of people everywhere</w:t>
      </w:r>
      <w:r w:rsidR="00D47B6C">
        <w:rPr>
          <w:rFonts w:ascii="Arial" w:hAnsi="Arial" w:cs="Arial"/>
        </w:rPr>
        <w:t xml:space="preserve"> – </w:t>
      </w:r>
      <w:r w:rsidRPr="005262E7">
        <w:rPr>
          <w:rFonts w:ascii="Arial" w:hAnsi="Arial" w:cs="Arial"/>
        </w:rPr>
        <w:t xml:space="preserve">often before they graduate! Global learning opportunities give students at all levels a broader perspective on public health and help expand their horizons. Check our </w:t>
      </w:r>
      <w:hyperlink r:id="rId24" w:history="1">
        <w:r w:rsidR="00614CB1" w:rsidRPr="00614CB1">
          <w:rPr>
            <w:rStyle w:val="Hyperlink"/>
            <w:rFonts w:ascii="Arial" w:hAnsi="Arial" w:cs="Arial"/>
          </w:rPr>
          <w:t>global health resources</w:t>
        </w:r>
      </w:hyperlink>
      <w:r w:rsidRPr="005262E7">
        <w:rPr>
          <w:rFonts w:ascii="Arial" w:hAnsi="Arial" w:cs="Arial"/>
        </w:rPr>
        <w:t xml:space="preserve"> to learn more.</w:t>
      </w:r>
    </w:p>
    <w:p w14:paraId="5799D9B3" w14:textId="77777777" w:rsidR="00B71A0E" w:rsidRPr="005262E7" w:rsidRDefault="00B71A0E" w:rsidP="00B71A0E">
      <w:pPr>
        <w:pStyle w:val="NoSpacing"/>
        <w:rPr>
          <w:rFonts w:ascii="Arial" w:hAnsi="Arial" w:cs="Arial"/>
        </w:rPr>
      </w:pPr>
    </w:p>
    <w:p w14:paraId="21BB8E21" w14:textId="5FF5E3DB" w:rsidR="00B71A0E" w:rsidRPr="005262E7" w:rsidRDefault="00B71A0E" w:rsidP="00B71A0E">
      <w:pPr>
        <w:pStyle w:val="NoSpacing"/>
        <w:rPr>
          <w:rFonts w:ascii="Arial" w:hAnsi="Arial" w:cs="Arial"/>
          <w:bCs/>
        </w:rPr>
      </w:pPr>
      <w:r w:rsidRPr="005262E7">
        <w:rPr>
          <w:rFonts w:ascii="Arial" w:hAnsi="Arial" w:cs="Arial"/>
        </w:rPr>
        <w:t xml:space="preserve">We take the </w:t>
      </w:r>
      <w:r w:rsidRPr="005262E7">
        <w:rPr>
          <w:rFonts w:ascii="Arial" w:hAnsi="Arial" w:cs="Arial"/>
          <w:i/>
          <w:iCs/>
        </w:rPr>
        <w:t xml:space="preserve">public </w:t>
      </w:r>
      <w:r w:rsidRPr="005262E7">
        <w:rPr>
          <w:rFonts w:ascii="Arial" w:hAnsi="Arial" w:cs="Arial"/>
        </w:rPr>
        <w:t>in our name very seriously. We work in all 100 N</w:t>
      </w:r>
      <w:r w:rsidR="00614CB1">
        <w:rPr>
          <w:rFonts w:ascii="Arial" w:hAnsi="Arial" w:cs="Arial"/>
        </w:rPr>
        <w:t>orth Carolina counties and in over 80</w:t>
      </w:r>
      <w:r w:rsidRPr="005262E7">
        <w:rPr>
          <w:rFonts w:ascii="Arial" w:hAnsi="Arial" w:cs="Arial"/>
        </w:rPr>
        <w:t xml:space="preserve"> countries worldwide. Service and practice are part of what we do every day</w:t>
      </w:r>
      <w:r w:rsidR="00D47B6C">
        <w:rPr>
          <w:rFonts w:ascii="Arial" w:hAnsi="Arial" w:cs="Arial"/>
        </w:rPr>
        <w:t xml:space="preserve">. We are a school of the public – </w:t>
      </w:r>
      <w:r w:rsidR="00D47B6C" w:rsidRPr="00D47B6C">
        <w:rPr>
          <w:rFonts w:ascii="Arial" w:hAnsi="Arial" w:cs="Arial"/>
          <w:i/>
        </w:rPr>
        <w:t>the people</w:t>
      </w:r>
      <w:r w:rsidR="00D47B6C">
        <w:rPr>
          <w:rFonts w:ascii="Arial" w:hAnsi="Arial" w:cs="Arial"/>
        </w:rPr>
        <w:t xml:space="preserve"> – </w:t>
      </w:r>
      <w:r w:rsidRPr="005262E7">
        <w:rPr>
          <w:rFonts w:ascii="Arial" w:hAnsi="Arial" w:cs="Arial"/>
        </w:rPr>
        <w:t xml:space="preserve">and we have a deep, abiding faith in the power of people to effect positive changes in health that benefit individuals and communities. We are committed to North Carolina. While people in every department do outreach across </w:t>
      </w:r>
      <w:r w:rsidR="00D47B6C">
        <w:rPr>
          <w:rFonts w:ascii="Arial" w:hAnsi="Arial" w:cs="Arial"/>
        </w:rPr>
        <w:t>the state</w:t>
      </w:r>
      <w:r w:rsidRPr="005262E7">
        <w:rPr>
          <w:rFonts w:ascii="Arial" w:hAnsi="Arial" w:cs="Arial"/>
        </w:rPr>
        <w:t xml:space="preserve">, the </w:t>
      </w:r>
      <w:hyperlink r:id="rId25" w:history="1">
        <w:r w:rsidRPr="005262E7">
          <w:rPr>
            <w:rStyle w:val="Hyperlink"/>
            <w:rFonts w:ascii="Arial" w:hAnsi="Arial" w:cs="Arial"/>
          </w:rPr>
          <w:t>North Carolina Institute for Public Health</w:t>
        </w:r>
      </w:hyperlink>
      <w:r w:rsidRPr="005262E7">
        <w:rPr>
          <w:rFonts w:ascii="Arial" w:hAnsi="Arial" w:cs="Arial"/>
        </w:rPr>
        <w:t xml:space="preserve"> is our outreach arm in the state.</w:t>
      </w:r>
    </w:p>
    <w:p w14:paraId="44418CA8" w14:textId="77777777" w:rsidR="00B71A0E" w:rsidRPr="005262E7" w:rsidRDefault="00B71A0E" w:rsidP="00B71A0E">
      <w:pPr>
        <w:pStyle w:val="NoSpacing"/>
        <w:rPr>
          <w:rFonts w:ascii="Arial" w:hAnsi="Arial" w:cs="Arial"/>
        </w:rPr>
      </w:pPr>
    </w:p>
    <w:p w14:paraId="2D7D1427" w14:textId="21564D79" w:rsidR="00D47B6C" w:rsidRPr="00D47B6C" w:rsidRDefault="00D47B6C" w:rsidP="00D47B6C">
      <w:pPr>
        <w:pStyle w:val="NoSpacing"/>
        <w:rPr>
          <w:rFonts w:ascii="Arial" w:hAnsi="Arial" w:cs="Arial"/>
          <w:i/>
          <w:sz w:val="20"/>
          <w:szCs w:val="20"/>
        </w:rPr>
      </w:pPr>
      <w:r>
        <w:rPr>
          <w:rFonts w:ascii="Arial" w:hAnsi="Arial" w:cs="Arial"/>
          <w:b/>
          <w:sz w:val="28"/>
          <w:szCs w:val="28"/>
        </w:rPr>
        <w:t xml:space="preserve">Message from the Dean, </w:t>
      </w:r>
      <w:r>
        <w:rPr>
          <w:rFonts w:ascii="Arial" w:hAnsi="Arial" w:cs="Arial"/>
          <w:i/>
          <w:sz w:val="20"/>
          <w:szCs w:val="20"/>
        </w:rPr>
        <w:t>continued</w:t>
      </w:r>
    </w:p>
    <w:p w14:paraId="327AF9C1" w14:textId="77777777" w:rsidR="00D47B6C" w:rsidRDefault="00D47B6C" w:rsidP="00D47B6C">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32CC35EF" w14:textId="77777777" w:rsidR="00D47B6C" w:rsidRDefault="00D47B6C" w:rsidP="00D47B6C">
      <w:pPr>
        <w:pStyle w:val="NoSpacing"/>
        <w:rPr>
          <w:rFonts w:ascii="Arial" w:hAnsi="Arial" w:cs="Arial"/>
          <w:b/>
        </w:rPr>
      </w:pPr>
    </w:p>
    <w:p w14:paraId="0EE1BA40" w14:textId="77777777" w:rsidR="00D47B6C" w:rsidRDefault="00D47B6C" w:rsidP="00B71A0E">
      <w:pPr>
        <w:pStyle w:val="NoSpacing"/>
        <w:rPr>
          <w:rFonts w:ascii="Arial" w:hAnsi="Arial" w:cs="Arial"/>
        </w:rPr>
      </w:pPr>
    </w:p>
    <w:p w14:paraId="33484CEC" w14:textId="2AB8D9CA" w:rsidR="00B71A0E" w:rsidRPr="005262E7" w:rsidRDefault="00B71A0E" w:rsidP="00B71A0E">
      <w:pPr>
        <w:pStyle w:val="NoSpacing"/>
        <w:rPr>
          <w:rFonts w:ascii="Arial" w:hAnsi="Arial" w:cs="Arial"/>
        </w:rPr>
      </w:pPr>
      <w:r w:rsidRPr="005262E7">
        <w:rPr>
          <w:rFonts w:ascii="Arial" w:hAnsi="Arial" w:cs="Arial"/>
        </w:rPr>
        <w:t>As a Gillings student, you are part of a very special community. Students here are among the best anywhere in the world. Preparation for leadership is woven into all aspects of your experience.</w:t>
      </w:r>
    </w:p>
    <w:p w14:paraId="60349B8B" w14:textId="77777777" w:rsidR="00B71A0E" w:rsidRPr="005262E7" w:rsidRDefault="00B71A0E" w:rsidP="00B71A0E">
      <w:pPr>
        <w:pStyle w:val="NoSpacing"/>
        <w:rPr>
          <w:rFonts w:ascii="Arial" w:hAnsi="Arial" w:cs="Arial"/>
        </w:rPr>
      </w:pPr>
    </w:p>
    <w:p w14:paraId="77BBD7C4" w14:textId="77777777" w:rsidR="00B71A0E" w:rsidRPr="005262E7" w:rsidRDefault="00B71A0E" w:rsidP="00B71A0E">
      <w:pPr>
        <w:pStyle w:val="NoSpacing"/>
        <w:rPr>
          <w:rFonts w:ascii="Arial" w:hAnsi="Arial" w:cs="Arial"/>
        </w:rPr>
      </w:pPr>
      <w:r w:rsidRPr="005262E7">
        <w:rPr>
          <w:rFonts w:ascii="Arial" w:hAnsi="Arial" w:cs="Arial"/>
        </w:rPr>
        <w:t xml:space="preserve">You’re also part of a great, collaborative university community. Take advantage of it. This </w:t>
      </w:r>
      <w:r w:rsidRPr="005262E7">
        <w:rPr>
          <w:rFonts w:ascii="Arial" w:hAnsi="Arial" w:cs="Arial"/>
          <w:i/>
        </w:rPr>
        <w:t>is</w:t>
      </w:r>
      <w:r w:rsidRPr="005262E7">
        <w:rPr>
          <w:rFonts w:ascii="Arial" w:hAnsi="Arial" w:cs="Arial"/>
        </w:rPr>
        <w:t xml:space="preserve"> a community. </w:t>
      </w:r>
    </w:p>
    <w:p w14:paraId="21BDE0B3" w14:textId="77777777" w:rsidR="00B71A0E" w:rsidRPr="005262E7" w:rsidRDefault="00B71A0E" w:rsidP="00B71A0E">
      <w:pPr>
        <w:pStyle w:val="NoSpacing"/>
        <w:rPr>
          <w:rFonts w:ascii="Arial" w:hAnsi="Arial" w:cs="Arial"/>
        </w:rPr>
      </w:pPr>
    </w:p>
    <w:p w14:paraId="7C5178D4" w14:textId="26F15CF1" w:rsidR="00B71A0E" w:rsidRPr="005262E7" w:rsidRDefault="00B71A0E" w:rsidP="00B71A0E">
      <w:pPr>
        <w:pStyle w:val="NoSpacing"/>
        <w:rPr>
          <w:rFonts w:ascii="Arial" w:hAnsi="Arial" w:cs="Arial"/>
        </w:rPr>
      </w:pPr>
      <w:r w:rsidRPr="005262E7">
        <w:rPr>
          <w:rFonts w:ascii="Arial" w:hAnsi="Arial" w:cs="Arial"/>
        </w:rPr>
        <w:t xml:space="preserve">UNC and Gillings School student and </w:t>
      </w:r>
      <w:hyperlink r:id="rId26" w:history="1">
        <w:r w:rsidR="00BB53A2" w:rsidRPr="005262E7">
          <w:rPr>
            <w:rStyle w:val="Hyperlink"/>
            <w:rFonts w:ascii="Arial" w:hAnsi="Arial" w:cs="Arial"/>
          </w:rPr>
          <w:t>alumni networks</w:t>
        </w:r>
      </w:hyperlink>
      <w:r w:rsidRPr="005262E7">
        <w:rPr>
          <w:rFonts w:ascii="Arial" w:hAnsi="Arial" w:cs="Arial"/>
        </w:rPr>
        <w:t xml:space="preserve"> provide talented, enthusiastic and caring colleagues who will become close personal friends for life, wherever you might find yourself. </w:t>
      </w:r>
    </w:p>
    <w:p w14:paraId="2BBF2D2B" w14:textId="77777777" w:rsidR="00B71A0E" w:rsidRPr="005262E7" w:rsidRDefault="00B71A0E" w:rsidP="00B71A0E">
      <w:pPr>
        <w:pStyle w:val="NoSpacing"/>
        <w:rPr>
          <w:rFonts w:ascii="Arial" w:hAnsi="Arial" w:cs="Arial"/>
        </w:rPr>
      </w:pPr>
    </w:p>
    <w:p w14:paraId="5C955C51" w14:textId="540F393E" w:rsidR="00B71A0E" w:rsidRPr="005262E7" w:rsidRDefault="00B71A0E" w:rsidP="00B71A0E">
      <w:pPr>
        <w:pStyle w:val="NoSpacing"/>
        <w:rPr>
          <w:rFonts w:ascii="Arial" w:hAnsi="Arial" w:cs="Arial"/>
        </w:rPr>
      </w:pPr>
      <w:r w:rsidRPr="005262E7">
        <w:rPr>
          <w:rFonts w:ascii="Arial" w:hAnsi="Arial" w:cs="Arial"/>
        </w:rPr>
        <w:t xml:space="preserve">We are building a </w:t>
      </w:r>
      <w:hyperlink r:id="rId27" w:history="1">
        <w:r w:rsidRPr="005262E7">
          <w:rPr>
            <w:rStyle w:val="Hyperlink"/>
            <w:rFonts w:ascii="Arial" w:hAnsi="Arial" w:cs="Arial"/>
          </w:rPr>
          <w:t>culture of health</w:t>
        </w:r>
      </w:hyperlink>
      <w:r w:rsidR="00D47B6C">
        <w:rPr>
          <w:rFonts w:ascii="Arial" w:hAnsi="Arial" w:cs="Arial"/>
        </w:rPr>
        <w:t xml:space="preserve"> within the School – </w:t>
      </w:r>
      <w:r w:rsidRPr="005262E7">
        <w:rPr>
          <w:rFonts w:ascii="Arial" w:hAnsi="Arial" w:cs="Arial"/>
        </w:rPr>
        <w:t xml:space="preserve">including physical, social, psychological and </w:t>
      </w:r>
      <w:r w:rsidR="00D47B6C">
        <w:rPr>
          <w:rFonts w:ascii="Arial" w:hAnsi="Arial" w:cs="Arial"/>
        </w:rPr>
        <w:t xml:space="preserve">spiritual health and well-being – </w:t>
      </w:r>
      <w:r w:rsidRPr="005262E7">
        <w:rPr>
          <w:rFonts w:ascii="Arial" w:hAnsi="Arial" w:cs="Arial"/>
        </w:rPr>
        <w:t>based on the belief that everyone is entitled to live healthy lives. Throughout the year, check the School’s weekly e-newsletter and LCD screens for information about free classes in mindfulness, yoga, aerobics and more, special le</w:t>
      </w:r>
      <w:r w:rsidR="00D47B6C">
        <w:rPr>
          <w:rFonts w:ascii="Arial" w:hAnsi="Arial" w:cs="Arial"/>
        </w:rPr>
        <w:t>ctures and other activities. On</w:t>
      </w:r>
      <w:r w:rsidRPr="005262E7">
        <w:rPr>
          <w:rFonts w:ascii="Arial" w:hAnsi="Arial" w:cs="Arial"/>
        </w:rPr>
        <w:t>site showers, walk stations and (new this year!) bicycles are available for student, faculty and staff use as well.</w:t>
      </w:r>
    </w:p>
    <w:p w14:paraId="0C61FA70" w14:textId="77777777" w:rsidR="00B71A0E" w:rsidRPr="005262E7" w:rsidRDefault="00B71A0E" w:rsidP="00B71A0E">
      <w:pPr>
        <w:pStyle w:val="NoSpacing"/>
        <w:rPr>
          <w:rFonts w:ascii="Arial" w:hAnsi="Arial" w:cs="Arial"/>
        </w:rPr>
      </w:pPr>
    </w:p>
    <w:p w14:paraId="690380A4" w14:textId="3FEA7CDE" w:rsidR="00B71A0E" w:rsidRPr="005262E7" w:rsidRDefault="00B71A0E" w:rsidP="00B71A0E">
      <w:pPr>
        <w:pStyle w:val="NoSpacing"/>
        <w:rPr>
          <w:rFonts w:ascii="Arial" w:hAnsi="Arial" w:cs="Arial"/>
        </w:rPr>
      </w:pPr>
      <w:r w:rsidRPr="005262E7">
        <w:rPr>
          <w:rFonts w:ascii="Arial" w:hAnsi="Arial" w:cs="Arial"/>
        </w:rPr>
        <w:t xml:space="preserve">Keep up with current </w:t>
      </w:r>
      <w:hyperlink r:id="rId28" w:tgtFrame="_blank" w:history="1">
        <w:r w:rsidRPr="005262E7">
          <w:rPr>
            <w:rStyle w:val="Hyperlink"/>
            <w:rFonts w:ascii="Arial" w:hAnsi="Arial" w:cs="Arial"/>
          </w:rPr>
          <w:t>news and events</w:t>
        </w:r>
      </w:hyperlink>
      <w:r w:rsidRPr="005262E7">
        <w:rPr>
          <w:rFonts w:ascii="Arial" w:hAnsi="Arial" w:cs="Arial"/>
        </w:rPr>
        <w:t xml:space="preserve"> at the School through our </w:t>
      </w:r>
      <w:hyperlink r:id="rId29" w:history="1">
        <w:r w:rsidRPr="005262E7">
          <w:rPr>
            <w:rStyle w:val="Hyperlink"/>
            <w:rFonts w:ascii="Arial" w:hAnsi="Arial" w:cs="Arial"/>
          </w:rPr>
          <w:t>website</w:t>
        </w:r>
      </w:hyperlink>
      <w:r w:rsidRPr="005262E7">
        <w:rPr>
          <w:rFonts w:ascii="Arial" w:hAnsi="Arial" w:cs="Arial"/>
        </w:rPr>
        <w:t>,</w:t>
      </w:r>
      <w:r w:rsidR="00D47B6C">
        <w:rPr>
          <w:rFonts w:ascii="Arial" w:hAnsi="Arial" w:cs="Arial"/>
        </w:rPr>
        <w:t xml:space="preserve"> </w:t>
      </w:r>
      <w:hyperlink r:id="rId30" w:history="1">
        <w:r w:rsidR="00D47B6C" w:rsidRPr="00D47B6C">
          <w:rPr>
            <w:rStyle w:val="Hyperlink"/>
            <w:rFonts w:ascii="Arial" w:hAnsi="Arial" w:cs="Arial"/>
          </w:rPr>
          <w:t>Twitter</w:t>
        </w:r>
      </w:hyperlink>
      <w:r w:rsidR="00D47B6C">
        <w:rPr>
          <w:rFonts w:ascii="Arial" w:hAnsi="Arial" w:cs="Arial"/>
        </w:rPr>
        <w:t xml:space="preserve">, </w:t>
      </w:r>
      <w:hyperlink r:id="rId31" w:tgtFrame="_blank" w:history="1">
        <w:r w:rsidRPr="005262E7">
          <w:rPr>
            <w:rStyle w:val="Hyperlink"/>
            <w:rFonts w:ascii="Arial" w:hAnsi="Arial" w:cs="Arial"/>
          </w:rPr>
          <w:t>YouTube</w:t>
        </w:r>
      </w:hyperlink>
      <w:r w:rsidRPr="005262E7">
        <w:rPr>
          <w:rFonts w:ascii="Arial" w:hAnsi="Arial" w:cs="Arial"/>
        </w:rPr>
        <w:t xml:space="preserve"> and </w:t>
      </w:r>
      <w:hyperlink r:id="rId32" w:tgtFrame="_blank" w:history="1">
        <w:r w:rsidRPr="005262E7">
          <w:rPr>
            <w:rStyle w:val="Hyperlink"/>
            <w:rFonts w:ascii="Arial" w:hAnsi="Arial" w:cs="Arial"/>
          </w:rPr>
          <w:t>Facebook</w:t>
        </w:r>
      </w:hyperlink>
      <w:r w:rsidRPr="005262E7">
        <w:rPr>
          <w:rFonts w:ascii="Arial" w:hAnsi="Arial" w:cs="Arial"/>
        </w:rPr>
        <w:t xml:space="preserve">. </w:t>
      </w:r>
    </w:p>
    <w:p w14:paraId="25D15223" w14:textId="77777777" w:rsidR="00B71A0E" w:rsidRPr="005262E7" w:rsidRDefault="00B71A0E" w:rsidP="00B71A0E">
      <w:pPr>
        <w:pStyle w:val="NoSpacing"/>
        <w:rPr>
          <w:rFonts w:ascii="Arial" w:hAnsi="Arial" w:cs="Arial"/>
        </w:rPr>
      </w:pPr>
    </w:p>
    <w:p w14:paraId="466AFF06" w14:textId="2138AE1F" w:rsidR="00B71A0E" w:rsidRPr="005262E7" w:rsidRDefault="00B71A0E" w:rsidP="00B71A0E">
      <w:pPr>
        <w:pStyle w:val="NoSpacing"/>
        <w:rPr>
          <w:rFonts w:ascii="Arial" w:hAnsi="Arial" w:cs="Arial"/>
        </w:rPr>
      </w:pPr>
      <w:r w:rsidRPr="005262E7">
        <w:rPr>
          <w:rFonts w:ascii="Arial" w:hAnsi="Arial" w:cs="Arial"/>
        </w:rPr>
        <w:t xml:space="preserve">I and our School's leaders are committed fully to our students’ success and well-being. Charletta Sims Evans, MEd, assistant dean for student affairs, and her </w:t>
      </w:r>
      <w:hyperlink r:id="rId33" w:history="1">
        <w:r w:rsidRPr="005262E7">
          <w:rPr>
            <w:rStyle w:val="Hyperlink"/>
            <w:rFonts w:ascii="Arial" w:hAnsi="Arial" w:cs="Arial"/>
          </w:rPr>
          <w:t>Office of Student Affairs</w:t>
        </w:r>
      </w:hyperlink>
      <w:r w:rsidRPr="005262E7">
        <w:rPr>
          <w:rFonts w:ascii="Arial" w:hAnsi="Arial" w:cs="Arial"/>
        </w:rPr>
        <w:t xml:space="preserve"> team are important resources for student-related issues. Laura Linnan, ScD, </w:t>
      </w:r>
      <w:r w:rsidR="008D646E">
        <w:rPr>
          <w:rFonts w:ascii="Arial" w:hAnsi="Arial" w:cs="Arial"/>
        </w:rPr>
        <w:t xml:space="preserve">senior </w:t>
      </w:r>
      <w:r w:rsidRPr="005262E7">
        <w:rPr>
          <w:rFonts w:ascii="Arial" w:hAnsi="Arial" w:cs="Arial"/>
        </w:rPr>
        <w:t xml:space="preserve">associate dean for </w:t>
      </w:r>
      <w:hyperlink r:id="rId34" w:history="1">
        <w:r w:rsidRPr="005262E7">
          <w:rPr>
            <w:rStyle w:val="Hyperlink"/>
            <w:rFonts w:ascii="Arial" w:hAnsi="Arial" w:cs="Arial"/>
          </w:rPr>
          <w:t>academic</w:t>
        </w:r>
      </w:hyperlink>
      <w:r w:rsidRPr="005262E7">
        <w:rPr>
          <w:rFonts w:ascii="Arial" w:hAnsi="Arial" w:cs="Arial"/>
        </w:rPr>
        <w:t xml:space="preserve"> and student affairs and professor of health behavior, is the senior academic leader for our curricula, reaccreditation and other academic issues. We’re in the process of some exciting changes for our core courses, and we’ll tell you more over the year. We listen to students, and we make changes based on what you tell us. We are here for </w:t>
      </w:r>
      <w:r w:rsidRPr="005262E7">
        <w:rPr>
          <w:rFonts w:ascii="Arial" w:hAnsi="Arial" w:cs="Arial"/>
          <w:b/>
        </w:rPr>
        <w:t>you</w:t>
      </w:r>
      <w:r w:rsidRPr="005262E7">
        <w:rPr>
          <w:rFonts w:ascii="Arial" w:hAnsi="Arial" w:cs="Arial"/>
        </w:rPr>
        <w:t xml:space="preserve"> and because of you. If you have a problem or have ideas about ways we can improve or do things better, please tell your student representatives and us. </w:t>
      </w:r>
    </w:p>
    <w:p w14:paraId="6A48CC13" w14:textId="77777777" w:rsidR="00B71A0E" w:rsidRPr="005262E7" w:rsidRDefault="00B71A0E" w:rsidP="00B71A0E">
      <w:pPr>
        <w:pStyle w:val="NoSpacing"/>
        <w:rPr>
          <w:rFonts w:ascii="Arial" w:hAnsi="Arial" w:cs="Arial"/>
        </w:rPr>
      </w:pPr>
    </w:p>
    <w:p w14:paraId="11C67528" w14:textId="114DBBF2" w:rsidR="00B71A0E" w:rsidRPr="005262E7" w:rsidRDefault="00B71A0E" w:rsidP="00B71A0E">
      <w:pPr>
        <w:pStyle w:val="NoSpacing"/>
        <w:rPr>
          <w:rFonts w:ascii="Arial" w:hAnsi="Arial" w:cs="Arial"/>
        </w:rPr>
      </w:pPr>
      <w:r w:rsidRPr="005262E7">
        <w:rPr>
          <w:rFonts w:ascii="Arial" w:hAnsi="Arial" w:cs="Arial"/>
        </w:rPr>
        <w:t>We believe in you and are excited to partner with you on your Gillings</w:t>
      </w:r>
      <w:r w:rsidR="006C31E7">
        <w:rPr>
          <w:rFonts w:ascii="Arial" w:hAnsi="Arial" w:cs="Arial"/>
        </w:rPr>
        <w:t xml:space="preserve"> School</w:t>
      </w:r>
      <w:r w:rsidRPr="005262E7">
        <w:rPr>
          <w:rFonts w:ascii="Arial" w:hAnsi="Arial" w:cs="Arial"/>
        </w:rPr>
        <w:t xml:space="preserve"> journey. </w:t>
      </w:r>
    </w:p>
    <w:p w14:paraId="05C9DA0F" w14:textId="101B227A" w:rsidR="00B71A0E" w:rsidRDefault="00B71A0E" w:rsidP="00B71A0E">
      <w:pPr>
        <w:pStyle w:val="NoSpacing"/>
        <w:rPr>
          <w:rFonts w:ascii="Arial" w:hAnsi="Arial" w:cs="Arial"/>
        </w:rPr>
      </w:pPr>
    </w:p>
    <w:p w14:paraId="7C065E1C" w14:textId="77777777" w:rsidR="00241DDD" w:rsidRPr="005262E7" w:rsidRDefault="00241DDD" w:rsidP="00B71A0E">
      <w:pPr>
        <w:pStyle w:val="NoSpacing"/>
        <w:rPr>
          <w:rFonts w:ascii="Arial" w:hAnsi="Arial" w:cs="Arial"/>
        </w:rPr>
      </w:pPr>
    </w:p>
    <w:p w14:paraId="4C15CFC6" w14:textId="77777777" w:rsidR="00241DDD" w:rsidRDefault="00241DDD" w:rsidP="00241DDD">
      <w:pPr>
        <w:pStyle w:val="NoSpacing"/>
        <w:ind w:left="4320" w:firstLine="720"/>
        <w:rPr>
          <w:rFonts w:ascii="Arial" w:hAnsi="Arial" w:cs="Arial"/>
        </w:rPr>
      </w:pPr>
    </w:p>
    <w:p w14:paraId="05892932" w14:textId="20BEA03C" w:rsidR="00B71A0E" w:rsidRPr="005262E7" w:rsidRDefault="00B71A0E" w:rsidP="00241DDD">
      <w:pPr>
        <w:pStyle w:val="NoSpacing"/>
        <w:ind w:left="4320" w:firstLine="720"/>
        <w:rPr>
          <w:rFonts w:ascii="Arial" w:hAnsi="Arial" w:cs="Arial"/>
        </w:rPr>
      </w:pPr>
      <w:r w:rsidRPr="005262E7">
        <w:rPr>
          <w:rFonts w:ascii="Arial" w:hAnsi="Arial" w:cs="Arial"/>
        </w:rPr>
        <w:t>Warm regards,</w:t>
      </w:r>
    </w:p>
    <w:p w14:paraId="79FE1656" w14:textId="77777777" w:rsidR="00B71A0E" w:rsidRPr="005262E7" w:rsidRDefault="00B71A0E" w:rsidP="00241DDD">
      <w:pPr>
        <w:pStyle w:val="NoSpacing"/>
        <w:ind w:left="4320" w:firstLine="720"/>
        <w:rPr>
          <w:rFonts w:ascii="Arial" w:hAnsi="Arial" w:cs="Arial"/>
        </w:rPr>
      </w:pPr>
      <w:r w:rsidRPr="005262E7">
        <w:rPr>
          <w:rFonts w:ascii="Arial" w:hAnsi="Arial" w:cs="Arial"/>
          <w:noProof/>
        </w:rPr>
        <w:drawing>
          <wp:inline distT="0" distB="0" distL="0" distR="0" wp14:anchorId="05D44BBD" wp14:editId="3C6A3CE5">
            <wp:extent cx="2456815" cy="3841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6815" cy="384175"/>
                    </a:xfrm>
                    <a:prstGeom prst="rect">
                      <a:avLst/>
                    </a:prstGeom>
                    <a:noFill/>
                  </pic:spPr>
                </pic:pic>
              </a:graphicData>
            </a:graphic>
          </wp:inline>
        </w:drawing>
      </w:r>
    </w:p>
    <w:p w14:paraId="23ABE3C5" w14:textId="77777777" w:rsidR="00B71A0E" w:rsidRPr="005262E7" w:rsidRDefault="00B71A0E" w:rsidP="00241DDD">
      <w:pPr>
        <w:pStyle w:val="NoSpacing"/>
        <w:ind w:left="4320" w:firstLine="720"/>
        <w:rPr>
          <w:rFonts w:ascii="Arial" w:hAnsi="Arial" w:cs="Arial"/>
        </w:rPr>
      </w:pPr>
      <w:r w:rsidRPr="005262E7">
        <w:rPr>
          <w:rFonts w:ascii="Arial" w:hAnsi="Arial" w:cs="Arial"/>
        </w:rPr>
        <w:t xml:space="preserve">Barbara K. Rimer, </w:t>
      </w:r>
      <w:proofErr w:type="spellStart"/>
      <w:r w:rsidRPr="005262E7">
        <w:rPr>
          <w:rFonts w:ascii="Arial" w:hAnsi="Arial" w:cs="Arial"/>
        </w:rPr>
        <w:t>DrPH</w:t>
      </w:r>
      <w:proofErr w:type="spellEnd"/>
    </w:p>
    <w:p w14:paraId="144DC03B" w14:textId="77777777" w:rsidR="00B71A0E" w:rsidRPr="005262E7" w:rsidRDefault="00B71A0E" w:rsidP="00241DDD">
      <w:pPr>
        <w:pStyle w:val="NoSpacing"/>
        <w:ind w:left="5040"/>
        <w:rPr>
          <w:rFonts w:ascii="Arial" w:hAnsi="Arial" w:cs="Arial"/>
        </w:rPr>
      </w:pPr>
      <w:r w:rsidRPr="005262E7">
        <w:rPr>
          <w:rFonts w:ascii="Arial" w:hAnsi="Arial" w:cs="Arial"/>
        </w:rPr>
        <w:t>Dean and Alumni Distinguished Professor</w:t>
      </w:r>
    </w:p>
    <w:p w14:paraId="1A6236B5" w14:textId="77777777" w:rsidR="00B71A0E" w:rsidRPr="005262E7" w:rsidRDefault="00B71A0E" w:rsidP="0001125D">
      <w:pPr>
        <w:pStyle w:val="NoSpacing"/>
        <w:rPr>
          <w:rFonts w:ascii="Arial" w:hAnsi="Arial" w:cs="Arial"/>
        </w:rPr>
      </w:pPr>
    </w:p>
    <w:p w14:paraId="78530B89" w14:textId="77777777" w:rsidR="00B1109E" w:rsidRPr="005262E7" w:rsidRDefault="00B1109E" w:rsidP="00F657BA">
      <w:pPr>
        <w:pStyle w:val="NoSpacing"/>
        <w:rPr>
          <w:rFonts w:ascii="Arial" w:hAnsi="Arial" w:cs="Arial"/>
        </w:rPr>
      </w:pPr>
    </w:p>
    <w:p w14:paraId="04726212" w14:textId="77777777" w:rsidR="005262E7" w:rsidRDefault="005262E7" w:rsidP="00F657BA">
      <w:pPr>
        <w:pStyle w:val="NoSpacing"/>
        <w:rPr>
          <w:rFonts w:ascii="Arial" w:hAnsi="Arial" w:cs="Arial"/>
          <w:b/>
        </w:rPr>
      </w:pPr>
    </w:p>
    <w:p w14:paraId="204BC34F" w14:textId="77777777" w:rsidR="005262E7" w:rsidRDefault="005262E7" w:rsidP="00F657BA">
      <w:pPr>
        <w:pStyle w:val="NoSpacing"/>
        <w:rPr>
          <w:rFonts w:ascii="Arial" w:hAnsi="Arial" w:cs="Arial"/>
          <w:b/>
        </w:rPr>
      </w:pPr>
    </w:p>
    <w:p w14:paraId="15D53A65" w14:textId="77777777" w:rsidR="005262E7" w:rsidRDefault="005262E7" w:rsidP="00F657BA">
      <w:pPr>
        <w:pStyle w:val="NoSpacing"/>
        <w:rPr>
          <w:rFonts w:ascii="Arial" w:hAnsi="Arial" w:cs="Arial"/>
          <w:b/>
        </w:rPr>
      </w:pPr>
    </w:p>
    <w:p w14:paraId="395421A5" w14:textId="77777777" w:rsidR="005262E7" w:rsidRDefault="005262E7" w:rsidP="00F657BA">
      <w:pPr>
        <w:pStyle w:val="NoSpacing"/>
        <w:rPr>
          <w:rFonts w:ascii="Arial" w:hAnsi="Arial" w:cs="Arial"/>
          <w:b/>
        </w:rPr>
      </w:pPr>
    </w:p>
    <w:p w14:paraId="70C2699B" w14:textId="77777777" w:rsidR="005262E7" w:rsidRDefault="005262E7" w:rsidP="00F657BA">
      <w:pPr>
        <w:pStyle w:val="NoSpacing"/>
        <w:rPr>
          <w:rFonts w:ascii="Arial" w:hAnsi="Arial" w:cs="Arial"/>
          <w:b/>
        </w:rPr>
      </w:pPr>
    </w:p>
    <w:p w14:paraId="785E60EA" w14:textId="042DF970" w:rsidR="00241DDD" w:rsidRPr="0067598B" w:rsidRDefault="00241DDD" w:rsidP="00241DDD">
      <w:pPr>
        <w:pStyle w:val="NoSpacing"/>
        <w:rPr>
          <w:rFonts w:ascii="Arial" w:hAnsi="Arial" w:cs="Arial"/>
          <w:b/>
          <w:sz w:val="28"/>
          <w:szCs w:val="28"/>
        </w:rPr>
      </w:pPr>
      <w:r w:rsidRPr="0067598B">
        <w:rPr>
          <w:rFonts w:ascii="Arial" w:hAnsi="Arial" w:cs="Arial"/>
          <w:b/>
          <w:sz w:val="28"/>
          <w:szCs w:val="28"/>
        </w:rPr>
        <w:t>About the Gillings School</w:t>
      </w:r>
    </w:p>
    <w:p w14:paraId="57B8F4A8" w14:textId="77777777" w:rsidR="00241DDD" w:rsidRDefault="00241DDD" w:rsidP="00241DDD">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6D8EB06A" w14:textId="77777777" w:rsidR="00241DDD" w:rsidRDefault="00241DDD" w:rsidP="00241DDD">
      <w:pPr>
        <w:pStyle w:val="NoSpacing"/>
        <w:rPr>
          <w:rFonts w:ascii="Arial" w:hAnsi="Arial" w:cs="Arial"/>
          <w:b/>
        </w:rPr>
      </w:pPr>
    </w:p>
    <w:p w14:paraId="6893CCF6" w14:textId="77777777" w:rsidR="005262E7" w:rsidRDefault="005262E7" w:rsidP="00F657BA">
      <w:pPr>
        <w:pStyle w:val="NoSpacing"/>
        <w:rPr>
          <w:rFonts w:ascii="Arial" w:hAnsi="Arial" w:cs="Arial"/>
          <w:b/>
        </w:rPr>
      </w:pPr>
    </w:p>
    <w:p w14:paraId="1696AD81" w14:textId="77777777" w:rsidR="005262E7" w:rsidRDefault="005262E7" w:rsidP="00F657BA">
      <w:pPr>
        <w:pStyle w:val="NoSpacing"/>
        <w:rPr>
          <w:rFonts w:ascii="Arial" w:hAnsi="Arial" w:cs="Arial"/>
          <w:b/>
        </w:rPr>
      </w:pPr>
    </w:p>
    <w:p w14:paraId="78FBB803" w14:textId="3E0169B1" w:rsidR="00695B5E" w:rsidRPr="005262E7" w:rsidRDefault="00695B5E" w:rsidP="00F657BA">
      <w:pPr>
        <w:pStyle w:val="NoSpacing"/>
        <w:rPr>
          <w:rFonts w:ascii="Arial" w:hAnsi="Arial" w:cs="Arial"/>
          <w:b/>
        </w:rPr>
      </w:pPr>
      <w:r w:rsidRPr="005262E7">
        <w:rPr>
          <w:rFonts w:ascii="Arial" w:hAnsi="Arial" w:cs="Arial"/>
          <w:b/>
        </w:rPr>
        <w:t>Mission Statement</w:t>
      </w:r>
    </w:p>
    <w:p w14:paraId="4F4E5E9C" w14:textId="77777777" w:rsidR="00241DDD" w:rsidRDefault="00241DDD" w:rsidP="00F657BA">
      <w:pPr>
        <w:pStyle w:val="NoSpacing"/>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5115"/>
      </w:tblGrid>
      <w:tr w:rsidR="00241DDD" w14:paraId="4C867F10" w14:textId="77777777" w:rsidTr="00215733">
        <w:tc>
          <w:tcPr>
            <w:tcW w:w="4770" w:type="dxa"/>
          </w:tcPr>
          <w:p w14:paraId="5C7C5A83" w14:textId="77777777" w:rsidR="004C0D21" w:rsidRDefault="004C0D21" w:rsidP="004C0D21">
            <w:pPr>
              <w:pStyle w:val="NoSpacing"/>
              <w:rPr>
                <w:rFonts w:ascii="Arial" w:hAnsi="Arial" w:cs="Arial"/>
                <w:b/>
                <w:bCs/>
              </w:rPr>
            </w:pPr>
            <w:r w:rsidRPr="00241DDD">
              <w:rPr>
                <w:rFonts w:ascii="Arial" w:hAnsi="Arial" w:cs="Arial"/>
                <w:b/>
                <w:bCs/>
                <w:i/>
              </w:rPr>
              <w:t>Our mission</w:t>
            </w:r>
            <w:r w:rsidRPr="005262E7">
              <w:rPr>
                <w:rFonts w:ascii="Arial" w:hAnsi="Arial" w:cs="Arial"/>
                <w:bCs/>
              </w:rPr>
              <w:t xml:space="preserve"> is to improve</w:t>
            </w:r>
            <w:r w:rsidRPr="005262E7">
              <w:rPr>
                <w:rFonts w:ascii="Arial" w:hAnsi="Arial" w:cs="Arial"/>
              </w:rPr>
              <w:t> </w:t>
            </w:r>
            <w:r w:rsidRPr="005262E7">
              <w:rPr>
                <w:rFonts w:ascii="Arial" w:hAnsi="Arial" w:cs="Arial"/>
                <w:bCs/>
              </w:rPr>
              <w:t>public health, promote individual well-being and eliminate health inequities across North Carolina and around the world</w:t>
            </w:r>
            <w:r w:rsidRPr="005262E7">
              <w:rPr>
                <w:rFonts w:ascii="Arial" w:hAnsi="Arial" w:cs="Arial"/>
                <w:b/>
                <w:bCs/>
              </w:rPr>
              <w:t>. </w:t>
            </w:r>
          </w:p>
          <w:p w14:paraId="29A92DCE" w14:textId="77777777" w:rsidR="004C0D21" w:rsidRDefault="004C0D21" w:rsidP="004C0D21">
            <w:pPr>
              <w:pStyle w:val="NoSpacing"/>
              <w:rPr>
                <w:rFonts w:ascii="Arial" w:hAnsi="Arial" w:cs="Arial"/>
                <w:b/>
                <w:bCs/>
              </w:rPr>
            </w:pPr>
          </w:p>
          <w:p w14:paraId="5A4F05FC" w14:textId="08E0967B" w:rsidR="004C0D21" w:rsidRPr="005262E7" w:rsidRDefault="004C0D21" w:rsidP="004C0D21">
            <w:pPr>
              <w:pStyle w:val="NoSpacing"/>
              <w:rPr>
                <w:rFonts w:ascii="Arial" w:hAnsi="Arial" w:cs="Arial"/>
              </w:rPr>
            </w:pPr>
            <w:r w:rsidRPr="005262E7">
              <w:rPr>
                <w:rFonts w:ascii="Arial" w:hAnsi="Arial" w:cs="Arial"/>
              </w:rPr>
              <w:t>Dedicated to our mission, the School is constantly moving forward to anticipate future health threats and accelerate public health solutions. Our commitment to excellen</w:t>
            </w:r>
            <w:r w:rsidR="00D47B6C">
              <w:rPr>
                <w:rFonts w:ascii="Arial" w:hAnsi="Arial" w:cs="Arial"/>
              </w:rPr>
              <w:t xml:space="preserve">ce is part of everything we do – </w:t>
            </w:r>
            <w:r w:rsidRPr="005262E7">
              <w:rPr>
                <w:rFonts w:ascii="Arial" w:hAnsi="Arial" w:cs="Arial"/>
              </w:rPr>
              <w:t>teaching, research, scholarship, practice</w:t>
            </w:r>
            <w:r w:rsidR="00D47B6C">
              <w:rPr>
                <w:rFonts w:ascii="Arial" w:hAnsi="Arial" w:cs="Arial"/>
              </w:rPr>
              <w:t>,</w:t>
            </w:r>
            <w:r w:rsidRPr="005262E7">
              <w:rPr>
                <w:rFonts w:ascii="Arial" w:hAnsi="Arial" w:cs="Arial"/>
              </w:rPr>
              <w:t xml:space="preserve"> and bridging the gap between academic research and practical public health solutions.</w:t>
            </w:r>
          </w:p>
          <w:p w14:paraId="6C1567F2" w14:textId="77777777" w:rsidR="00241DDD" w:rsidRDefault="00241DDD" w:rsidP="00F657BA">
            <w:pPr>
              <w:pStyle w:val="NoSpacing"/>
              <w:rPr>
                <w:rFonts w:ascii="Arial" w:hAnsi="Arial" w:cs="Arial"/>
                <w:bCs/>
              </w:rPr>
            </w:pPr>
          </w:p>
        </w:tc>
        <w:tc>
          <w:tcPr>
            <w:tcW w:w="4590" w:type="dxa"/>
          </w:tcPr>
          <w:p w14:paraId="0C419F3C" w14:textId="2D47050E" w:rsidR="00241DDD" w:rsidRDefault="004C0D21" w:rsidP="004C0D21">
            <w:pPr>
              <w:pStyle w:val="NoSpacing"/>
              <w:jc w:val="right"/>
              <w:rPr>
                <w:rFonts w:ascii="Arial" w:hAnsi="Arial" w:cs="Arial"/>
                <w:bCs/>
              </w:rPr>
            </w:pPr>
            <w:r w:rsidRPr="004C0D21">
              <w:rPr>
                <w:rFonts w:ascii="Arial" w:hAnsi="Arial" w:cs="Arial"/>
                <w:bCs/>
                <w:noProof/>
              </w:rPr>
              <w:drawing>
                <wp:inline distT="0" distB="0" distL="0" distR="0" wp14:anchorId="63802A8B" wp14:editId="06642BAA">
                  <wp:extent cx="3111499" cy="2333625"/>
                  <wp:effectExtent l="0" t="0" r="0" b="0"/>
                  <wp:docPr id="7" name="Picture 7" descr="H:\images_original_comm\Photo credit required\local-global_purchased from dreams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_original_comm\Photo credit required\local-global_purchased from dreamstim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5814" cy="2336861"/>
                          </a:xfrm>
                          <a:prstGeom prst="rect">
                            <a:avLst/>
                          </a:prstGeom>
                          <a:noFill/>
                          <a:ln>
                            <a:noFill/>
                          </a:ln>
                        </pic:spPr>
                      </pic:pic>
                    </a:graphicData>
                  </a:graphic>
                </wp:inline>
              </w:drawing>
            </w:r>
          </w:p>
        </w:tc>
      </w:tr>
    </w:tbl>
    <w:p w14:paraId="358BBEDB" w14:textId="77777777" w:rsidR="00241DDD" w:rsidRPr="00241DDD" w:rsidRDefault="00241DDD" w:rsidP="00F657BA">
      <w:pPr>
        <w:pStyle w:val="NoSpacing"/>
        <w:rPr>
          <w:rFonts w:ascii="Arial" w:hAnsi="Arial" w:cs="Arial"/>
          <w:bCs/>
        </w:rPr>
      </w:pPr>
    </w:p>
    <w:p w14:paraId="6F662C56" w14:textId="77777777" w:rsidR="00241DDD" w:rsidRDefault="00241DDD" w:rsidP="00F657BA">
      <w:pPr>
        <w:pStyle w:val="NoSpacing"/>
        <w:rPr>
          <w:rFonts w:ascii="Arial" w:hAnsi="Arial" w:cs="Arial"/>
          <w:b/>
          <w:bCs/>
          <w:i/>
        </w:rPr>
      </w:pPr>
    </w:p>
    <w:p w14:paraId="139BA85B" w14:textId="77777777" w:rsidR="00241DDD" w:rsidRPr="005262E7" w:rsidRDefault="00241DDD" w:rsidP="00F657BA">
      <w:pPr>
        <w:pStyle w:val="NoSpacing"/>
        <w:rPr>
          <w:rFonts w:ascii="Arial" w:hAnsi="Arial" w:cs="Arial"/>
        </w:rPr>
      </w:pPr>
    </w:p>
    <w:p w14:paraId="24EE8447" w14:textId="55C9C5AD" w:rsidR="00903A72" w:rsidRDefault="00903A72" w:rsidP="00F657BA">
      <w:pPr>
        <w:pStyle w:val="NoSpacing"/>
        <w:rPr>
          <w:rFonts w:ascii="Arial" w:hAnsi="Arial" w:cs="Arial"/>
          <w:b/>
        </w:rPr>
      </w:pPr>
      <w:r w:rsidRPr="005262E7">
        <w:rPr>
          <w:rFonts w:ascii="Arial" w:hAnsi="Arial" w:cs="Arial"/>
          <w:b/>
        </w:rPr>
        <w:t>Diversity Statement</w:t>
      </w:r>
    </w:p>
    <w:p w14:paraId="38B15849" w14:textId="77777777" w:rsidR="00241DDD" w:rsidRPr="005262E7" w:rsidRDefault="00241DDD" w:rsidP="00F657BA">
      <w:pPr>
        <w:pStyle w:val="NoSpacing"/>
        <w:rPr>
          <w:rFonts w:ascii="Arial" w:hAnsi="Arial" w:cs="Arial"/>
          <w:b/>
        </w:rPr>
      </w:pPr>
    </w:p>
    <w:p w14:paraId="6D5554DB" w14:textId="40DB4E82" w:rsidR="00903A72" w:rsidRPr="005262E7" w:rsidRDefault="004C0D21" w:rsidP="00903A72">
      <w:pPr>
        <w:pStyle w:val="NoSpacing"/>
        <w:rPr>
          <w:rFonts w:ascii="Arial" w:hAnsi="Arial" w:cs="Arial"/>
        </w:rPr>
      </w:pPr>
      <w:r>
        <w:rPr>
          <w:rFonts w:ascii="Arial" w:hAnsi="Arial" w:cs="Arial"/>
        </w:rPr>
        <w:t>W</w:t>
      </w:r>
      <w:r w:rsidR="00903A72" w:rsidRPr="005262E7">
        <w:rPr>
          <w:rFonts w:ascii="Arial" w:hAnsi="Arial" w:cs="Arial"/>
        </w:rPr>
        <w:t>e, the </w:t>
      </w:r>
      <w:hyperlink r:id="rId37" w:tooltip="Dean’s Council" w:history="1">
        <w:r w:rsidR="00903A72" w:rsidRPr="005262E7">
          <w:rPr>
            <w:rStyle w:val="Hyperlink"/>
            <w:rFonts w:ascii="Arial" w:hAnsi="Arial" w:cs="Arial"/>
          </w:rPr>
          <w:t>School’s leadership</w:t>
        </w:r>
      </w:hyperlink>
      <w:r w:rsidR="00903A72" w:rsidRPr="005262E7">
        <w:rPr>
          <w:rFonts w:ascii="Arial" w:hAnsi="Arial" w:cs="Arial"/>
        </w:rPr>
        <w:t>, are committed to ensuring that the School is a diverse, inclusive, civil and welcoming community. Diversity and inclus</w:t>
      </w:r>
      <w:r w:rsidR="00D47B6C">
        <w:rPr>
          <w:rFonts w:ascii="Arial" w:hAnsi="Arial" w:cs="Arial"/>
        </w:rPr>
        <w:t>ion are central to our mission</w:t>
      </w:r>
      <w:r w:rsidR="00903A72" w:rsidRPr="005262E7">
        <w:rPr>
          <w:rFonts w:ascii="Arial" w:hAnsi="Arial" w:cs="Arial"/>
        </w:rPr>
        <w:t>. Diversity and inclusion are assets that contribute to our strength, excellence</w:t>
      </w:r>
      <w:r w:rsidR="00215733">
        <w:rPr>
          <w:rFonts w:ascii="Arial" w:hAnsi="Arial" w:cs="Arial"/>
        </w:rPr>
        <w:t>,</w:t>
      </w:r>
      <w:r w:rsidR="00903A72" w:rsidRPr="005262E7">
        <w:rPr>
          <w:rFonts w:ascii="Arial" w:hAnsi="Arial" w:cs="Arial"/>
        </w:rPr>
        <w:t xml:space="preserve"> and individual and institutional success. We welcome, value and learn from individual differences and perspectives. These include but </w:t>
      </w:r>
      <w:r w:rsidR="00215733">
        <w:rPr>
          <w:rFonts w:ascii="Arial" w:hAnsi="Arial" w:cs="Arial"/>
        </w:rPr>
        <w:t>are not limited to</w:t>
      </w:r>
      <w:r w:rsidR="00903A72" w:rsidRPr="005262E7">
        <w:rPr>
          <w:rFonts w:ascii="Arial" w:hAnsi="Arial" w:cs="Arial"/>
        </w:rPr>
        <w:t xml:space="preserve"> cultur</w:t>
      </w:r>
      <w:r w:rsidR="00215733">
        <w:rPr>
          <w:rFonts w:ascii="Arial" w:hAnsi="Arial" w:cs="Arial"/>
        </w:rPr>
        <w:t>al and racial/ethnic background,</w:t>
      </w:r>
      <w:r w:rsidR="00903A72" w:rsidRPr="005262E7">
        <w:rPr>
          <w:rFonts w:ascii="Arial" w:hAnsi="Arial" w:cs="Arial"/>
        </w:rPr>
        <w:t xml:space="preserve"> country of origin</w:t>
      </w:r>
      <w:r w:rsidR="00215733">
        <w:rPr>
          <w:rFonts w:ascii="Arial" w:hAnsi="Arial" w:cs="Arial"/>
        </w:rPr>
        <w:t>,</w:t>
      </w:r>
      <w:r w:rsidR="00903A72" w:rsidRPr="005262E7">
        <w:rPr>
          <w:rFonts w:ascii="Arial" w:hAnsi="Arial" w:cs="Arial"/>
        </w:rPr>
        <w:t xml:space="preserve"> gender</w:t>
      </w:r>
      <w:r w:rsidR="00215733">
        <w:rPr>
          <w:rFonts w:ascii="Arial" w:hAnsi="Arial" w:cs="Arial"/>
        </w:rPr>
        <w:t>,</w:t>
      </w:r>
      <w:r w:rsidR="00903A72" w:rsidRPr="005262E7">
        <w:rPr>
          <w:rFonts w:ascii="Arial" w:hAnsi="Arial" w:cs="Arial"/>
        </w:rPr>
        <w:t xml:space="preserve"> age</w:t>
      </w:r>
      <w:r w:rsidR="00215733">
        <w:rPr>
          <w:rFonts w:ascii="Arial" w:hAnsi="Arial" w:cs="Arial"/>
        </w:rPr>
        <w:t>,</w:t>
      </w:r>
      <w:r w:rsidR="00903A72" w:rsidRPr="005262E7">
        <w:rPr>
          <w:rFonts w:ascii="Arial" w:hAnsi="Arial" w:cs="Arial"/>
        </w:rPr>
        <w:t xml:space="preserve"> socioeconomic status</w:t>
      </w:r>
      <w:r w:rsidR="00215733">
        <w:rPr>
          <w:rFonts w:ascii="Arial" w:hAnsi="Arial" w:cs="Arial"/>
        </w:rPr>
        <w:t>,</w:t>
      </w:r>
      <w:r w:rsidR="00903A72" w:rsidRPr="005262E7">
        <w:rPr>
          <w:rFonts w:ascii="Arial" w:hAnsi="Arial" w:cs="Arial"/>
        </w:rPr>
        <w:t xml:space="preserve"> physical and learning abilities</w:t>
      </w:r>
      <w:r w:rsidR="00215733">
        <w:rPr>
          <w:rFonts w:ascii="Arial" w:hAnsi="Arial" w:cs="Arial"/>
        </w:rPr>
        <w:t>,</w:t>
      </w:r>
      <w:r w:rsidR="00903A72" w:rsidRPr="005262E7">
        <w:rPr>
          <w:rFonts w:ascii="Arial" w:hAnsi="Arial" w:cs="Arial"/>
        </w:rPr>
        <w:t xml:space="preserve"> physical appearance</w:t>
      </w:r>
      <w:r w:rsidR="00215733">
        <w:rPr>
          <w:rFonts w:ascii="Arial" w:hAnsi="Arial" w:cs="Arial"/>
        </w:rPr>
        <w:t>,</w:t>
      </w:r>
      <w:r w:rsidR="00903A72" w:rsidRPr="005262E7">
        <w:rPr>
          <w:rFonts w:ascii="Arial" w:hAnsi="Arial" w:cs="Arial"/>
        </w:rPr>
        <w:t xml:space="preserve"> religion</w:t>
      </w:r>
      <w:r w:rsidR="00215733">
        <w:rPr>
          <w:rFonts w:ascii="Arial" w:hAnsi="Arial" w:cs="Arial"/>
        </w:rPr>
        <w:t>,</w:t>
      </w:r>
      <w:r w:rsidR="00903A72" w:rsidRPr="005262E7">
        <w:rPr>
          <w:rFonts w:ascii="Arial" w:hAnsi="Arial" w:cs="Arial"/>
        </w:rPr>
        <w:t xml:space="preserve"> political perspective</w:t>
      </w:r>
      <w:r w:rsidR="00215733">
        <w:rPr>
          <w:rFonts w:ascii="Arial" w:hAnsi="Arial" w:cs="Arial"/>
        </w:rPr>
        <w:t>,</w:t>
      </w:r>
      <w:r w:rsidR="00903A72" w:rsidRPr="005262E7">
        <w:rPr>
          <w:rFonts w:ascii="Arial" w:hAnsi="Arial" w:cs="Arial"/>
        </w:rPr>
        <w:t xml:space="preserve"> sexual identity and veteran status. Diversity, inclusiveness and civility are core values we hold, as well as characteristics of the School that we intend to strengthen.</w:t>
      </w:r>
    </w:p>
    <w:p w14:paraId="7DA5572E" w14:textId="77777777" w:rsidR="00903A72" w:rsidRPr="005262E7" w:rsidRDefault="00903A72" w:rsidP="00903A72">
      <w:pPr>
        <w:pStyle w:val="NoSpacing"/>
        <w:rPr>
          <w:rFonts w:ascii="Arial" w:hAnsi="Arial" w:cs="Arial"/>
        </w:rPr>
      </w:pPr>
    </w:p>
    <w:p w14:paraId="4B0E8934" w14:textId="77777777" w:rsidR="00903A72" w:rsidRPr="005262E7" w:rsidRDefault="00903A72" w:rsidP="00903A72">
      <w:pPr>
        <w:pStyle w:val="NoSpacing"/>
        <w:rPr>
          <w:rFonts w:ascii="Arial" w:hAnsi="Arial" w:cs="Arial"/>
        </w:rPr>
      </w:pPr>
      <w:r w:rsidRPr="005262E7">
        <w:rPr>
          <w:rFonts w:ascii="Arial" w:hAnsi="Arial" w:cs="Arial"/>
        </w:rPr>
        <w:t>We are committed to expanding diversity and inclusiveness across the School — among faculty, staff, students, on advisory groups, and in our curricula, leadership, policies and practices. We measure diversity and inclusion not only in numbers, but also by the extent to which students, alumni, faculty and staff members perceive the School’s environment as welcoming, valuing all individuals and supporting their development.</w:t>
      </w:r>
    </w:p>
    <w:p w14:paraId="07B275B9" w14:textId="77777777" w:rsidR="00903A72" w:rsidRPr="005262E7" w:rsidRDefault="00903A72" w:rsidP="00903A72">
      <w:pPr>
        <w:pStyle w:val="NoSpacing"/>
        <w:rPr>
          <w:rFonts w:ascii="Arial" w:hAnsi="Arial" w:cs="Arial"/>
          <w:i/>
          <w:iCs/>
        </w:rPr>
      </w:pPr>
    </w:p>
    <w:p w14:paraId="27119A4A" w14:textId="77777777" w:rsidR="004C0D21" w:rsidRDefault="004C0D21" w:rsidP="00903A72">
      <w:pPr>
        <w:pStyle w:val="NoSpacing"/>
        <w:rPr>
          <w:rFonts w:ascii="Arial" w:hAnsi="Arial" w:cs="Arial"/>
          <w:i/>
          <w:iCs/>
          <w:sz w:val="20"/>
          <w:szCs w:val="20"/>
        </w:rPr>
      </w:pPr>
    </w:p>
    <w:p w14:paraId="18D55CE0" w14:textId="77777777" w:rsidR="004C0D21" w:rsidRDefault="004C0D21" w:rsidP="00903A72">
      <w:pPr>
        <w:pStyle w:val="NoSpacing"/>
        <w:rPr>
          <w:rFonts w:ascii="Arial" w:hAnsi="Arial" w:cs="Arial"/>
          <w:i/>
          <w:iCs/>
          <w:sz w:val="20"/>
          <w:szCs w:val="20"/>
        </w:rPr>
      </w:pPr>
    </w:p>
    <w:p w14:paraId="645AE7E9" w14:textId="2B49167C" w:rsidR="00903A72" w:rsidRPr="004C0D21" w:rsidRDefault="00483A59" w:rsidP="00903A72">
      <w:pPr>
        <w:pStyle w:val="NoSpacing"/>
        <w:rPr>
          <w:rFonts w:ascii="Arial" w:hAnsi="Arial" w:cs="Arial"/>
          <w:i/>
          <w:sz w:val="20"/>
          <w:szCs w:val="20"/>
        </w:rPr>
      </w:pPr>
      <w:r>
        <w:rPr>
          <w:rFonts w:ascii="Arial" w:hAnsi="Arial" w:cs="Arial"/>
          <w:i/>
          <w:iCs/>
          <w:sz w:val="20"/>
          <w:szCs w:val="20"/>
        </w:rPr>
        <w:t>F</w:t>
      </w:r>
      <w:r w:rsidR="00903A72" w:rsidRPr="004C0D21">
        <w:rPr>
          <w:rFonts w:ascii="Arial" w:hAnsi="Arial" w:cs="Arial"/>
          <w:i/>
          <w:iCs/>
          <w:sz w:val="20"/>
          <w:szCs w:val="20"/>
        </w:rPr>
        <w:t>or more about diversity and inclusion at the School, visit our </w:t>
      </w:r>
      <w:hyperlink r:id="rId38" w:history="1">
        <w:r w:rsidR="00903A72" w:rsidRPr="004C0D21">
          <w:rPr>
            <w:rStyle w:val="Hyperlink"/>
            <w:rFonts w:ascii="Arial" w:hAnsi="Arial" w:cs="Arial"/>
            <w:i/>
            <w:iCs/>
            <w:sz w:val="20"/>
            <w:szCs w:val="20"/>
          </w:rPr>
          <w:t>Diversity and Inclusion</w:t>
        </w:r>
      </w:hyperlink>
      <w:r w:rsidR="00903A72" w:rsidRPr="004C0D21">
        <w:rPr>
          <w:rFonts w:ascii="Arial" w:hAnsi="Arial" w:cs="Arial"/>
          <w:i/>
          <w:iCs/>
          <w:sz w:val="20"/>
          <w:szCs w:val="20"/>
        </w:rPr>
        <w:t> page.</w:t>
      </w:r>
    </w:p>
    <w:p w14:paraId="0E7FCE35" w14:textId="77777777" w:rsidR="00903A72" w:rsidRPr="005262E7" w:rsidRDefault="00903A72" w:rsidP="00F657BA">
      <w:pPr>
        <w:pStyle w:val="NoSpacing"/>
        <w:rPr>
          <w:rFonts w:ascii="Arial" w:hAnsi="Arial" w:cs="Arial"/>
        </w:rPr>
      </w:pPr>
    </w:p>
    <w:p w14:paraId="112821E4" w14:textId="77777777" w:rsidR="005262E7" w:rsidRDefault="005262E7" w:rsidP="00F657BA">
      <w:pPr>
        <w:pStyle w:val="NoSpacing"/>
        <w:rPr>
          <w:rFonts w:ascii="Arial" w:hAnsi="Arial" w:cs="Arial"/>
          <w:b/>
        </w:rPr>
      </w:pPr>
    </w:p>
    <w:p w14:paraId="39B9286A" w14:textId="77777777" w:rsidR="005262E7" w:rsidRDefault="005262E7" w:rsidP="00F657BA">
      <w:pPr>
        <w:pStyle w:val="NoSpacing"/>
        <w:rPr>
          <w:rFonts w:ascii="Arial" w:hAnsi="Arial" w:cs="Arial"/>
          <w:b/>
        </w:rPr>
      </w:pPr>
    </w:p>
    <w:p w14:paraId="5604E332" w14:textId="77777777" w:rsidR="005262E7" w:rsidRDefault="005262E7" w:rsidP="00F657BA">
      <w:pPr>
        <w:pStyle w:val="NoSpacing"/>
        <w:rPr>
          <w:rFonts w:ascii="Arial" w:hAnsi="Arial" w:cs="Arial"/>
          <w:b/>
        </w:rPr>
      </w:pPr>
    </w:p>
    <w:p w14:paraId="5DE5D968" w14:textId="77777777" w:rsidR="00483A59" w:rsidRDefault="00483A59" w:rsidP="004C0D21">
      <w:pPr>
        <w:pStyle w:val="NoSpacing"/>
        <w:rPr>
          <w:rFonts w:ascii="Arial" w:hAnsi="Arial" w:cs="Arial"/>
          <w:b/>
          <w:sz w:val="28"/>
          <w:szCs w:val="28"/>
        </w:rPr>
      </w:pPr>
    </w:p>
    <w:p w14:paraId="5FFFD2B2" w14:textId="06BFB9D4" w:rsidR="004C0D21" w:rsidRPr="0067598B" w:rsidRDefault="004C0D21" w:rsidP="004C0D21">
      <w:pPr>
        <w:pStyle w:val="NoSpacing"/>
        <w:rPr>
          <w:rFonts w:ascii="Arial" w:hAnsi="Arial" w:cs="Arial"/>
          <w:b/>
          <w:sz w:val="28"/>
          <w:szCs w:val="28"/>
        </w:rPr>
      </w:pPr>
      <w:r w:rsidRPr="0067598B">
        <w:rPr>
          <w:rFonts w:ascii="Arial" w:hAnsi="Arial" w:cs="Arial"/>
          <w:b/>
          <w:sz w:val="28"/>
          <w:szCs w:val="28"/>
        </w:rPr>
        <w:t>About the Gillings School</w:t>
      </w:r>
      <w:r>
        <w:rPr>
          <w:rFonts w:ascii="Arial" w:hAnsi="Arial" w:cs="Arial"/>
          <w:b/>
          <w:sz w:val="28"/>
          <w:szCs w:val="28"/>
        </w:rPr>
        <w:t xml:space="preserve">, </w:t>
      </w:r>
      <w:r w:rsidRPr="00241DDD">
        <w:rPr>
          <w:rFonts w:ascii="Arial" w:hAnsi="Arial" w:cs="Arial"/>
          <w:i/>
          <w:sz w:val="20"/>
          <w:szCs w:val="20"/>
        </w:rPr>
        <w:t>continued</w:t>
      </w:r>
    </w:p>
    <w:p w14:paraId="7442DCDD" w14:textId="77777777" w:rsidR="004C0D21" w:rsidRDefault="004C0D21" w:rsidP="004C0D21">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44200132" w14:textId="77777777" w:rsidR="004C0D21" w:rsidRDefault="004C0D21" w:rsidP="004C0D21">
      <w:pPr>
        <w:pStyle w:val="NoSpacing"/>
        <w:rPr>
          <w:rFonts w:ascii="Arial" w:hAnsi="Arial" w:cs="Arial"/>
          <w:b/>
        </w:rPr>
      </w:pPr>
    </w:p>
    <w:p w14:paraId="1070EB38" w14:textId="77777777" w:rsidR="005262E7" w:rsidRDefault="005262E7" w:rsidP="00F657BA">
      <w:pPr>
        <w:pStyle w:val="NoSpacing"/>
        <w:rPr>
          <w:rFonts w:ascii="Arial" w:hAnsi="Arial" w:cs="Arial"/>
          <w:b/>
        </w:rPr>
      </w:pPr>
    </w:p>
    <w:p w14:paraId="581684B2" w14:textId="2F54C769" w:rsidR="00672939" w:rsidRPr="004C0D21" w:rsidRDefault="00672939" w:rsidP="00F657BA">
      <w:pPr>
        <w:pStyle w:val="NoSpacing"/>
        <w:rPr>
          <w:rFonts w:ascii="Arial" w:hAnsi="Arial" w:cs="Arial"/>
          <w:b/>
          <w:sz w:val="24"/>
          <w:szCs w:val="24"/>
        </w:rPr>
      </w:pPr>
      <w:r w:rsidRPr="004C0D21">
        <w:rPr>
          <w:rFonts w:ascii="Arial" w:hAnsi="Arial" w:cs="Arial"/>
          <w:b/>
          <w:sz w:val="24"/>
          <w:szCs w:val="24"/>
        </w:rPr>
        <w:t>School Leadership and Organizational Structure</w:t>
      </w:r>
    </w:p>
    <w:p w14:paraId="025355D1" w14:textId="77777777" w:rsidR="004C0D21" w:rsidRDefault="004C0D21" w:rsidP="00F657BA">
      <w:pPr>
        <w:pStyle w:val="NoSpacing"/>
        <w:rPr>
          <w:rFonts w:ascii="Arial" w:hAnsi="Arial" w:cs="Arial"/>
        </w:rPr>
      </w:pPr>
    </w:p>
    <w:p w14:paraId="72ED7867" w14:textId="3D59EBDA" w:rsidR="00672939" w:rsidRPr="005262E7" w:rsidRDefault="00672939" w:rsidP="00F657BA">
      <w:pPr>
        <w:pStyle w:val="NoSpacing"/>
        <w:rPr>
          <w:rFonts w:ascii="Arial" w:hAnsi="Arial" w:cs="Arial"/>
        </w:rPr>
      </w:pPr>
      <w:proofErr w:type="spellStart"/>
      <w:r w:rsidRPr="005262E7">
        <w:rPr>
          <w:rFonts w:ascii="Arial" w:hAnsi="Arial" w:cs="Arial"/>
        </w:rPr>
        <w:t>Schoolwide</w:t>
      </w:r>
      <w:proofErr w:type="spellEnd"/>
      <w:r w:rsidRPr="005262E7">
        <w:rPr>
          <w:rFonts w:ascii="Arial" w:hAnsi="Arial" w:cs="Arial"/>
        </w:rPr>
        <w:t xml:space="preserve"> administrative support services and interdepartmental functions are provided by centralized units (central administrative units) led by associate and assistant deans and directors. These leaders, as well as the chairs of the seven academic </w:t>
      </w:r>
      <w:hyperlink r:id="rId39" w:history="1">
        <w:r w:rsidRPr="005262E7">
          <w:rPr>
            <w:rStyle w:val="Hyperlink"/>
            <w:rFonts w:ascii="Arial" w:hAnsi="Arial" w:cs="Arial"/>
          </w:rPr>
          <w:t>departments</w:t>
        </w:r>
      </w:hyperlink>
      <w:r w:rsidRPr="005262E7">
        <w:rPr>
          <w:rFonts w:ascii="Arial" w:hAnsi="Arial" w:cs="Arial"/>
        </w:rPr>
        <w:t> and the director of the </w:t>
      </w:r>
      <w:hyperlink r:id="rId40" w:history="1">
        <w:r w:rsidRPr="005262E7">
          <w:rPr>
            <w:rStyle w:val="Hyperlink"/>
            <w:rFonts w:ascii="Arial" w:hAnsi="Arial" w:cs="Arial"/>
          </w:rPr>
          <w:t>Public Health Leadership Program</w:t>
        </w:r>
      </w:hyperlink>
      <w:r w:rsidRPr="005262E7">
        <w:rPr>
          <w:rFonts w:ascii="Arial" w:hAnsi="Arial" w:cs="Arial"/>
        </w:rPr>
        <w:t xml:space="preserve">, are identified on the </w:t>
      </w:r>
      <w:r w:rsidR="00D87367" w:rsidRPr="005262E7">
        <w:rPr>
          <w:rFonts w:ascii="Arial" w:hAnsi="Arial" w:cs="Arial"/>
        </w:rPr>
        <w:t xml:space="preserve">School’s </w:t>
      </w:r>
      <w:hyperlink r:id="rId41" w:history="1">
        <w:r w:rsidRPr="005262E7">
          <w:rPr>
            <w:rStyle w:val="Hyperlink"/>
            <w:rFonts w:ascii="Arial" w:hAnsi="Arial" w:cs="Arial"/>
          </w:rPr>
          <w:t>organizational chart</w:t>
        </w:r>
      </w:hyperlink>
      <w:r w:rsidRPr="005262E7">
        <w:rPr>
          <w:rFonts w:ascii="Arial" w:hAnsi="Arial" w:cs="Arial"/>
        </w:rPr>
        <w:t xml:space="preserve">. Together, these School leaders </w:t>
      </w:r>
      <w:r w:rsidR="00BA3F58" w:rsidRPr="005262E7">
        <w:rPr>
          <w:rFonts w:ascii="Arial" w:hAnsi="Arial" w:cs="Arial"/>
        </w:rPr>
        <w:t>and</w:t>
      </w:r>
      <w:r w:rsidRPr="005262E7">
        <w:rPr>
          <w:rFonts w:ascii="Arial" w:hAnsi="Arial" w:cs="Arial"/>
        </w:rPr>
        <w:t xml:space="preserve"> student leaders</w:t>
      </w:r>
      <w:r w:rsidR="00BA3F58" w:rsidRPr="005262E7">
        <w:rPr>
          <w:rFonts w:ascii="Arial" w:hAnsi="Arial" w:cs="Arial"/>
        </w:rPr>
        <w:t xml:space="preserve">, who are full members and partners, </w:t>
      </w:r>
      <w:r w:rsidRPr="005262E7">
        <w:rPr>
          <w:rFonts w:ascii="Arial" w:hAnsi="Arial" w:cs="Arial"/>
        </w:rPr>
        <w:t>comprise the </w:t>
      </w:r>
      <w:hyperlink r:id="rId42" w:history="1">
        <w:r w:rsidRPr="005262E7">
          <w:rPr>
            <w:rStyle w:val="Hyperlink"/>
            <w:rFonts w:ascii="Arial" w:hAnsi="Arial" w:cs="Arial"/>
          </w:rPr>
          <w:t>Dean’s Council</w:t>
        </w:r>
      </w:hyperlink>
      <w:r w:rsidR="00215733">
        <w:rPr>
          <w:rFonts w:ascii="Arial" w:hAnsi="Arial" w:cs="Arial"/>
        </w:rPr>
        <w:t>. Links to w</w:t>
      </w:r>
      <w:r w:rsidRPr="005262E7">
        <w:rPr>
          <w:rFonts w:ascii="Arial" w:hAnsi="Arial" w:cs="Arial"/>
        </w:rPr>
        <w:t>eb pages for all units follow the organizational chart. Each department also has its own organization and leadership.</w:t>
      </w:r>
    </w:p>
    <w:p w14:paraId="1B30FC29" w14:textId="77777777" w:rsidR="005415C8" w:rsidRPr="005262E7" w:rsidRDefault="005415C8" w:rsidP="00F657BA">
      <w:pPr>
        <w:pStyle w:val="NoSpacing"/>
        <w:rPr>
          <w:rFonts w:ascii="Arial" w:hAnsi="Arial" w:cs="Arial"/>
        </w:rPr>
      </w:pPr>
      <w:r w:rsidRPr="005262E7">
        <w:rPr>
          <w:rFonts w:ascii="Arial" w:hAnsi="Arial" w:cs="Arial"/>
        </w:rPr>
        <w:tab/>
      </w:r>
    </w:p>
    <w:p w14:paraId="4146645F" w14:textId="77777777" w:rsidR="005415C8" w:rsidRPr="005262E7" w:rsidRDefault="005415C8" w:rsidP="005415C8">
      <w:pPr>
        <w:pStyle w:val="NoSpacing"/>
        <w:numPr>
          <w:ilvl w:val="0"/>
          <w:numId w:val="36"/>
        </w:numPr>
        <w:rPr>
          <w:rFonts w:ascii="Arial" w:hAnsi="Arial" w:cs="Arial"/>
        </w:rPr>
      </w:pPr>
      <w:r w:rsidRPr="005262E7">
        <w:rPr>
          <w:rFonts w:ascii="Arial" w:hAnsi="Arial" w:cs="Arial"/>
        </w:rPr>
        <w:t>Central Administration</w:t>
      </w:r>
      <w:r w:rsidR="005B5497" w:rsidRPr="005262E7">
        <w:rPr>
          <w:rFonts w:ascii="Arial" w:hAnsi="Arial" w:cs="Arial"/>
        </w:rPr>
        <w:t xml:space="preserve"> Information</w:t>
      </w:r>
    </w:p>
    <w:p w14:paraId="4485622F" w14:textId="77777777" w:rsidR="005415C8" w:rsidRPr="005262E7" w:rsidRDefault="0027198D" w:rsidP="005415C8">
      <w:pPr>
        <w:pStyle w:val="NoSpacing"/>
        <w:ind w:left="1440"/>
        <w:rPr>
          <w:rFonts w:ascii="Arial" w:hAnsi="Arial" w:cs="Arial"/>
        </w:rPr>
      </w:pPr>
      <w:hyperlink r:id="rId43" w:history="1">
        <w:r w:rsidR="005415C8" w:rsidRPr="005262E7">
          <w:rPr>
            <w:rStyle w:val="Hyperlink"/>
            <w:rFonts w:ascii="Arial" w:hAnsi="Arial" w:cs="Arial"/>
          </w:rPr>
          <w:t>Dean’s Office</w:t>
        </w:r>
      </w:hyperlink>
    </w:p>
    <w:p w14:paraId="4C147E77" w14:textId="77777777" w:rsidR="005415C8" w:rsidRPr="005262E7" w:rsidRDefault="0027198D" w:rsidP="005415C8">
      <w:pPr>
        <w:pStyle w:val="NoSpacing"/>
        <w:ind w:left="1440"/>
        <w:rPr>
          <w:rFonts w:ascii="Arial" w:hAnsi="Arial" w:cs="Arial"/>
        </w:rPr>
      </w:pPr>
      <w:hyperlink r:id="rId44" w:history="1">
        <w:r w:rsidR="005415C8" w:rsidRPr="005262E7">
          <w:rPr>
            <w:rStyle w:val="Hyperlink"/>
            <w:rFonts w:ascii="Arial" w:hAnsi="Arial" w:cs="Arial"/>
          </w:rPr>
          <w:t>Academic Affairs</w:t>
        </w:r>
      </w:hyperlink>
    </w:p>
    <w:p w14:paraId="49446975" w14:textId="77777777" w:rsidR="00672939" w:rsidRPr="005262E7" w:rsidRDefault="005415C8" w:rsidP="00F657BA">
      <w:pPr>
        <w:pStyle w:val="NoSpacing"/>
        <w:rPr>
          <w:rFonts w:ascii="Arial" w:hAnsi="Arial" w:cs="Arial"/>
        </w:rPr>
      </w:pPr>
      <w:r w:rsidRPr="005262E7">
        <w:rPr>
          <w:rFonts w:ascii="Arial" w:hAnsi="Arial" w:cs="Arial"/>
        </w:rPr>
        <w:tab/>
      </w:r>
      <w:r w:rsidRPr="005262E7">
        <w:rPr>
          <w:rFonts w:ascii="Arial" w:hAnsi="Arial" w:cs="Arial"/>
        </w:rPr>
        <w:tab/>
      </w:r>
      <w:hyperlink r:id="rId45" w:history="1">
        <w:r w:rsidRPr="005262E7">
          <w:rPr>
            <w:rStyle w:val="Hyperlink"/>
            <w:rFonts w:ascii="Arial" w:hAnsi="Arial" w:cs="Arial"/>
          </w:rPr>
          <w:t>Student Affairs</w:t>
        </w:r>
      </w:hyperlink>
    </w:p>
    <w:p w14:paraId="608E7941" w14:textId="77777777" w:rsidR="00795496" w:rsidRPr="005262E7" w:rsidRDefault="00795496" w:rsidP="00F657BA">
      <w:pPr>
        <w:pStyle w:val="NoSpacing"/>
        <w:rPr>
          <w:rFonts w:ascii="Arial" w:hAnsi="Arial" w:cs="Arial"/>
        </w:rPr>
      </w:pPr>
      <w:r w:rsidRPr="005262E7">
        <w:rPr>
          <w:rFonts w:ascii="Arial" w:hAnsi="Arial" w:cs="Arial"/>
        </w:rPr>
        <w:tab/>
      </w:r>
      <w:r w:rsidRPr="005262E7">
        <w:rPr>
          <w:rFonts w:ascii="Arial" w:hAnsi="Arial" w:cs="Arial"/>
        </w:rPr>
        <w:tab/>
      </w:r>
      <w:hyperlink r:id="rId46" w:history="1">
        <w:r w:rsidRPr="005262E7">
          <w:rPr>
            <w:rStyle w:val="Hyperlink"/>
            <w:rFonts w:ascii="Arial" w:hAnsi="Arial" w:cs="Arial"/>
          </w:rPr>
          <w:t>Career Services</w:t>
        </w:r>
      </w:hyperlink>
    </w:p>
    <w:p w14:paraId="54CEA4F4" w14:textId="77777777" w:rsidR="005415C8" w:rsidRPr="005262E7" w:rsidRDefault="005415C8" w:rsidP="005415C8">
      <w:pPr>
        <w:pStyle w:val="NoSpacing"/>
        <w:ind w:left="720"/>
        <w:rPr>
          <w:rFonts w:ascii="Arial" w:hAnsi="Arial" w:cs="Arial"/>
          <w:b/>
        </w:rPr>
      </w:pPr>
    </w:p>
    <w:p w14:paraId="169B0587" w14:textId="21440F8C" w:rsidR="00F06629" w:rsidRPr="005262E7" w:rsidRDefault="00536392" w:rsidP="005415C8">
      <w:pPr>
        <w:pStyle w:val="NoSpacing"/>
        <w:numPr>
          <w:ilvl w:val="0"/>
          <w:numId w:val="36"/>
        </w:numPr>
        <w:rPr>
          <w:rFonts w:ascii="Arial" w:hAnsi="Arial" w:cs="Arial"/>
        </w:rPr>
      </w:pPr>
      <w:r w:rsidRPr="005262E7">
        <w:rPr>
          <w:rFonts w:ascii="Arial" w:hAnsi="Arial" w:cs="Arial"/>
        </w:rPr>
        <w:t xml:space="preserve">Academic Unit </w:t>
      </w:r>
      <w:r w:rsidR="005B5497" w:rsidRPr="005262E7">
        <w:rPr>
          <w:rFonts w:ascii="Arial" w:hAnsi="Arial" w:cs="Arial"/>
        </w:rPr>
        <w:t>Information</w:t>
      </w:r>
    </w:p>
    <w:p w14:paraId="46070C2C" w14:textId="1D5F46F2" w:rsidR="00795496" w:rsidRPr="0027198D" w:rsidRDefault="0027198D" w:rsidP="005415C8">
      <w:pPr>
        <w:pStyle w:val="NoSpacing"/>
        <w:ind w:left="720" w:firstLine="720"/>
        <w:rPr>
          <w:rFonts w:ascii="Arial" w:hAnsi="Arial" w:cs="Arial"/>
        </w:rPr>
      </w:pPr>
      <w:hyperlink r:id="rId47" w:history="1">
        <w:r w:rsidR="00536392" w:rsidRPr="0027198D">
          <w:rPr>
            <w:rStyle w:val="Hyperlink"/>
            <w:rFonts w:ascii="Arial" w:hAnsi="Arial" w:cs="Arial"/>
          </w:rPr>
          <w:t>Ac</w:t>
        </w:r>
        <w:r w:rsidR="00795496" w:rsidRPr="0027198D">
          <w:rPr>
            <w:rStyle w:val="Hyperlink"/>
            <w:rFonts w:ascii="Arial" w:hAnsi="Arial" w:cs="Arial"/>
          </w:rPr>
          <w:t>a</w:t>
        </w:r>
        <w:r w:rsidR="00536392" w:rsidRPr="0027198D">
          <w:rPr>
            <w:rStyle w:val="Hyperlink"/>
            <w:rFonts w:ascii="Arial" w:hAnsi="Arial" w:cs="Arial"/>
          </w:rPr>
          <w:t>demic Unit</w:t>
        </w:r>
        <w:r w:rsidR="00795496" w:rsidRPr="0027198D">
          <w:rPr>
            <w:rStyle w:val="Hyperlink"/>
            <w:rFonts w:ascii="Arial" w:hAnsi="Arial" w:cs="Arial"/>
          </w:rPr>
          <w:t xml:space="preserve"> Student Ser</w:t>
        </w:r>
        <w:r w:rsidR="00795496" w:rsidRPr="0027198D">
          <w:rPr>
            <w:rStyle w:val="Hyperlink"/>
            <w:rFonts w:ascii="Arial" w:hAnsi="Arial" w:cs="Arial"/>
          </w:rPr>
          <w:t>v</w:t>
        </w:r>
        <w:r w:rsidR="00795496" w:rsidRPr="0027198D">
          <w:rPr>
            <w:rStyle w:val="Hyperlink"/>
            <w:rFonts w:ascii="Arial" w:hAnsi="Arial" w:cs="Arial"/>
          </w:rPr>
          <w:t>ices</w:t>
        </w:r>
      </w:hyperlink>
    </w:p>
    <w:p w14:paraId="176ABF11" w14:textId="40E3CD83" w:rsidR="00F657BA" w:rsidRPr="0027198D" w:rsidRDefault="0027198D" w:rsidP="005415C8">
      <w:pPr>
        <w:pStyle w:val="NoSpacing"/>
        <w:ind w:left="1440"/>
        <w:rPr>
          <w:rFonts w:ascii="Arial" w:hAnsi="Arial" w:cs="Arial"/>
        </w:rPr>
      </w:pPr>
      <w:hyperlink r:id="rId48" w:history="1">
        <w:r w:rsidR="00F657BA" w:rsidRPr="0027198D">
          <w:rPr>
            <w:rStyle w:val="Hyperlink"/>
            <w:rFonts w:ascii="Arial" w:hAnsi="Arial" w:cs="Arial"/>
          </w:rPr>
          <w:t>Biostat</w:t>
        </w:r>
        <w:r w:rsidR="00F657BA" w:rsidRPr="0027198D">
          <w:rPr>
            <w:rStyle w:val="Hyperlink"/>
            <w:rFonts w:ascii="Arial" w:hAnsi="Arial" w:cs="Arial"/>
          </w:rPr>
          <w:t>i</w:t>
        </w:r>
        <w:r w:rsidR="00F657BA" w:rsidRPr="0027198D">
          <w:rPr>
            <w:rStyle w:val="Hyperlink"/>
            <w:rFonts w:ascii="Arial" w:hAnsi="Arial" w:cs="Arial"/>
          </w:rPr>
          <w:t>stics</w:t>
        </w:r>
      </w:hyperlink>
    </w:p>
    <w:p w14:paraId="7530A2CC" w14:textId="7CED3DE2" w:rsidR="00F657BA" w:rsidRPr="0027198D" w:rsidRDefault="0027198D" w:rsidP="005415C8">
      <w:pPr>
        <w:pStyle w:val="NoSpacing"/>
        <w:ind w:left="1440"/>
        <w:rPr>
          <w:rFonts w:ascii="Arial" w:hAnsi="Arial" w:cs="Arial"/>
        </w:rPr>
      </w:pPr>
      <w:hyperlink r:id="rId49" w:history="1">
        <w:r w:rsidR="00F657BA" w:rsidRPr="0027198D">
          <w:rPr>
            <w:rStyle w:val="Hyperlink"/>
            <w:rFonts w:ascii="Arial" w:hAnsi="Arial" w:cs="Arial"/>
          </w:rPr>
          <w:t>Environmental Sciences and Engineering</w:t>
        </w:r>
      </w:hyperlink>
    </w:p>
    <w:p w14:paraId="65E27214" w14:textId="02CC1391" w:rsidR="00F657BA" w:rsidRPr="0027198D" w:rsidRDefault="0027198D" w:rsidP="005415C8">
      <w:pPr>
        <w:pStyle w:val="NoSpacing"/>
        <w:ind w:left="1440"/>
        <w:rPr>
          <w:rFonts w:ascii="Arial" w:hAnsi="Arial" w:cs="Arial"/>
        </w:rPr>
      </w:pPr>
      <w:hyperlink r:id="rId50" w:history="1">
        <w:r w:rsidR="00F657BA" w:rsidRPr="0027198D">
          <w:rPr>
            <w:rStyle w:val="Hyperlink"/>
            <w:rFonts w:ascii="Arial" w:hAnsi="Arial" w:cs="Arial"/>
          </w:rPr>
          <w:t>Epidemiology</w:t>
        </w:r>
      </w:hyperlink>
    </w:p>
    <w:p w14:paraId="3B3F60C7" w14:textId="4CF4642A" w:rsidR="00F657BA" w:rsidRPr="0027198D" w:rsidRDefault="0027198D" w:rsidP="005415C8">
      <w:pPr>
        <w:pStyle w:val="NoSpacing"/>
        <w:ind w:left="1440"/>
        <w:rPr>
          <w:rFonts w:ascii="Arial" w:hAnsi="Arial" w:cs="Arial"/>
        </w:rPr>
      </w:pPr>
      <w:hyperlink r:id="rId51" w:history="1">
        <w:r w:rsidR="00F657BA" w:rsidRPr="0027198D">
          <w:rPr>
            <w:rStyle w:val="Hyperlink"/>
            <w:rFonts w:ascii="Arial" w:hAnsi="Arial" w:cs="Arial"/>
          </w:rPr>
          <w:t>Health Behavior</w:t>
        </w:r>
      </w:hyperlink>
    </w:p>
    <w:p w14:paraId="09708145" w14:textId="29264DF7" w:rsidR="00F657BA" w:rsidRPr="0027198D" w:rsidRDefault="0027198D" w:rsidP="005415C8">
      <w:pPr>
        <w:pStyle w:val="NoSpacing"/>
        <w:ind w:left="1440"/>
        <w:rPr>
          <w:rFonts w:ascii="Arial" w:hAnsi="Arial" w:cs="Arial"/>
        </w:rPr>
      </w:pPr>
      <w:hyperlink r:id="rId52" w:history="1">
        <w:r w:rsidR="00F657BA" w:rsidRPr="0027198D">
          <w:rPr>
            <w:rStyle w:val="Hyperlink"/>
            <w:rFonts w:ascii="Arial" w:hAnsi="Arial" w:cs="Arial"/>
          </w:rPr>
          <w:t>Health Policy and Management</w:t>
        </w:r>
      </w:hyperlink>
    </w:p>
    <w:p w14:paraId="3C1BF8C7" w14:textId="304D0976" w:rsidR="00F657BA" w:rsidRPr="0027198D" w:rsidRDefault="0027198D" w:rsidP="005415C8">
      <w:pPr>
        <w:pStyle w:val="NoSpacing"/>
        <w:ind w:left="1440"/>
        <w:rPr>
          <w:rFonts w:ascii="Arial" w:hAnsi="Arial" w:cs="Arial"/>
        </w:rPr>
      </w:pPr>
      <w:hyperlink r:id="rId53" w:history="1">
        <w:r w:rsidR="00F657BA" w:rsidRPr="0027198D">
          <w:rPr>
            <w:rStyle w:val="Hyperlink"/>
            <w:rFonts w:ascii="Arial" w:hAnsi="Arial" w:cs="Arial"/>
          </w:rPr>
          <w:t>Maternal and Child Health</w:t>
        </w:r>
      </w:hyperlink>
    </w:p>
    <w:p w14:paraId="1823B36D" w14:textId="67936031" w:rsidR="00F657BA" w:rsidRPr="0027198D" w:rsidRDefault="0027198D" w:rsidP="005415C8">
      <w:pPr>
        <w:pStyle w:val="NoSpacing"/>
        <w:ind w:left="1440"/>
        <w:rPr>
          <w:rFonts w:ascii="Arial" w:hAnsi="Arial" w:cs="Arial"/>
        </w:rPr>
      </w:pPr>
      <w:hyperlink r:id="rId54" w:history="1">
        <w:r w:rsidR="00F657BA" w:rsidRPr="0027198D">
          <w:rPr>
            <w:rStyle w:val="Hyperlink"/>
            <w:rFonts w:ascii="Arial" w:hAnsi="Arial" w:cs="Arial"/>
          </w:rPr>
          <w:t>Nutritio</w:t>
        </w:r>
        <w:r w:rsidR="00F657BA" w:rsidRPr="0027198D">
          <w:rPr>
            <w:rStyle w:val="Hyperlink"/>
            <w:rFonts w:ascii="Arial" w:hAnsi="Arial" w:cs="Arial"/>
          </w:rPr>
          <w:t>n</w:t>
        </w:r>
      </w:hyperlink>
    </w:p>
    <w:p w14:paraId="2CA71ADD" w14:textId="1063306B" w:rsidR="00F657BA" w:rsidRPr="005262E7" w:rsidRDefault="0027198D" w:rsidP="005415C8">
      <w:pPr>
        <w:pStyle w:val="NoSpacing"/>
        <w:ind w:left="1440"/>
        <w:rPr>
          <w:rFonts w:ascii="Arial" w:hAnsi="Arial" w:cs="Arial"/>
        </w:rPr>
      </w:pPr>
      <w:hyperlink r:id="rId55" w:history="1">
        <w:r w:rsidR="00F657BA" w:rsidRPr="0027198D">
          <w:rPr>
            <w:rStyle w:val="Hyperlink"/>
            <w:rFonts w:ascii="Arial" w:hAnsi="Arial" w:cs="Arial"/>
          </w:rPr>
          <w:t>Public Health Leader</w:t>
        </w:r>
        <w:r w:rsidR="00F657BA" w:rsidRPr="0027198D">
          <w:rPr>
            <w:rStyle w:val="Hyperlink"/>
            <w:rFonts w:ascii="Arial" w:hAnsi="Arial" w:cs="Arial"/>
          </w:rPr>
          <w:t>s</w:t>
        </w:r>
        <w:r w:rsidR="00F657BA" w:rsidRPr="0027198D">
          <w:rPr>
            <w:rStyle w:val="Hyperlink"/>
            <w:rFonts w:ascii="Arial" w:hAnsi="Arial" w:cs="Arial"/>
          </w:rPr>
          <w:t>hip Program</w:t>
        </w:r>
      </w:hyperlink>
    </w:p>
    <w:p w14:paraId="21BE67F4" w14:textId="77777777" w:rsidR="00295AB3" w:rsidRPr="005262E7" w:rsidRDefault="00295AB3" w:rsidP="00F657BA">
      <w:pPr>
        <w:pStyle w:val="NoSpacing"/>
        <w:rPr>
          <w:rFonts w:ascii="Arial" w:hAnsi="Arial" w:cs="Arial"/>
        </w:rPr>
      </w:pPr>
    </w:p>
    <w:p w14:paraId="20A6C30D" w14:textId="7AD92F62" w:rsidR="00F06629" w:rsidRPr="005262E7" w:rsidRDefault="00F06629" w:rsidP="00BE45F6">
      <w:pPr>
        <w:pStyle w:val="NoSpacing"/>
        <w:numPr>
          <w:ilvl w:val="0"/>
          <w:numId w:val="36"/>
        </w:numPr>
        <w:rPr>
          <w:rFonts w:ascii="Arial" w:hAnsi="Arial" w:cs="Arial"/>
        </w:rPr>
      </w:pPr>
      <w:r w:rsidRPr="005262E7">
        <w:rPr>
          <w:rFonts w:ascii="Arial" w:hAnsi="Arial" w:cs="Arial"/>
        </w:rPr>
        <w:t>Centers</w:t>
      </w:r>
      <w:r w:rsidR="00695B5E" w:rsidRPr="005262E7">
        <w:rPr>
          <w:rFonts w:ascii="Arial" w:hAnsi="Arial" w:cs="Arial"/>
        </w:rPr>
        <w:t xml:space="preserve"> and Institutes</w:t>
      </w:r>
    </w:p>
    <w:p w14:paraId="713B7749" w14:textId="4642BD32" w:rsidR="004F115F" w:rsidRPr="005262E7" w:rsidRDefault="0027198D" w:rsidP="005262E7">
      <w:pPr>
        <w:pStyle w:val="NoSpacing"/>
        <w:ind w:left="1440"/>
        <w:rPr>
          <w:rFonts w:ascii="Arial" w:hAnsi="Arial" w:cs="Arial"/>
        </w:rPr>
      </w:pPr>
      <w:hyperlink r:id="rId56" w:history="1">
        <w:r w:rsidR="004F115F" w:rsidRPr="00215733">
          <w:rPr>
            <w:rStyle w:val="Hyperlink"/>
            <w:rFonts w:ascii="Arial" w:hAnsi="Arial" w:cs="Arial"/>
          </w:rPr>
          <w:t>North Carolina</w:t>
        </w:r>
        <w:r w:rsidR="00215733" w:rsidRPr="00215733">
          <w:rPr>
            <w:rStyle w:val="Hyperlink"/>
            <w:rFonts w:ascii="Arial" w:hAnsi="Arial" w:cs="Arial"/>
          </w:rPr>
          <w:t xml:space="preserve"> Institute for </w:t>
        </w:r>
        <w:r w:rsidR="004F115F" w:rsidRPr="00215733">
          <w:rPr>
            <w:rStyle w:val="Hyperlink"/>
            <w:rFonts w:ascii="Arial" w:hAnsi="Arial" w:cs="Arial"/>
          </w:rPr>
          <w:t>Public Health</w:t>
        </w:r>
      </w:hyperlink>
    </w:p>
    <w:p w14:paraId="115C0EF4" w14:textId="79F9F0CA" w:rsidR="004F115F" w:rsidRPr="005262E7" w:rsidRDefault="0027198D" w:rsidP="005262E7">
      <w:pPr>
        <w:pStyle w:val="NoSpacing"/>
        <w:ind w:left="1440"/>
        <w:rPr>
          <w:rFonts w:ascii="Arial" w:hAnsi="Arial" w:cs="Arial"/>
        </w:rPr>
      </w:pPr>
      <w:hyperlink r:id="rId57" w:history="1">
        <w:r w:rsidR="004F115F" w:rsidRPr="005262E7">
          <w:rPr>
            <w:rStyle w:val="Hyperlink"/>
            <w:rFonts w:ascii="Arial" w:hAnsi="Arial" w:cs="Arial"/>
          </w:rPr>
          <w:t>Center for Environmental Health and Susceptibility</w:t>
        </w:r>
      </w:hyperlink>
      <w:r w:rsidR="004F115F" w:rsidRPr="005262E7">
        <w:rPr>
          <w:rFonts w:ascii="Arial" w:hAnsi="Arial" w:cs="Arial"/>
        </w:rPr>
        <w:t xml:space="preserve"> </w:t>
      </w:r>
    </w:p>
    <w:p w14:paraId="13B65B9E" w14:textId="7F21FC73" w:rsidR="004F115F" w:rsidRPr="005262E7" w:rsidRDefault="0027198D" w:rsidP="005262E7">
      <w:pPr>
        <w:pStyle w:val="NoSpacing"/>
        <w:ind w:left="1440"/>
        <w:rPr>
          <w:rFonts w:ascii="Arial" w:hAnsi="Arial" w:cs="Arial"/>
        </w:rPr>
      </w:pPr>
      <w:hyperlink r:id="rId58" w:history="1">
        <w:r w:rsidR="004F115F" w:rsidRPr="005262E7">
          <w:rPr>
            <w:rStyle w:val="Hyperlink"/>
            <w:rFonts w:ascii="Arial" w:hAnsi="Arial" w:cs="Arial"/>
          </w:rPr>
          <w:t>Collaborative Studies Coordinating Center</w:t>
        </w:r>
      </w:hyperlink>
    </w:p>
    <w:p w14:paraId="55E57FFC" w14:textId="3D633DA5" w:rsidR="004F115F" w:rsidRPr="005262E7" w:rsidRDefault="0027198D" w:rsidP="005262E7">
      <w:pPr>
        <w:pStyle w:val="NoSpacing"/>
        <w:ind w:left="1440"/>
        <w:rPr>
          <w:rFonts w:ascii="Arial" w:hAnsi="Arial" w:cs="Arial"/>
        </w:rPr>
      </w:pPr>
      <w:hyperlink r:id="rId59" w:history="1">
        <w:r w:rsidR="00281966">
          <w:rPr>
            <w:rStyle w:val="Hyperlink"/>
            <w:rFonts w:ascii="Arial" w:hAnsi="Arial" w:cs="Arial"/>
          </w:rPr>
          <w:t>Occupational Safety and Health Education and</w:t>
        </w:r>
        <w:r w:rsidR="004F115F" w:rsidRPr="005262E7">
          <w:rPr>
            <w:rStyle w:val="Hyperlink"/>
            <w:rFonts w:ascii="Arial" w:hAnsi="Arial" w:cs="Arial"/>
          </w:rPr>
          <w:t xml:space="preserve"> Research Center</w:t>
        </w:r>
      </w:hyperlink>
      <w:r w:rsidR="004F115F" w:rsidRPr="005262E7">
        <w:rPr>
          <w:rFonts w:ascii="Arial" w:hAnsi="Arial" w:cs="Arial"/>
        </w:rPr>
        <w:t xml:space="preserve"> </w:t>
      </w:r>
    </w:p>
    <w:p w14:paraId="606BBA3D" w14:textId="7DB8FBFF" w:rsidR="004F115F" w:rsidRPr="005262E7" w:rsidRDefault="0027198D" w:rsidP="005262E7">
      <w:pPr>
        <w:pStyle w:val="NoSpacing"/>
        <w:ind w:left="1440"/>
        <w:rPr>
          <w:rFonts w:ascii="Arial" w:hAnsi="Arial" w:cs="Arial"/>
        </w:rPr>
      </w:pPr>
      <w:hyperlink r:id="rId60" w:history="1">
        <w:r w:rsidR="004F115F" w:rsidRPr="0027198D">
          <w:rPr>
            <w:rStyle w:val="Hyperlink"/>
            <w:rFonts w:ascii="Arial" w:hAnsi="Arial" w:cs="Arial"/>
          </w:rPr>
          <w:t>UNC Center for Innovative Cli</w:t>
        </w:r>
        <w:r w:rsidR="004F115F" w:rsidRPr="0027198D">
          <w:rPr>
            <w:rStyle w:val="Hyperlink"/>
            <w:rFonts w:ascii="Arial" w:hAnsi="Arial" w:cs="Arial"/>
          </w:rPr>
          <w:t>n</w:t>
        </w:r>
        <w:r w:rsidR="004F115F" w:rsidRPr="0027198D">
          <w:rPr>
            <w:rStyle w:val="Hyperlink"/>
            <w:rFonts w:ascii="Arial" w:hAnsi="Arial" w:cs="Arial"/>
          </w:rPr>
          <w:t>ical Trials</w:t>
        </w:r>
      </w:hyperlink>
    </w:p>
    <w:p w14:paraId="1FD4B23E" w14:textId="70568B3A" w:rsidR="004F115F" w:rsidRPr="005262E7" w:rsidRDefault="0027198D" w:rsidP="005262E7">
      <w:pPr>
        <w:pStyle w:val="NoSpacing"/>
        <w:ind w:left="1440"/>
        <w:rPr>
          <w:rFonts w:ascii="Arial" w:hAnsi="Arial" w:cs="Arial"/>
        </w:rPr>
      </w:pPr>
      <w:hyperlink r:id="rId61" w:history="1">
        <w:r w:rsidR="004F115F" w:rsidRPr="00215733">
          <w:rPr>
            <w:rStyle w:val="Hyperlink"/>
            <w:rFonts w:ascii="Arial" w:hAnsi="Arial" w:cs="Arial"/>
          </w:rPr>
          <w:t>UNC Nutrition Obesity Research</w:t>
        </w:r>
        <w:r w:rsidR="00215733" w:rsidRPr="00215733">
          <w:rPr>
            <w:rStyle w:val="Hyperlink"/>
            <w:rFonts w:ascii="Arial" w:hAnsi="Arial" w:cs="Arial"/>
          </w:rPr>
          <w:t xml:space="preserve"> Center</w:t>
        </w:r>
      </w:hyperlink>
      <w:r w:rsidR="004F115F" w:rsidRPr="00215733">
        <w:rPr>
          <w:rFonts w:ascii="Arial" w:hAnsi="Arial" w:cs="Arial"/>
        </w:rPr>
        <w:t xml:space="preserve"> </w:t>
      </w:r>
      <w:r w:rsidR="004F115F" w:rsidRPr="005262E7">
        <w:rPr>
          <w:rFonts w:ascii="Arial" w:hAnsi="Arial" w:cs="Arial"/>
        </w:rPr>
        <w:t xml:space="preserve"> </w:t>
      </w:r>
    </w:p>
    <w:p w14:paraId="3DC6C692" w14:textId="34582CCA" w:rsidR="004F115F" w:rsidRPr="005262E7" w:rsidRDefault="0027198D" w:rsidP="005262E7">
      <w:pPr>
        <w:pStyle w:val="NoSpacing"/>
        <w:ind w:left="1440"/>
        <w:rPr>
          <w:rFonts w:ascii="Arial" w:hAnsi="Arial" w:cs="Arial"/>
        </w:rPr>
      </w:pPr>
      <w:hyperlink r:id="rId62" w:history="1">
        <w:r w:rsidR="004F115F" w:rsidRPr="005262E7">
          <w:rPr>
            <w:rStyle w:val="Hyperlink"/>
            <w:rFonts w:ascii="Arial" w:hAnsi="Arial" w:cs="Arial"/>
          </w:rPr>
          <w:t>The Water Institute at UNC</w:t>
        </w:r>
      </w:hyperlink>
    </w:p>
    <w:p w14:paraId="0DBCA4E9" w14:textId="67C94438" w:rsidR="004F115F" w:rsidRPr="005262E7" w:rsidRDefault="0027198D" w:rsidP="005262E7">
      <w:pPr>
        <w:pStyle w:val="NoSpacing"/>
        <w:ind w:left="1440"/>
        <w:rPr>
          <w:rFonts w:ascii="Arial" w:hAnsi="Arial" w:cs="Arial"/>
        </w:rPr>
      </w:pPr>
      <w:hyperlink r:id="rId63" w:history="1">
        <w:r w:rsidR="004F115F" w:rsidRPr="005262E7">
          <w:rPr>
            <w:rStyle w:val="Hyperlink"/>
            <w:rFonts w:ascii="Arial" w:hAnsi="Arial" w:cs="Arial"/>
          </w:rPr>
          <w:t>Carolina Global Breastfeeding Institute</w:t>
        </w:r>
      </w:hyperlink>
    </w:p>
    <w:p w14:paraId="06E29A8A" w14:textId="58C4FF4B" w:rsidR="00295AB3" w:rsidRPr="005262E7" w:rsidRDefault="0027198D" w:rsidP="005262E7">
      <w:pPr>
        <w:pStyle w:val="NoSpacing"/>
        <w:ind w:left="1080" w:firstLine="360"/>
        <w:rPr>
          <w:rFonts w:ascii="Arial" w:hAnsi="Arial" w:cs="Arial"/>
        </w:rPr>
      </w:pPr>
      <w:hyperlink r:id="rId64" w:history="1">
        <w:r w:rsidR="004F115F" w:rsidRPr="005262E7">
          <w:rPr>
            <w:rStyle w:val="Hyperlink"/>
            <w:rFonts w:ascii="Arial" w:hAnsi="Arial" w:cs="Arial"/>
          </w:rPr>
          <w:t xml:space="preserve">Center for </w:t>
        </w:r>
        <w:proofErr w:type="spellStart"/>
        <w:r w:rsidR="004F115F" w:rsidRPr="005262E7">
          <w:rPr>
            <w:rStyle w:val="Hyperlink"/>
            <w:rFonts w:ascii="Arial" w:hAnsi="Arial" w:cs="Arial"/>
          </w:rPr>
          <w:t>Pharmacoepidemiology</w:t>
        </w:r>
        <w:proofErr w:type="spellEnd"/>
      </w:hyperlink>
    </w:p>
    <w:p w14:paraId="77EE5653" w14:textId="77777777" w:rsidR="004F115F" w:rsidRPr="005262E7" w:rsidRDefault="004F115F" w:rsidP="00F657BA">
      <w:pPr>
        <w:pStyle w:val="NoSpacing"/>
        <w:rPr>
          <w:rFonts w:ascii="Arial" w:hAnsi="Arial" w:cs="Arial"/>
          <w:b/>
        </w:rPr>
      </w:pPr>
    </w:p>
    <w:p w14:paraId="1972A39E" w14:textId="77777777" w:rsidR="004C0D21" w:rsidRDefault="004C0D21" w:rsidP="00F657BA">
      <w:pPr>
        <w:pStyle w:val="NoSpacing"/>
        <w:rPr>
          <w:rFonts w:ascii="Arial" w:hAnsi="Arial" w:cs="Arial"/>
          <w:b/>
        </w:rPr>
      </w:pPr>
    </w:p>
    <w:p w14:paraId="2854816A" w14:textId="77777777" w:rsidR="004C0D21" w:rsidRDefault="004C0D21" w:rsidP="00F657BA">
      <w:pPr>
        <w:pStyle w:val="NoSpacing"/>
        <w:rPr>
          <w:rFonts w:ascii="Arial" w:hAnsi="Arial" w:cs="Arial"/>
          <w:b/>
        </w:rPr>
      </w:pPr>
    </w:p>
    <w:p w14:paraId="3E4F65AB" w14:textId="46543A7C" w:rsidR="002313AB" w:rsidRPr="004C0D21" w:rsidRDefault="002313AB" w:rsidP="00F657BA">
      <w:pPr>
        <w:pStyle w:val="NoSpacing"/>
        <w:rPr>
          <w:rFonts w:ascii="Arial" w:hAnsi="Arial" w:cs="Arial"/>
          <w:b/>
          <w:sz w:val="24"/>
          <w:szCs w:val="24"/>
        </w:rPr>
      </w:pPr>
      <w:r w:rsidRPr="004C0D21">
        <w:rPr>
          <w:rFonts w:ascii="Arial" w:hAnsi="Arial" w:cs="Arial"/>
          <w:b/>
          <w:sz w:val="24"/>
          <w:szCs w:val="24"/>
        </w:rPr>
        <w:t>Office of Student Affairs</w:t>
      </w:r>
    </w:p>
    <w:p w14:paraId="344A9553" w14:textId="77777777" w:rsidR="004C0D21" w:rsidRDefault="004C0D21" w:rsidP="002313AB">
      <w:pPr>
        <w:pStyle w:val="NoSpacing"/>
        <w:rPr>
          <w:rFonts w:ascii="Arial" w:hAnsi="Arial" w:cs="Arial"/>
        </w:rPr>
      </w:pPr>
    </w:p>
    <w:p w14:paraId="283A2D08" w14:textId="0C6767F2" w:rsidR="004C0D21" w:rsidRDefault="002313AB" w:rsidP="002313AB">
      <w:pPr>
        <w:pStyle w:val="NoSpacing"/>
        <w:rPr>
          <w:rFonts w:ascii="Arial" w:hAnsi="Arial" w:cs="Arial"/>
        </w:rPr>
      </w:pPr>
      <w:r w:rsidRPr="005262E7">
        <w:rPr>
          <w:rFonts w:ascii="Arial" w:hAnsi="Arial" w:cs="Arial"/>
        </w:rPr>
        <w:t>The Office of Student Affairs (OSA) provides an array of </w:t>
      </w:r>
      <w:hyperlink r:id="rId65" w:history="1">
        <w:r w:rsidRPr="005262E7">
          <w:rPr>
            <w:rStyle w:val="Hyperlink"/>
            <w:rFonts w:ascii="Arial" w:hAnsi="Arial" w:cs="Arial"/>
          </w:rPr>
          <w:t>services and resources</w:t>
        </w:r>
      </w:hyperlink>
      <w:r w:rsidRPr="005262E7">
        <w:rPr>
          <w:rFonts w:ascii="Arial" w:hAnsi="Arial" w:cs="Arial"/>
        </w:rPr>
        <w:t> to prospective, admitted and current students. We aim to enhance student development by providing a supportive</w:t>
      </w:r>
      <w:r w:rsidR="00D87367" w:rsidRPr="005262E7">
        <w:rPr>
          <w:rFonts w:ascii="Arial" w:hAnsi="Arial" w:cs="Arial"/>
        </w:rPr>
        <w:t>, inclusive and welcoming</w:t>
      </w:r>
      <w:r w:rsidRPr="005262E7">
        <w:rPr>
          <w:rFonts w:ascii="Arial" w:hAnsi="Arial" w:cs="Arial"/>
        </w:rPr>
        <w:t xml:space="preserve"> environment in which students can achieve academic, social and professional success. </w:t>
      </w:r>
      <w:r w:rsidR="00215733">
        <w:rPr>
          <w:rFonts w:ascii="Arial" w:hAnsi="Arial" w:cs="Arial"/>
        </w:rPr>
        <w:t xml:space="preserve">We coordinate major </w:t>
      </w:r>
      <w:proofErr w:type="spellStart"/>
      <w:r w:rsidR="00215733">
        <w:rPr>
          <w:rFonts w:ascii="Arial" w:hAnsi="Arial" w:cs="Arial"/>
        </w:rPr>
        <w:t>S</w:t>
      </w:r>
      <w:r w:rsidRPr="005262E7">
        <w:rPr>
          <w:rFonts w:ascii="Arial" w:hAnsi="Arial" w:cs="Arial"/>
        </w:rPr>
        <w:t>choolwide</w:t>
      </w:r>
      <w:proofErr w:type="spellEnd"/>
      <w:r w:rsidRPr="005262E7">
        <w:rPr>
          <w:rFonts w:ascii="Arial" w:hAnsi="Arial" w:cs="Arial"/>
        </w:rPr>
        <w:t xml:space="preserve"> programs</w:t>
      </w:r>
      <w:r w:rsidR="00BA3F58" w:rsidRPr="005262E7">
        <w:rPr>
          <w:rFonts w:ascii="Arial" w:hAnsi="Arial" w:cs="Arial"/>
        </w:rPr>
        <w:t>,</w:t>
      </w:r>
      <w:r w:rsidRPr="005262E7">
        <w:rPr>
          <w:rFonts w:ascii="Arial" w:hAnsi="Arial" w:cs="Arial"/>
        </w:rPr>
        <w:t xml:space="preserve"> </w:t>
      </w:r>
      <w:r w:rsidR="00281966">
        <w:rPr>
          <w:rFonts w:ascii="Arial" w:hAnsi="Arial" w:cs="Arial"/>
        </w:rPr>
        <w:t xml:space="preserve">such as </w:t>
      </w:r>
    </w:p>
    <w:p w14:paraId="07B1859B" w14:textId="77777777" w:rsidR="004C0D21" w:rsidRPr="0067598B" w:rsidRDefault="004C0D21" w:rsidP="004C0D21">
      <w:pPr>
        <w:pStyle w:val="NoSpacing"/>
        <w:rPr>
          <w:rFonts w:ascii="Arial" w:hAnsi="Arial" w:cs="Arial"/>
          <w:b/>
          <w:sz w:val="28"/>
          <w:szCs w:val="28"/>
        </w:rPr>
      </w:pPr>
      <w:r w:rsidRPr="0067598B">
        <w:rPr>
          <w:rFonts w:ascii="Arial" w:hAnsi="Arial" w:cs="Arial"/>
          <w:b/>
          <w:sz w:val="28"/>
          <w:szCs w:val="28"/>
        </w:rPr>
        <w:t>About the Gillings School</w:t>
      </w:r>
      <w:r>
        <w:rPr>
          <w:rFonts w:ascii="Arial" w:hAnsi="Arial" w:cs="Arial"/>
          <w:b/>
          <w:sz w:val="28"/>
          <w:szCs w:val="28"/>
        </w:rPr>
        <w:t xml:space="preserve">, </w:t>
      </w:r>
      <w:r w:rsidRPr="00241DDD">
        <w:rPr>
          <w:rFonts w:ascii="Arial" w:hAnsi="Arial" w:cs="Arial"/>
          <w:i/>
          <w:sz w:val="20"/>
          <w:szCs w:val="20"/>
        </w:rPr>
        <w:t>continued</w:t>
      </w:r>
    </w:p>
    <w:p w14:paraId="405F526A" w14:textId="77777777" w:rsidR="004C0D21" w:rsidRDefault="004C0D21" w:rsidP="004C0D21">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23E994CF" w14:textId="77777777" w:rsidR="004C0D21" w:rsidRDefault="004C0D21" w:rsidP="004C0D21">
      <w:pPr>
        <w:pStyle w:val="NoSpacing"/>
        <w:rPr>
          <w:rFonts w:ascii="Arial" w:hAnsi="Arial" w:cs="Arial"/>
          <w:b/>
        </w:rPr>
      </w:pPr>
    </w:p>
    <w:p w14:paraId="43DC5D90" w14:textId="77777777" w:rsidR="004C0D21" w:rsidRDefault="004C0D21" w:rsidP="002313AB">
      <w:pPr>
        <w:pStyle w:val="NoSpacing"/>
        <w:rPr>
          <w:rFonts w:ascii="Arial" w:hAnsi="Arial" w:cs="Arial"/>
        </w:rPr>
      </w:pPr>
    </w:p>
    <w:p w14:paraId="06FC1A2E" w14:textId="599A206A" w:rsidR="002313AB" w:rsidRPr="005262E7" w:rsidRDefault="00281966" w:rsidP="002313AB">
      <w:pPr>
        <w:pStyle w:val="NoSpacing"/>
        <w:rPr>
          <w:rFonts w:ascii="Arial" w:hAnsi="Arial" w:cs="Arial"/>
        </w:rPr>
      </w:pPr>
      <w:proofErr w:type="gramStart"/>
      <w:r>
        <w:rPr>
          <w:rFonts w:ascii="Arial" w:hAnsi="Arial" w:cs="Arial"/>
        </w:rPr>
        <w:t>orientations</w:t>
      </w:r>
      <w:proofErr w:type="gramEnd"/>
      <w:r>
        <w:rPr>
          <w:rFonts w:ascii="Arial" w:hAnsi="Arial" w:cs="Arial"/>
        </w:rPr>
        <w:t xml:space="preserve">, a student </w:t>
      </w:r>
      <w:r w:rsidR="002313AB" w:rsidRPr="005262E7">
        <w:rPr>
          <w:rFonts w:ascii="Arial" w:hAnsi="Arial" w:cs="Arial"/>
        </w:rPr>
        <w:t>activities fa</w:t>
      </w:r>
      <w:r w:rsidR="00890FC5">
        <w:rPr>
          <w:rFonts w:ascii="Arial" w:hAnsi="Arial" w:cs="Arial"/>
        </w:rPr>
        <w:t>ir, a career events</w:t>
      </w:r>
      <w:r w:rsidR="002313AB" w:rsidRPr="005262E7">
        <w:rPr>
          <w:rFonts w:ascii="Arial" w:hAnsi="Arial" w:cs="Arial"/>
        </w:rPr>
        <w:t xml:space="preserve">, and professional development workshops. OSA works to recruit excellent students; </w:t>
      </w:r>
      <w:hyperlink r:id="rId66" w:history="1">
        <w:r w:rsidR="002313AB" w:rsidRPr="005262E7">
          <w:rPr>
            <w:rStyle w:val="Hyperlink"/>
            <w:rFonts w:ascii="Arial" w:hAnsi="Arial" w:cs="Arial"/>
          </w:rPr>
          <w:t>coordinates diversity outreach programs</w:t>
        </w:r>
      </w:hyperlink>
      <w:r w:rsidR="002313AB" w:rsidRPr="005262E7">
        <w:rPr>
          <w:rFonts w:ascii="Arial" w:hAnsi="Arial" w:cs="Arial"/>
        </w:rPr>
        <w:t> to expose high school, undergraduate students and professionals to the field of public health; and offers </w:t>
      </w:r>
      <w:hyperlink r:id="rId67" w:history="1">
        <w:r w:rsidR="002313AB" w:rsidRPr="005262E7">
          <w:rPr>
            <w:rStyle w:val="Hyperlink"/>
            <w:rFonts w:ascii="Arial" w:hAnsi="Arial" w:cs="Arial"/>
          </w:rPr>
          <w:t>career services</w:t>
        </w:r>
      </w:hyperlink>
      <w:r w:rsidR="002313AB" w:rsidRPr="005262E7">
        <w:rPr>
          <w:rFonts w:ascii="Arial" w:hAnsi="Arial" w:cs="Arial"/>
        </w:rPr>
        <w:t> for current students and recent alumni.</w:t>
      </w:r>
    </w:p>
    <w:p w14:paraId="10850E03" w14:textId="77777777" w:rsidR="002313AB" w:rsidRPr="005262E7" w:rsidRDefault="002313AB" w:rsidP="002313AB">
      <w:pPr>
        <w:pStyle w:val="NoSpacing"/>
        <w:rPr>
          <w:rFonts w:ascii="Arial" w:hAnsi="Arial" w:cs="Arial"/>
        </w:rPr>
      </w:pPr>
    </w:p>
    <w:p w14:paraId="5C042485" w14:textId="77777777" w:rsidR="004C0D21" w:rsidRDefault="004C0D21" w:rsidP="002313AB">
      <w:pPr>
        <w:pStyle w:val="NoSpacing"/>
        <w:rPr>
          <w:rFonts w:ascii="Arial" w:hAnsi="Arial" w:cs="Arial"/>
          <w:b/>
          <w:sz w:val="24"/>
          <w:szCs w:val="24"/>
        </w:rPr>
      </w:pPr>
    </w:p>
    <w:p w14:paraId="5B773E83" w14:textId="3769418A" w:rsidR="002313AB" w:rsidRPr="004C0D21" w:rsidRDefault="002313AB" w:rsidP="002313AB">
      <w:pPr>
        <w:pStyle w:val="NoSpacing"/>
        <w:rPr>
          <w:rFonts w:ascii="Arial" w:hAnsi="Arial" w:cs="Arial"/>
          <w:b/>
          <w:sz w:val="24"/>
          <w:szCs w:val="24"/>
        </w:rPr>
      </w:pPr>
      <w:r w:rsidRPr="004C0D21">
        <w:rPr>
          <w:rFonts w:ascii="Arial" w:hAnsi="Arial" w:cs="Arial"/>
          <w:b/>
          <w:sz w:val="24"/>
          <w:szCs w:val="24"/>
        </w:rPr>
        <w:t>Student Organizations and Groups</w:t>
      </w:r>
    </w:p>
    <w:p w14:paraId="74A5E1D2" w14:textId="77777777" w:rsidR="004C0D21" w:rsidRDefault="004C0D21" w:rsidP="002313AB">
      <w:pPr>
        <w:pStyle w:val="NoSpacing"/>
        <w:rPr>
          <w:rFonts w:ascii="Arial" w:hAnsi="Arial" w:cs="Arial"/>
        </w:rPr>
      </w:pPr>
    </w:p>
    <w:p w14:paraId="08A614FD" w14:textId="14B09C56" w:rsidR="002313AB" w:rsidRPr="005262E7" w:rsidRDefault="002313AB" w:rsidP="002313AB">
      <w:pPr>
        <w:pStyle w:val="NoSpacing"/>
        <w:rPr>
          <w:rFonts w:ascii="Arial" w:hAnsi="Arial" w:cs="Arial"/>
        </w:rPr>
      </w:pPr>
      <w:r w:rsidRPr="005262E7">
        <w:rPr>
          <w:rFonts w:ascii="Arial" w:hAnsi="Arial" w:cs="Arial"/>
        </w:rPr>
        <w:t>Getting involved is easy at the Gillings School</w:t>
      </w:r>
      <w:r w:rsidR="000630CB" w:rsidRPr="005262E7">
        <w:rPr>
          <w:rFonts w:ascii="Arial" w:hAnsi="Arial" w:cs="Arial"/>
        </w:rPr>
        <w:t xml:space="preserve"> of Global Public Health</w:t>
      </w:r>
      <w:r w:rsidRPr="005262E7">
        <w:rPr>
          <w:rFonts w:ascii="Arial" w:hAnsi="Arial" w:cs="Arial"/>
        </w:rPr>
        <w:t>. We have more than 20 active </w:t>
      </w:r>
      <w:hyperlink r:id="rId68" w:history="1">
        <w:r w:rsidRPr="005262E7">
          <w:rPr>
            <w:rStyle w:val="Hyperlink"/>
            <w:rFonts w:ascii="Arial" w:hAnsi="Arial" w:cs="Arial"/>
          </w:rPr>
          <w:t>student organizations</w:t>
        </w:r>
      </w:hyperlink>
      <w:r w:rsidRPr="005262E7">
        <w:rPr>
          <w:rFonts w:ascii="Arial" w:hAnsi="Arial" w:cs="Arial"/>
        </w:rPr>
        <w:t xml:space="preserve">. These organizations focus on global issues, diversity initiatives, community advocacy and healthy lifestyles. Our student organizations sponsor educational, philanthropic and </w:t>
      </w:r>
      <w:r w:rsidR="00215733">
        <w:rPr>
          <w:rFonts w:ascii="Arial" w:hAnsi="Arial" w:cs="Arial"/>
        </w:rPr>
        <w:t>just-plain-fun events including</w:t>
      </w:r>
      <w:r w:rsidRPr="005262E7">
        <w:rPr>
          <w:rFonts w:ascii="Arial" w:hAnsi="Arial" w:cs="Arial"/>
        </w:rPr>
        <w:t xml:space="preserve"> </w:t>
      </w:r>
      <w:r w:rsidRPr="00215733">
        <w:rPr>
          <w:rFonts w:ascii="Arial" w:hAnsi="Arial" w:cs="Arial"/>
          <w:i/>
        </w:rPr>
        <w:t>Gillings X,</w:t>
      </w:r>
      <w:r w:rsidRPr="005262E7">
        <w:rPr>
          <w:rFonts w:ascii="Arial" w:hAnsi="Arial" w:cs="Arial"/>
        </w:rPr>
        <w:t xml:space="preserve"> a series of </w:t>
      </w:r>
      <w:proofErr w:type="spellStart"/>
      <w:r w:rsidRPr="005262E7">
        <w:rPr>
          <w:rFonts w:ascii="Arial" w:hAnsi="Arial" w:cs="Arial"/>
        </w:rPr>
        <w:t>TEDx</w:t>
      </w:r>
      <w:proofErr w:type="spellEnd"/>
      <w:r w:rsidRPr="005262E7">
        <w:rPr>
          <w:rFonts w:ascii="Arial" w:hAnsi="Arial" w:cs="Arial"/>
        </w:rPr>
        <w:t>-like talks by studen</w:t>
      </w:r>
      <w:r w:rsidR="00215733">
        <w:rPr>
          <w:rFonts w:ascii="Arial" w:hAnsi="Arial" w:cs="Arial"/>
        </w:rPr>
        <w:t>ts about global health issues; t</w:t>
      </w:r>
      <w:r w:rsidRPr="005262E7">
        <w:rPr>
          <w:rFonts w:ascii="Arial" w:hAnsi="Arial" w:cs="Arial"/>
        </w:rPr>
        <w:t xml:space="preserve">he </w:t>
      </w:r>
      <w:r w:rsidRPr="00215733">
        <w:rPr>
          <w:rFonts w:ascii="Arial" w:hAnsi="Arial" w:cs="Arial"/>
          <w:i/>
        </w:rPr>
        <w:t>Gillings Games</w:t>
      </w:r>
      <w:r w:rsidRPr="005262E7">
        <w:rPr>
          <w:rFonts w:ascii="Arial" w:hAnsi="Arial" w:cs="Arial"/>
        </w:rPr>
        <w:t>, a fall mini-Olympics that allow</w:t>
      </w:r>
      <w:r w:rsidR="00215733">
        <w:rPr>
          <w:rFonts w:ascii="Arial" w:hAnsi="Arial" w:cs="Arial"/>
        </w:rPr>
        <w:t>s</w:t>
      </w:r>
      <w:r w:rsidRPr="005262E7">
        <w:rPr>
          <w:rFonts w:ascii="Arial" w:hAnsi="Arial" w:cs="Arial"/>
        </w:rPr>
        <w:t xml:space="preserve"> students to get acquainted while exercising together; </w:t>
      </w:r>
      <w:r w:rsidRPr="00215733">
        <w:rPr>
          <w:rFonts w:ascii="Arial" w:hAnsi="Arial" w:cs="Arial"/>
          <w:i/>
        </w:rPr>
        <w:t>Hunger Lunches,</w:t>
      </w:r>
      <w:r w:rsidRPr="005262E7">
        <w:rPr>
          <w:rFonts w:ascii="Arial" w:hAnsi="Arial" w:cs="Arial"/>
        </w:rPr>
        <w:t xml:space="preserve"> once-monthly meals of rice, beans and bread, the sale of which benefits the UNC chapter of </w:t>
      </w:r>
      <w:hyperlink r:id="rId69" w:tgtFrame="_blank" w:history="1">
        <w:r w:rsidRPr="005262E7">
          <w:rPr>
            <w:rStyle w:val="Hyperlink"/>
            <w:rFonts w:ascii="Arial" w:hAnsi="Arial" w:cs="Arial"/>
          </w:rPr>
          <w:t>Nourish International</w:t>
        </w:r>
      </w:hyperlink>
      <w:r w:rsidR="00215733">
        <w:rPr>
          <w:rFonts w:ascii="Arial" w:hAnsi="Arial" w:cs="Arial"/>
        </w:rPr>
        <w:t>; and j</w:t>
      </w:r>
      <w:r w:rsidRPr="005262E7">
        <w:rPr>
          <w:rFonts w:ascii="Arial" w:hAnsi="Arial" w:cs="Arial"/>
        </w:rPr>
        <w:t>ournal clubs, lectures and tailgating socials, among other events.</w:t>
      </w:r>
    </w:p>
    <w:p w14:paraId="667FE8E0" w14:textId="77777777" w:rsidR="002313AB" w:rsidRPr="005262E7" w:rsidRDefault="002313AB" w:rsidP="002313AB">
      <w:pPr>
        <w:pStyle w:val="NoSpacing"/>
        <w:rPr>
          <w:rFonts w:ascii="Arial" w:hAnsi="Arial" w:cs="Arial"/>
        </w:rPr>
      </w:pPr>
    </w:p>
    <w:p w14:paraId="7860E8F4" w14:textId="77777777" w:rsidR="004C0D21" w:rsidRDefault="004C0D21" w:rsidP="00F657BA">
      <w:pPr>
        <w:pStyle w:val="NoSpacing"/>
        <w:rPr>
          <w:rFonts w:ascii="Arial" w:hAnsi="Arial" w:cs="Arial"/>
          <w:b/>
          <w:sz w:val="24"/>
          <w:szCs w:val="24"/>
        </w:rPr>
      </w:pPr>
    </w:p>
    <w:p w14:paraId="5415D7B4" w14:textId="1F897BD9" w:rsidR="002313AB" w:rsidRPr="004C0D21" w:rsidRDefault="00536392" w:rsidP="00F657BA">
      <w:pPr>
        <w:pStyle w:val="NoSpacing"/>
        <w:rPr>
          <w:rFonts w:ascii="Arial" w:hAnsi="Arial" w:cs="Arial"/>
          <w:b/>
          <w:sz w:val="24"/>
          <w:szCs w:val="24"/>
        </w:rPr>
      </w:pPr>
      <w:r w:rsidRPr="004C0D21">
        <w:rPr>
          <w:rFonts w:ascii="Arial" w:hAnsi="Arial" w:cs="Arial"/>
          <w:b/>
          <w:sz w:val="24"/>
          <w:szCs w:val="24"/>
        </w:rPr>
        <w:t xml:space="preserve">Academic Unit (Departmental) </w:t>
      </w:r>
      <w:r w:rsidR="002313AB" w:rsidRPr="004C0D21">
        <w:rPr>
          <w:rFonts w:ascii="Arial" w:hAnsi="Arial" w:cs="Arial"/>
          <w:b/>
          <w:sz w:val="24"/>
          <w:szCs w:val="24"/>
        </w:rPr>
        <w:t>Student Services</w:t>
      </w:r>
    </w:p>
    <w:p w14:paraId="523401A7" w14:textId="77777777" w:rsidR="004C0D21" w:rsidRDefault="004C0D21" w:rsidP="00F657BA">
      <w:pPr>
        <w:pStyle w:val="NoSpacing"/>
        <w:rPr>
          <w:rFonts w:ascii="Arial" w:hAnsi="Arial" w:cs="Arial"/>
        </w:rPr>
      </w:pPr>
    </w:p>
    <w:p w14:paraId="712A4ECF" w14:textId="4CD489CB" w:rsidR="002313AB" w:rsidRPr="005262E7" w:rsidRDefault="00D72FA6" w:rsidP="00F657BA">
      <w:pPr>
        <w:pStyle w:val="NoSpacing"/>
        <w:rPr>
          <w:rFonts w:ascii="Arial" w:hAnsi="Arial" w:cs="Arial"/>
        </w:rPr>
      </w:pPr>
      <w:r w:rsidRPr="005262E7">
        <w:rPr>
          <w:rFonts w:ascii="Arial" w:hAnsi="Arial" w:cs="Arial"/>
        </w:rPr>
        <w:t>The Gillings School of Global Public Health has</w:t>
      </w:r>
      <w:r w:rsidR="002313AB" w:rsidRPr="005262E7">
        <w:rPr>
          <w:rFonts w:ascii="Arial" w:hAnsi="Arial" w:cs="Arial"/>
        </w:rPr>
        <w:t xml:space="preserve"> </w:t>
      </w:r>
      <w:hyperlink r:id="rId70" w:history="1">
        <w:r w:rsidR="002313AB" w:rsidRPr="005262E7">
          <w:rPr>
            <w:rStyle w:val="Hyperlink"/>
            <w:rFonts w:ascii="Arial" w:hAnsi="Arial" w:cs="Arial"/>
          </w:rPr>
          <w:t>student services staff</w:t>
        </w:r>
      </w:hyperlink>
      <w:r w:rsidR="002313AB" w:rsidRPr="005262E7">
        <w:rPr>
          <w:rFonts w:ascii="Arial" w:hAnsi="Arial" w:cs="Arial"/>
        </w:rPr>
        <w:t xml:space="preserve"> throughout the School dedicated to helping our students navigate their academic experience.</w:t>
      </w:r>
      <w:r w:rsidR="000630CB" w:rsidRPr="005262E7">
        <w:rPr>
          <w:rFonts w:ascii="Arial" w:hAnsi="Arial" w:cs="Arial"/>
        </w:rPr>
        <w:t xml:space="preserve"> </w:t>
      </w:r>
      <w:r w:rsidR="00D87367" w:rsidRPr="005262E7">
        <w:rPr>
          <w:rFonts w:ascii="Arial" w:hAnsi="Arial" w:cs="Arial"/>
        </w:rPr>
        <w:t xml:space="preserve">Staff members can address </w:t>
      </w:r>
      <w:r w:rsidR="000630CB" w:rsidRPr="005262E7">
        <w:rPr>
          <w:rFonts w:ascii="Arial" w:hAnsi="Arial" w:cs="Arial"/>
        </w:rPr>
        <w:t xml:space="preserve">questions related to </w:t>
      </w:r>
      <w:r w:rsidR="00186B9F" w:rsidRPr="005262E7">
        <w:rPr>
          <w:rFonts w:ascii="Arial" w:hAnsi="Arial" w:cs="Arial"/>
        </w:rPr>
        <w:t xml:space="preserve">admissions, </w:t>
      </w:r>
      <w:r w:rsidR="000630CB" w:rsidRPr="005262E7">
        <w:rPr>
          <w:rFonts w:ascii="Arial" w:hAnsi="Arial" w:cs="Arial"/>
        </w:rPr>
        <w:t>course registrat</w:t>
      </w:r>
      <w:r w:rsidR="002B0F1F" w:rsidRPr="005262E7">
        <w:rPr>
          <w:rFonts w:ascii="Arial" w:hAnsi="Arial" w:cs="Arial"/>
        </w:rPr>
        <w:t>ion, advi</w:t>
      </w:r>
      <w:r w:rsidR="00186B9F" w:rsidRPr="005262E7">
        <w:rPr>
          <w:rFonts w:ascii="Arial" w:hAnsi="Arial" w:cs="Arial"/>
        </w:rPr>
        <w:t>sing, academic and degree related</w:t>
      </w:r>
      <w:r w:rsidR="002B0F1F" w:rsidRPr="005262E7">
        <w:rPr>
          <w:rFonts w:ascii="Arial" w:hAnsi="Arial" w:cs="Arial"/>
        </w:rPr>
        <w:t xml:space="preserve"> requirements</w:t>
      </w:r>
      <w:r w:rsidR="000630CB" w:rsidRPr="005262E7">
        <w:rPr>
          <w:rFonts w:ascii="Arial" w:hAnsi="Arial" w:cs="Arial"/>
        </w:rPr>
        <w:t xml:space="preserve">, </w:t>
      </w:r>
      <w:r w:rsidR="00D87367" w:rsidRPr="005262E7">
        <w:rPr>
          <w:rFonts w:ascii="Arial" w:hAnsi="Arial" w:cs="Arial"/>
        </w:rPr>
        <w:t>U</w:t>
      </w:r>
      <w:r w:rsidR="00215733">
        <w:rPr>
          <w:rFonts w:ascii="Arial" w:hAnsi="Arial" w:cs="Arial"/>
        </w:rPr>
        <w:t>niversity policies</w:t>
      </w:r>
      <w:r w:rsidR="002B0F1F" w:rsidRPr="005262E7">
        <w:rPr>
          <w:rFonts w:ascii="Arial" w:hAnsi="Arial" w:cs="Arial"/>
        </w:rPr>
        <w:t xml:space="preserve"> </w:t>
      </w:r>
      <w:r w:rsidR="00D87367" w:rsidRPr="005262E7">
        <w:rPr>
          <w:rFonts w:ascii="Arial" w:hAnsi="Arial" w:cs="Arial"/>
        </w:rPr>
        <w:t xml:space="preserve">and </w:t>
      </w:r>
      <w:r w:rsidR="002B0F1F" w:rsidRPr="005262E7">
        <w:rPr>
          <w:rFonts w:ascii="Arial" w:hAnsi="Arial" w:cs="Arial"/>
        </w:rPr>
        <w:t>funding/financial aid concerns</w:t>
      </w:r>
      <w:r w:rsidR="00D87367" w:rsidRPr="005262E7">
        <w:rPr>
          <w:rFonts w:ascii="Arial" w:hAnsi="Arial" w:cs="Arial"/>
        </w:rPr>
        <w:t>.</w:t>
      </w:r>
    </w:p>
    <w:p w14:paraId="4B43CA22" w14:textId="77777777" w:rsidR="004C0D21" w:rsidRDefault="004C0D21" w:rsidP="00F657BA">
      <w:pPr>
        <w:pStyle w:val="NoSpacing"/>
        <w:rPr>
          <w:rFonts w:ascii="Arial" w:hAnsi="Arial" w:cs="Arial"/>
          <w:b/>
          <w:sz w:val="24"/>
          <w:szCs w:val="24"/>
        </w:rPr>
      </w:pPr>
    </w:p>
    <w:p w14:paraId="1E51317B" w14:textId="77777777" w:rsidR="0080424F" w:rsidRDefault="0080424F" w:rsidP="00F657BA">
      <w:pPr>
        <w:pStyle w:val="NoSpacing"/>
        <w:rPr>
          <w:rFonts w:ascii="Arial" w:hAnsi="Arial" w:cs="Arial"/>
          <w:b/>
          <w:sz w:val="24"/>
          <w:szCs w:val="24"/>
        </w:rPr>
      </w:pPr>
    </w:p>
    <w:p w14:paraId="73927CCB" w14:textId="77777777" w:rsidR="0080424F" w:rsidRDefault="0080424F" w:rsidP="00F657BA">
      <w:pPr>
        <w:pStyle w:val="NoSpacing"/>
        <w:rPr>
          <w:rFonts w:ascii="Arial" w:hAnsi="Arial" w:cs="Arial"/>
          <w:b/>
          <w:sz w:val="24"/>
          <w:szCs w:val="24"/>
        </w:rPr>
      </w:pPr>
    </w:p>
    <w:p w14:paraId="402F4369" w14:textId="77777777" w:rsidR="0080424F" w:rsidRDefault="0080424F" w:rsidP="00F657BA">
      <w:pPr>
        <w:pStyle w:val="NoSpacing"/>
        <w:rPr>
          <w:rFonts w:ascii="Arial" w:hAnsi="Arial" w:cs="Arial"/>
          <w:b/>
          <w:sz w:val="24"/>
          <w:szCs w:val="24"/>
        </w:rPr>
      </w:pPr>
    </w:p>
    <w:p w14:paraId="056276AA" w14:textId="77777777" w:rsidR="0080424F" w:rsidRDefault="0080424F" w:rsidP="00F657BA">
      <w:pPr>
        <w:pStyle w:val="NoSpacing"/>
        <w:rPr>
          <w:rFonts w:ascii="Arial" w:hAnsi="Arial" w:cs="Arial"/>
          <w:b/>
          <w:sz w:val="24"/>
          <w:szCs w:val="24"/>
        </w:rPr>
      </w:pPr>
    </w:p>
    <w:p w14:paraId="47C37BAE" w14:textId="77777777" w:rsidR="0080424F" w:rsidRDefault="0080424F" w:rsidP="00F657BA">
      <w:pPr>
        <w:pStyle w:val="NoSpacing"/>
        <w:rPr>
          <w:rFonts w:ascii="Arial" w:hAnsi="Arial" w:cs="Arial"/>
          <w:b/>
          <w:sz w:val="24"/>
          <w:szCs w:val="24"/>
        </w:rPr>
      </w:pPr>
    </w:p>
    <w:p w14:paraId="446A9BD4" w14:textId="77777777" w:rsidR="0080424F" w:rsidRDefault="0080424F" w:rsidP="00F657BA">
      <w:pPr>
        <w:pStyle w:val="NoSpacing"/>
        <w:rPr>
          <w:rFonts w:ascii="Arial" w:hAnsi="Arial" w:cs="Arial"/>
          <w:b/>
          <w:sz w:val="24"/>
          <w:szCs w:val="24"/>
        </w:rPr>
      </w:pPr>
    </w:p>
    <w:p w14:paraId="15A8D019" w14:textId="77777777" w:rsidR="0080424F" w:rsidRDefault="0080424F" w:rsidP="00F657BA">
      <w:pPr>
        <w:pStyle w:val="NoSpacing"/>
        <w:rPr>
          <w:rFonts w:ascii="Arial" w:hAnsi="Arial" w:cs="Arial"/>
          <w:b/>
          <w:sz w:val="24"/>
          <w:szCs w:val="24"/>
        </w:rPr>
      </w:pPr>
    </w:p>
    <w:p w14:paraId="504D72C3" w14:textId="77777777" w:rsidR="0080424F" w:rsidRDefault="0080424F" w:rsidP="00F657BA">
      <w:pPr>
        <w:pStyle w:val="NoSpacing"/>
        <w:rPr>
          <w:rFonts w:ascii="Arial" w:hAnsi="Arial" w:cs="Arial"/>
          <w:b/>
          <w:sz w:val="24"/>
          <w:szCs w:val="24"/>
        </w:rPr>
      </w:pPr>
    </w:p>
    <w:p w14:paraId="0FA8DF6D" w14:textId="77777777" w:rsidR="0080424F" w:rsidRDefault="0080424F" w:rsidP="00F657BA">
      <w:pPr>
        <w:pStyle w:val="NoSpacing"/>
        <w:rPr>
          <w:rFonts w:ascii="Arial" w:hAnsi="Arial" w:cs="Arial"/>
          <w:b/>
          <w:sz w:val="24"/>
          <w:szCs w:val="24"/>
        </w:rPr>
      </w:pPr>
    </w:p>
    <w:p w14:paraId="52F18D41" w14:textId="77777777" w:rsidR="0080424F" w:rsidRDefault="0080424F" w:rsidP="00F657BA">
      <w:pPr>
        <w:pStyle w:val="NoSpacing"/>
        <w:rPr>
          <w:rFonts w:ascii="Arial" w:hAnsi="Arial" w:cs="Arial"/>
          <w:b/>
          <w:sz w:val="24"/>
          <w:szCs w:val="24"/>
        </w:rPr>
      </w:pPr>
    </w:p>
    <w:p w14:paraId="7EFC5AD9" w14:textId="77777777" w:rsidR="0080424F" w:rsidRDefault="0080424F" w:rsidP="00F657BA">
      <w:pPr>
        <w:pStyle w:val="NoSpacing"/>
        <w:rPr>
          <w:rFonts w:ascii="Arial" w:hAnsi="Arial" w:cs="Arial"/>
          <w:b/>
          <w:sz w:val="24"/>
          <w:szCs w:val="24"/>
        </w:rPr>
      </w:pPr>
    </w:p>
    <w:p w14:paraId="42CFCE9F" w14:textId="77777777" w:rsidR="0080424F" w:rsidRDefault="0080424F" w:rsidP="00F657BA">
      <w:pPr>
        <w:pStyle w:val="NoSpacing"/>
        <w:rPr>
          <w:rFonts w:ascii="Arial" w:hAnsi="Arial" w:cs="Arial"/>
          <w:b/>
          <w:sz w:val="24"/>
          <w:szCs w:val="24"/>
        </w:rPr>
      </w:pPr>
    </w:p>
    <w:p w14:paraId="41B3A668" w14:textId="77777777" w:rsidR="0080424F" w:rsidRDefault="0080424F" w:rsidP="00F657BA">
      <w:pPr>
        <w:pStyle w:val="NoSpacing"/>
        <w:rPr>
          <w:rFonts w:ascii="Arial" w:hAnsi="Arial" w:cs="Arial"/>
          <w:b/>
          <w:sz w:val="24"/>
          <w:szCs w:val="24"/>
        </w:rPr>
      </w:pPr>
    </w:p>
    <w:p w14:paraId="196AA274" w14:textId="77777777" w:rsidR="0080424F" w:rsidRDefault="0080424F" w:rsidP="00F657BA">
      <w:pPr>
        <w:pStyle w:val="NoSpacing"/>
        <w:rPr>
          <w:rFonts w:ascii="Arial" w:hAnsi="Arial" w:cs="Arial"/>
          <w:b/>
          <w:sz w:val="24"/>
          <w:szCs w:val="24"/>
        </w:rPr>
      </w:pPr>
    </w:p>
    <w:p w14:paraId="7D2F3E54" w14:textId="77777777" w:rsidR="0080424F" w:rsidRDefault="0080424F" w:rsidP="00F657BA">
      <w:pPr>
        <w:pStyle w:val="NoSpacing"/>
        <w:rPr>
          <w:rFonts w:ascii="Arial" w:hAnsi="Arial" w:cs="Arial"/>
          <w:b/>
          <w:sz w:val="24"/>
          <w:szCs w:val="24"/>
        </w:rPr>
      </w:pPr>
    </w:p>
    <w:p w14:paraId="54C84D6B" w14:textId="77777777" w:rsidR="0080424F" w:rsidRDefault="0080424F" w:rsidP="00F657BA">
      <w:pPr>
        <w:pStyle w:val="NoSpacing"/>
        <w:rPr>
          <w:rFonts w:ascii="Arial" w:hAnsi="Arial" w:cs="Arial"/>
          <w:b/>
          <w:sz w:val="24"/>
          <w:szCs w:val="24"/>
        </w:rPr>
      </w:pPr>
    </w:p>
    <w:p w14:paraId="211BF604" w14:textId="77777777" w:rsidR="0080424F" w:rsidRDefault="0080424F" w:rsidP="00F657BA">
      <w:pPr>
        <w:pStyle w:val="NoSpacing"/>
        <w:rPr>
          <w:rFonts w:ascii="Arial" w:hAnsi="Arial" w:cs="Arial"/>
          <w:b/>
          <w:sz w:val="24"/>
          <w:szCs w:val="24"/>
        </w:rPr>
      </w:pPr>
    </w:p>
    <w:p w14:paraId="7885935C" w14:textId="77777777" w:rsidR="0080424F" w:rsidRDefault="0080424F" w:rsidP="00F657BA">
      <w:pPr>
        <w:pStyle w:val="NoSpacing"/>
        <w:rPr>
          <w:rFonts w:ascii="Arial" w:hAnsi="Arial" w:cs="Arial"/>
          <w:b/>
          <w:sz w:val="24"/>
          <w:szCs w:val="24"/>
        </w:rPr>
      </w:pPr>
    </w:p>
    <w:p w14:paraId="13F3BF5F" w14:textId="77777777" w:rsidR="00050501" w:rsidRDefault="00050501" w:rsidP="0080424F">
      <w:pPr>
        <w:pStyle w:val="NoSpacing"/>
        <w:rPr>
          <w:rFonts w:ascii="Arial" w:hAnsi="Arial" w:cs="Arial"/>
          <w:b/>
          <w:sz w:val="28"/>
          <w:szCs w:val="28"/>
        </w:rPr>
      </w:pPr>
    </w:p>
    <w:p w14:paraId="6A8F0A79" w14:textId="06E17FE2" w:rsidR="0080424F" w:rsidRPr="0067598B" w:rsidRDefault="0080424F" w:rsidP="0080424F">
      <w:pPr>
        <w:pStyle w:val="NoSpacing"/>
        <w:rPr>
          <w:rFonts w:ascii="Arial" w:hAnsi="Arial" w:cs="Arial"/>
          <w:b/>
          <w:sz w:val="28"/>
          <w:szCs w:val="28"/>
        </w:rPr>
      </w:pPr>
      <w:r>
        <w:rPr>
          <w:rFonts w:ascii="Arial" w:hAnsi="Arial" w:cs="Arial"/>
          <w:b/>
          <w:sz w:val="28"/>
          <w:szCs w:val="28"/>
        </w:rPr>
        <w:t xml:space="preserve">Academic Procedures and Services </w:t>
      </w:r>
      <w:proofErr w:type="gramStart"/>
      <w:r>
        <w:rPr>
          <w:rFonts w:ascii="Arial" w:hAnsi="Arial" w:cs="Arial"/>
          <w:b/>
          <w:sz w:val="28"/>
          <w:szCs w:val="28"/>
        </w:rPr>
        <w:t>Across</w:t>
      </w:r>
      <w:proofErr w:type="gramEnd"/>
      <w:r>
        <w:rPr>
          <w:rFonts w:ascii="Arial" w:hAnsi="Arial" w:cs="Arial"/>
          <w:b/>
          <w:sz w:val="28"/>
          <w:szCs w:val="28"/>
        </w:rPr>
        <w:t xml:space="preserve"> All Programs</w:t>
      </w:r>
    </w:p>
    <w:p w14:paraId="0C91C01E" w14:textId="77777777" w:rsidR="0080424F" w:rsidRDefault="0080424F" w:rsidP="0080424F">
      <w:pPr>
        <w:pStyle w:val="NoSpacing"/>
        <w:rPr>
          <w:rFonts w:ascii="Arial" w:hAnsi="Arial" w:cs="Arial"/>
          <w:b/>
        </w:rPr>
      </w:pP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14:paraId="4E83F18D" w14:textId="77777777" w:rsidR="0080424F" w:rsidRDefault="0080424F" w:rsidP="0080424F">
      <w:pPr>
        <w:pStyle w:val="NoSpacing"/>
        <w:rPr>
          <w:rFonts w:ascii="Arial" w:hAnsi="Arial" w:cs="Arial"/>
          <w:b/>
        </w:rPr>
      </w:pPr>
    </w:p>
    <w:p w14:paraId="5F7F63AA" w14:textId="77777777" w:rsidR="0080424F" w:rsidRDefault="0080424F" w:rsidP="00F657BA">
      <w:pPr>
        <w:pStyle w:val="NoSpacing"/>
        <w:rPr>
          <w:rFonts w:ascii="Arial" w:hAnsi="Arial" w:cs="Arial"/>
          <w:b/>
          <w:sz w:val="24"/>
          <w:szCs w:val="24"/>
        </w:rPr>
      </w:pPr>
    </w:p>
    <w:p w14:paraId="7F1E466B" w14:textId="610D6BA4" w:rsidR="00890753" w:rsidRPr="004C0D21" w:rsidRDefault="00890753" w:rsidP="00F657BA">
      <w:pPr>
        <w:pStyle w:val="NoSpacing"/>
        <w:rPr>
          <w:rFonts w:ascii="Arial" w:hAnsi="Arial" w:cs="Arial"/>
          <w:b/>
          <w:sz w:val="24"/>
          <w:szCs w:val="24"/>
        </w:rPr>
      </w:pPr>
      <w:r w:rsidRPr="004C0D21">
        <w:rPr>
          <w:rFonts w:ascii="Arial" w:hAnsi="Arial" w:cs="Arial"/>
          <w:b/>
          <w:sz w:val="24"/>
          <w:szCs w:val="24"/>
        </w:rPr>
        <w:t>Advising</w:t>
      </w:r>
    </w:p>
    <w:p w14:paraId="05C48CA6" w14:textId="77777777" w:rsidR="004C0D21" w:rsidRDefault="004C0D21" w:rsidP="00F657BA">
      <w:pPr>
        <w:pStyle w:val="NoSpacing"/>
        <w:rPr>
          <w:rFonts w:ascii="Arial" w:hAnsi="Arial" w:cs="Arial"/>
        </w:rPr>
      </w:pPr>
    </w:p>
    <w:p w14:paraId="47807460" w14:textId="6A861B9D" w:rsidR="008F2468" w:rsidRPr="005262E7" w:rsidRDefault="000630CB" w:rsidP="00F657BA">
      <w:pPr>
        <w:pStyle w:val="NoSpacing"/>
        <w:rPr>
          <w:rFonts w:ascii="Arial" w:hAnsi="Arial" w:cs="Arial"/>
        </w:rPr>
      </w:pPr>
      <w:r w:rsidRPr="005262E7">
        <w:rPr>
          <w:rFonts w:ascii="Arial" w:hAnsi="Arial" w:cs="Arial"/>
        </w:rPr>
        <w:t xml:space="preserve">Academic advising at the Gillings School is </w:t>
      </w:r>
      <w:r w:rsidR="0001125D" w:rsidRPr="005262E7">
        <w:rPr>
          <w:rFonts w:ascii="Arial" w:hAnsi="Arial" w:cs="Arial"/>
        </w:rPr>
        <w:t>managed individually by</w:t>
      </w:r>
      <w:r w:rsidRPr="005262E7">
        <w:rPr>
          <w:rFonts w:ascii="Arial" w:hAnsi="Arial" w:cs="Arial"/>
        </w:rPr>
        <w:t xml:space="preserve"> each academic </w:t>
      </w:r>
      <w:r w:rsidR="007E3633" w:rsidRPr="005262E7">
        <w:rPr>
          <w:rFonts w:ascii="Arial" w:hAnsi="Arial" w:cs="Arial"/>
        </w:rPr>
        <w:t>unit</w:t>
      </w:r>
      <w:r w:rsidRPr="005262E7">
        <w:rPr>
          <w:rFonts w:ascii="Arial" w:hAnsi="Arial" w:cs="Arial"/>
        </w:rPr>
        <w:t xml:space="preserve">. </w:t>
      </w:r>
      <w:r w:rsidR="00050501">
        <w:rPr>
          <w:rFonts w:ascii="Arial" w:hAnsi="Arial" w:cs="Arial"/>
        </w:rPr>
        <w:t>F</w:t>
      </w:r>
      <w:r w:rsidR="0069759C" w:rsidRPr="005262E7">
        <w:rPr>
          <w:rFonts w:ascii="Arial" w:hAnsi="Arial" w:cs="Arial"/>
        </w:rPr>
        <w:t>aculty</w:t>
      </w:r>
      <w:r w:rsidR="00050501">
        <w:rPr>
          <w:rFonts w:ascii="Arial" w:hAnsi="Arial" w:cs="Arial"/>
        </w:rPr>
        <w:t xml:space="preserve"> members</w:t>
      </w:r>
      <w:r w:rsidR="0069759C" w:rsidRPr="005262E7">
        <w:rPr>
          <w:rFonts w:ascii="Arial" w:hAnsi="Arial" w:cs="Arial"/>
        </w:rPr>
        <w:t xml:space="preserve"> in the </w:t>
      </w:r>
      <w:r w:rsidRPr="005262E7">
        <w:rPr>
          <w:rFonts w:ascii="Arial" w:hAnsi="Arial" w:cs="Arial"/>
        </w:rPr>
        <w:t xml:space="preserve">Gillings School of Global Public Health </w:t>
      </w:r>
      <w:r w:rsidR="0069759C" w:rsidRPr="005262E7">
        <w:rPr>
          <w:rFonts w:ascii="Arial" w:hAnsi="Arial" w:cs="Arial"/>
        </w:rPr>
        <w:t xml:space="preserve">are committed to providing individualized attention to students and are available to discuss research interests, course selection, </w:t>
      </w:r>
      <w:r w:rsidR="00050501">
        <w:rPr>
          <w:rFonts w:ascii="Arial" w:hAnsi="Arial" w:cs="Arial"/>
        </w:rPr>
        <w:t>career aspirations</w:t>
      </w:r>
      <w:r w:rsidR="008F2468" w:rsidRPr="005262E7">
        <w:rPr>
          <w:rFonts w:ascii="Arial" w:hAnsi="Arial" w:cs="Arial"/>
        </w:rPr>
        <w:t xml:space="preserve"> </w:t>
      </w:r>
      <w:r w:rsidR="0069759C" w:rsidRPr="005262E7">
        <w:rPr>
          <w:rFonts w:ascii="Arial" w:hAnsi="Arial" w:cs="Arial"/>
        </w:rPr>
        <w:t>and even personal matters. We understand that students attribute much of their academic satisfaction and productivity to the quality of their advising experiences.  In most programs, you w</w:t>
      </w:r>
      <w:r w:rsidR="00050501">
        <w:rPr>
          <w:rFonts w:ascii="Arial" w:hAnsi="Arial" w:cs="Arial"/>
        </w:rPr>
        <w:t>ill be assigned a faculty advise</w:t>
      </w:r>
      <w:r w:rsidR="0069759C" w:rsidRPr="005262E7">
        <w:rPr>
          <w:rFonts w:ascii="Arial" w:hAnsi="Arial" w:cs="Arial"/>
        </w:rPr>
        <w:t>r upon admission</w:t>
      </w:r>
      <w:r w:rsidR="008F2468" w:rsidRPr="005262E7">
        <w:rPr>
          <w:rFonts w:ascii="Arial" w:hAnsi="Arial" w:cs="Arial"/>
        </w:rPr>
        <w:t>,</w:t>
      </w:r>
      <w:r w:rsidR="00050501">
        <w:rPr>
          <w:rFonts w:ascii="Arial" w:hAnsi="Arial" w:cs="Arial"/>
        </w:rPr>
        <w:t xml:space="preserve"> and the advise</w:t>
      </w:r>
      <w:r w:rsidR="0069759C" w:rsidRPr="005262E7">
        <w:rPr>
          <w:rFonts w:ascii="Arial" w:hAnsi="Arial" w:cs="Arial"/>
        </w:rPr>
        <w:t>r will help you to plan your academic success from admission to graduation.</w:t>
      </w:r>
      <w:r w:rsidRPr="005262E7">
        <w:rPr>
          <w:rFonts w:ascii="Arial" w:hAnsi="Arial" w:cs="Arial"/>
        </w:rPr>
        <w:t xml:space="preserve"> By m</w:t>
      </w:r>
      <w:r w:rsidR="00050501">
        <w:rPr>
          <w:rFonts w:ascii="Arial" w:hAnsi="Arial" w:cs="Arial"/>
        </w:rPr>
        <w:t>eeting with your academic advise</w:t>
      </w:r>
      <w:r w:rsidRPr="005262E7">
        <w:rPr>
          <w:rFonts w:ascii="Arial" w:hAnsi="Arial" w:cs="Arial"/>
        </w:rPr>
        <w:t>r at least once each semester, prior to registering for the next semester, you can help to ensure that you are working eff</w:t>
      </w:r>
      <w:r w:rsidR="008F2468" w:rsidRPr="005262E7">
        <w:rPr>
          <w:rFonts w:ascii="Arial" w:hAnsi="Arial" w:cs="Arial"/>
        </w:rPr>
        <w:t>iciently</w:t>
      </w:r>
      <w:r w:rsidRPr="005262E7">
        <w:rPr>
          <w:rFonts w:ascii="Arial" w:hAnsi="Arial" w:cs="Arial"/>
        </w:rPr>
        <w:t xml:space="preserve"> toward fulfilling degree requirements. </w:t>
      </w:r>
    </w:p>
    <w:p w14:paraId="25FD6A4F" w14:textId="77777777" w:rsidR="008F2468" w:rsidRPr="005262E7" w:rsidRDefault="008F2468" w:rsidP="00F657BA">
      <w:pPr>
        <w:pStyle w:val="NoSpacing"/>
        <w:rPr>
          <w:rFonts w:ascii="Arial" w:hAnsi="Arial" w:cs="Arial"/>
        </w:rPr>
      </w:pPr>
    </w:p>
    <w:p w14:paraId="05E40D9A" w14:textId="256F337D" w:rsidR="00890753" w:rsidRPr="005262E7" w:rsidRDefault="000630CB" w:rsidP="00F657BA">
      <w:pPr>
        <w:pStyle w:val="NoSpacing"/>
        <w:rPr>
          <w:rFonts w:ascii="Arial" w:hAnsi="Arial" w:cs="Arial"/>
        </w:rPr>
      </w:pPr>
      <w:r w:rsidRPr="005262E7">
        <w:rPr>
          <w:rFonts w:ascii="Arial" w:hAnsi="Arial" w:cs="Arial"/>
        </w:rPr>
        <w:t>Program directors, depa</w:t>
      </w:r>
      <w:r w:rsidR="00050501">
        <w:rPr>
          <w:rFonts w:ascii="Arial" w:hAnsi="Arial" w:cs="Arial"/>
        </w:rPr>
        <w:t>rtmental student services staff</w:t>
      </w:r>
      <w:r w:rsidRPr="005262E7">
        <w:rPr>
          <w:rFonts w:ascii="Arial" w:hAnsi="Arial" w:cs="Arial"/>
        </w:rPr>
        <w:t xml:space="preserve"> and </w:t>
      </w:r>
      <w:r w:rsidR="0089271C" w:rsidRPr="005262E7">
        <w:rPr>
          <w:rFonts w:ascii="Arial" w:hAnsi="Arial" w:cs="Arial"/>
        </w:rPr>
        <w:t>t</w:t>
      </w:r>
      <w:r w:rsidR="00050501">
        <w:rPr>
          <w:rFonts w:ascii="Arial" w:hAnsi="Arial" w:cs="Arial"/>
        </w:rPr>
        <w:t>he Office of Student Affairs</w:t>
      </w:r>
      <w:r w:rsidRPr="005262E7">
        <w:rPr>
          <w:rFonts w:ascii="Arial" w:hAnsi="Arial" w:cs="Arial"/>
        </w:rPr>
        <w:t xml:space="preserve"> are also available as resources for academic advising and registration issues/concerns.</w:t>
      </w:r>
      <w:r w:rsidR="008F2468" w:rsidRPr="005262E7">
        <w:rPr>
          <w:rFonts w:ascii="Arial" w:hAnsi="Arial" w:cs="Arial"/>
        </w:rPr>
        <w:t xml:space="preserve"> If you have ques</w:t>
      </w:r>
      <w:r w:rsidR="00050501">
        <w:rPr>
          <w:rFonts w:ascii="Arial" w:hAnsi="Arial" w:cs="Arial"/>
        </w:rPr>
        <w:t>tions about changing your advise</w:t>
      </w:r>
      <w:r w:rsidR="008F2468" w:rsidRPr="005262E7">
        <w:rPr>
          <w:rFonts w:ascii="Arial" w:hAnsi="Arial" w:cs="Arial"/>
        </w:rPr>
        <w:t>r, please speak directly with your program director or departmental student services staff.</w:t>
      </w:r>
    </w:p>
    <w:p w14:paraId="18EA8991" w14:textId="6E504376" w:rsidR="000630CB" w:rsidRDefault="000630CB" w:rsidP="00F657BA">
      <w:pPr>
        <w:pStyle w:val="NoSpacing"/>
        <w:rPr>
          <w:rFonts w:ascii="Arial" w:hAnsi="Arial" w:cs="Arial"/>
        </w:rPr>
      </w:pPr>
    </w:p>
    <w:p w14:paraId="530C01E6" w14:textId="29447C5F" w:rsidR="006D1D8A" w:rsidRDefault="006D1D8A" w:rsidP="00F657BA">
      <w:pPr>
        <w:pStyle w:val="NoSpacing"/>
        <w:rPr>
          <w:rFonts w:ascii="Arial" w:hAnsi="Arial" w:cs="Arial"/>
          <w:b/>
          <w:sz w:val="24"/>
          <w:szCs w:val="24"/>
        </w:rPr>
      </w:pPr>
    </w:p>
    <w:p w14:paraId="78AC3120" w14:textId="5C3E09D4" w:rsidR="002313AB" w:rsidRPr="004C0D21" w:rsidRDefault="002313AB" w:rsidP="00F657BA">
      <w:pPr>
        <w:pStyle w:val="NoSpacing"/>
        <w:rPr>
          <w:rFonts w:ascii="Arial" w:hAnsi="Arial" w:cs="Arial"/>
          <w:b/>
          <w:sz w:val="24"/>
          <w:szCs w:val="24"/>
        </w:rPr>
      </w:pPr>
      <w:r w:rsidRPr="004C0D21">
        <w:rPr>
          <w:rFonts w:ascii="Arial" w:hAnsi="Arial" w:cs="Arial"/>
          <w:b/>
          <w:sz w:val="24"/>
          <w:szCs w:val="24"/>
        </w:rPr>
        <w:t>Mentorship</w:t>
      </w:r>
    </w:p>
    <w:p w14:paraId="129F0268" w14:textId="77777777" w:rsidR="004C0D21" w:rsidRDefault="004C0D21" w:rsidP="002313AB">
      <w:pPr>
        <w:pStyle w:val="NoSpacing"/>
        <w:rPr>
          <w:rFonts w:ascii="Arial" w:hAnsi="Arial" w:cs="Arial"/>
          <w:iCs/>
        </w:rPr>
      </w:pPr>
    </w:p>
    <w:p w14:paraId="00E59456" w14:textId="66AB5BCE" w:rsidR="002313AB" w:rsidRPr="005262E7" w:rsidRDefault="002313AB" w:rsidP="002313AB">
      <w:pPr>
        <w:pStyle w:val="NoSpacing"/>
        <w:rPr>
          <w:rFonts w:ascii="Arial" w:hAnsi="Arial" w:cs="Arial"/>
        </w:rPr>
      </w:pPr>
      <w:r w:rsidRPr="005262E7">
        <w:rPr>
          <w:rFonts w:ascii="Arial" w:hAnsi="Arial" w:cs="Arial"/>
          <w:iCs/>
        </w:rPr>
        <w:t>A mentoring relationship is a close, individualized relationship th</w:t>
      </w:r>
      <w:r w:rsidR="00890753" w:rsidRPr="005262E7">
        <w:rPr>
          <w:rFonts w:ascii="Arial" w:hAnsi="Arial" w:cs="Arial"/>
          <w:iCs/>
        </w:rPr>
        <w:t xml:space="preserve">at develops over time between a student and </w:t>
      </w:r>
      <w:r w:rsidR="001C74F7" w:rsidRPr="005262E7">
        <w:rPr>
          <w:rFonts w:ascii="Arial" w:hAnsi="Arial" w:cs="Arial"/>
          <w:iCs/>
        </w:rPr>
        <w:t xml:space="preserve">an individual </w:t>
      </w:r>
      <w:r w:rsidRPr="005262E7">
        <w:rPr>
          <w:rFonts w:ascii="Arial" w:hAnsi="Arial" w:cs="Arial"/>
          <w:iCs/>
        </w:rPr>
        <w:t xml:space="preserve">that </w:t>
      </w:r>
      <w:r w:rsidR="008F2468" w:rsidRPr="005262E7">
        <w:rPr>
          <w:rFonts w:ascii="Arial" w:hAnsi="Arial" w:cs="Arial"/>
          <w:iCs/>
        </w:rPr>
        <w:t>is</w:t>
      </w:r>
      <w:r w:rsidRPr="005262E7">
        <w:rPr>
          <w:rFonts w:ascii="Arial" w:hAnsi="Arial" w:cs="Arial"/>
          <w:iCs/>
        </w:rPr>
        <w:t xml:space="preserve"> both </w:t>
      </w:r>
      <w:r w:rsidR="008F2468" w:rsidRPr="005262E7">
        <w:rPr>
          <w:rFonts w:ascii="Arial" w:hAnsi="Arial" w:cs="Arial"/>
          <w:iCs/>
        </w:rPr>
        <w:t xml:space="preserve">supportive and </w:t>
      </w:r>
      <w:r w:rsidRPr="005262E7">
        <w:rPr>
          <w:rFonts w:ascii="Arial" w:hAnsi="Arial" w:cs="Arial"/>
          <w:iCs/>
        </w:rPr>
        <w:t>caring. Although there is a conne</w:t>
      </w:r>
      <w:r w:rsidR="00050501">
        <w:rPr>
          <w:rFonts w:ascii="Arial" w:hAnsi="Arial" w:cs="Arial"/>
          <w:iCs/>
        </w:rPr>
        <w:t>ction between mentors and advisers, not all mentors are advise</w:t>
      </w:r>
      <w:r w:rsidRPr="005262E7">
        <w:rPr>
          <w:rFonts w:ascii="Arial" w:hAnsi="Arial" w:cs="Arial"/>
          <w:iCs/>
        </w:rPr>
        <w:t>rs</w:t>
      </w:r>
      <w:r w:rsidR="0089271C" w:rsidRPr="005262E7">
        <w:rPr>
          <w:rFonts w:ascii="Arial" w:hAnsi="Arial" w:cs="Arial"/>
          <w:iCs/>
        </w:rPr>
        <w:t>,</w:t>
      </w:r>
      <w:r w:rsidR="00050501">
        <w:rPr>
          <w:rFonts w:ascii="Arial" w:hAnsi="Arial" w:cs="Arial"/>
          <w:iCs/>
        </w:rPr>
        <w:t xml:space="preserve"> and not all advise</w:t>
      </w:r>
      <w:r w:rsidRPr="005262E7">
        <w:rPr>
          <w:rFonts w:ascii="Arial" w:hAnsi="Arial" w:cs="Arial"/>
          <w:iCs/>
        </w:rPr>
        <w:t xml:space="preserve">rs are mentors. </w:t>
      </w:r>
      <w:r w:rsidR="00890753" w:rsidRPr="005262E7">
        <w:rPr>
          <w:rFonts w:ascii="Arial" w:hAnsi="Arial" w:cs="Arial"/>
          <w:iCs/>
        </w:rPr>
        <w:t xml:space="preserve"> </w:t>
      </w:r>
      <w:r w:rsidRPr="005262E7">
        <w:rPr>
          <w:rFonts w:ascii="Arial" w:hAnsi="Arial" w:cs="Arial"/>
          <w:iCs/>
        </w:rPr>
        <w:t xml:space="preserve">Mentors, as defined by </w:t>
      </w:r>
      <w:r w:rsidR="00050501">
        <w:rPr>
          <w:rFonts w:ascii="Arial" w:hAnsi="Arial" w:cs="Arial"/>
          <w:iCs/>
        </w:rPr>
        <w:t>The Council of Graduate Schools, are</w:t>
      </w:r>
      <w:r w:rsidR="00890753" w:rsidRPr="005262E7">
        <w:rPr>
          <w:rFonts w:ascii="Arial" w:hAnsi="Arial" w:cs="Arial"/>
          <w:iCs/>
        </w:rPr>
        <w:t xml:space="preserve"> </w:t>
      </w:r>
      <w:r w:rsidR="008F2468" w:rsidRPr="005262E7">
        <w:rPr>
          <w:rFonts w:ascii="Arial" w:hAnsi="Arial" w:cs="Arial"/>
        </w:rPr>
        <w:t>“</w:t>
      </w:r>
      <w:r w:rsidRPr="005262E7">
        <w:rPr>
          <w:rFonts w:ascii="Arial" w:hAnsi="Arial" w:cs="Arial"/>
        </w:rPr>
        <w:t>people with career experience wi</w:t>
      </w:r>
      <w:r w:rsidR="00050501">
        <w:rPr>
          <w:rFonts w:ascii="Arial" w:hAnsi="Arial" w:cs="Arial"/>
        </w:rPr>
        <w:t>lling to share their knowledge – supporters (</w:t>
      </w:r>
      <w:r w:rsidRPr="005262E7">
        <w:rPr>
          <w:rFonts w:ascii="Arial" w:hAnsi="Arial" w:cs="Arial"/>
        </w:rPr>
        <w:t>people who give em</w:t>
      </w:r>
      <w:r w:rsidR="00050501">
        <w:rPr>
          <w:rFonts w:ascii="Arial" w:hAnsi="Arial" w:cs="Arial"/>
        </w:rPr>
        <w:t>otional and moral encouragement), tutors (</w:t>
      </w:r>
      <w:r w:rsidRPr="005262E7">
        <w:rPr>
          <w:rFonts w:ascii="Arial" w:hAnsi="Arial" w:cs="Arial"/>
        </w:rPr>
        <w:t>people who give specific</w:t>
      </w:r>
      <w:r w:rsidR="00050501">
        <w:rPr>
          <w:rFonts w:ascii="Arial" w:hAnsi="Arial" w:cs="Arial"/>
        </w:rPr>
        <w:t xml:space="preserve"> feedback on one’s performance), masters (</w:t>
      </w:r>
      <w:r w:rsidRPr="005262E7">
        <w:rPr>
          <w:rFonts w:ascii="Arial" w:hAnsi="Arial" w:cs="Arial"/>
        </w:rPr>
        <w:t>in the sense of emplo</w:t>
      </w:r>
      <w:r w:rsidR="00050501">
        <w:rPr>
          <w:rFonts w:ascii="Arial" w:hAnsi="Arial" w:cs="Arial"/>
        </w:rPr>
        <w:t>yers to whom one is apprenticed), sponsors (</w:t>
      </w:r>
      <w:r w:rsidRPr="005262E7">
        <w:rPr>
          <w:rFonts w:ascii="Arial" w:hAnsi="Arial" w:cs="Arial"/>
        </w:rPr>
        <w:t>sources of information about and</w:t>
      </w:r>
      <w:r w:rsidR="00050501">
        <w:rPr>
          <w:rFonts w:ascii="Arial" w:hAnsi="Arial" w:cs="Arial"/>
        </w:rPr>
        <w:t xml:space="preserve"> aid in obtaining opportunities),</w:t>
      </w:r>
      <w:r w:rsidRPr="005262E7">
        <w:rPr>
          <w:rFonts w:ascii="Arial" w:hAnsi="Arial" w:cs="Arial"/>
        </w:rPr>
        <w:t xml:space="preserve"> models of identity</w:t>
      </w:r>
      <w:r w:rsidR="00050501">
        <w:rPr>
          <w:rFonts w:ascii="Arial" w:hAnsi="Arial" w:cs="Arial"/>
        </w:rPr>
        <w:t xml:space="preserve"> (</w:t>
      </w:r>
      <w:r w:rsidRPr="005262E7">
        <w:rPr>
          <w:rFonts w:ascii="Arial" w:hAnsi="Arial" w:cs="Arial"/>
        </w:rPr>
        <w:t>of the kind of person one should be to be an academic</w:t>
      </w:r>
      <w:r w:rsidR="00050501">
        <w:rPr>
          <w:rFonts w:ascii="Arial" w:hAnsi="Arial" w:cs="Arial"/>
        </w:rPr>
        <w:t>)</w:t>
      </w:r>
      <w:r w:rsidR="00890753" w:rsidRPr="005262E7">
        <w:rPr>
          <w:rFonts w:ascii="Arial" w:hAnsi="Arial" w:cs="Arial"/>
        </w:rPr>
        <w:t>.</w:t>
      </w:r>
      <w:r w:rsidR="008F2468" w:rsidRPr="005262E7">
        <w:rPr>
          <w:rFonts w:ascii="Arial" w:hAnsi="Arial" w:cs="Arial"/>
        </w:rPr>
        <w:t>”</w:t>
      </w:r>
      <w:r w:rsidR="00890753" w:rsidRPr="005262E7">
        <w:rPr>
          <w:rFonts w:ascii="Arial" w:hAnsi="Arial" w:cs="Arial"/>
        </w:rPr>
        <w:t xml:space="preserve">  While mentors often are </w:t>
      </w:r>
      <w:r w:rsidR="00050501">
        <w:rPr>
          <w:rFonts w:ascii="Arial" w:hAnsi="Arial" w:cs="Arial"/>
        </w:rPr>
        <w:t xml:space="preserve">Gillings School </w:t>
      </w:r>
      <w:r w:rsidR="00890753" w:rsidRPr="005262E7">
        <w:rPr>
          <w:rFonts w:ascii="Arial" w:hAnsi="Arial" w:cs="Arial"/>
        </w:rPr>
        <w:t>faculty m</w:t>
      </w:r>
      <w:r w:rsidR="00050501">
        <w:rPr>
          <w:rFonts w:ascii="Arial" w:hAnsi="Arial" w:cs="Arial"/>
        </w:rPr>
        <w:t>embers, they can be your peers, advanced graduate students, departmental staff, retired faculty members,</w:t>
      </w:r>
      <w:r w:rsidR="00890753" w:rsidRPr="005262E7">
        <w:rPr>
          <w:rFonts w:ascii="Arial" w:hAnsi="Arial" w:cs="Arial"/>
        </w:rPr>
        <w:t xml:space="preserve"> faculty</w:t>
      </w:r>
      <w:r w:rsidR="00050501">
        <w:rPr>
          <w:rFonts w:ascii="Arial" w:hAnsi="Arial" w:cs="Arial"/>
        </w:rPr>
        <w:t xml:space="preserve"> members</w:t>
      </w:r>
      <w:r w:rsidR="00890753" w:rsidRPr="005262E7">
        <w:rPr>
          <w:rFonts w:ascii="Arial" w:hAnsi="Arial" w:cs="Arial"/>
        </w:rPr>
        <w:t xml:space="preserve"> f</w:t>
      </w:r>
      <w:r w:rsidR="00050501">
        <w:rPr>
          <w:rFonts w:ascii="Arial" w:hAnsi="Arial" w:cs="Arial"/>
        </w:rPr>
        <w:t>rom other departments, colleges</w:t>
      </w:r>
      <w:r w:rsidR="00970BE0">
        <w:rPr>
          <w:rFonts w:ascii="Arial" w:hAnsi="Arial" w:cs="Arial"/>
        </w:rPr>
        <w:t xml:space="preserve"> or universities, or</w:t>
      </w:r>
      <w:r w:rsidR="00890753" w:rsidRPr="005262E7">
        <w:rPr>
          <w:rFonts w:ascii="Arial" w:hAnsi="Arial" w:cs="Arial"/>
        </w:rPr>
        <w:t xml:space="preserve"> professionals outside the University.</w:t>
      </w:r>
    </w:p>
    <w:p w14:paraId="02785687" w14:textId="77777777" w:rsidR="002313AB" w:rsidRPr="005262E7" w:rsidRDefault="002313AB" w:rsidP="00F657BA">
      <w:pPr>
        <w:pStyle w:val="NoSpacing"/>
        <w:rPr>
          <w:rFonts w:ascii="Arial" w:hAnsi="Arial" w:cs="Arial"/>
        </w:rPr>
      </w:pPr>
    </w:p>
    <w:p w14:paraId="73374C9B" w14:textId="77777777" w:rsidR="004C0D21" w:rsidRDefault="004C0D21" w:rsidP="00833981">
      <w:pPr>
        <w:pStyle w:val="NoSpacing"/>
        <w:rPr>
          <w:rFonts w:ascii="Arial" w:hAnsi="Arial" w:cs="Arial"/>
          <w:b/>
          <w:sz w:val="24"/>
          <w:szCs w:val="24"/>
        </w:rPr>
      </w:pPr>
    </w:p>
    <w:p w14:paraId="5D9C1DC2" w14:textId="141E8DEC" w:rsidR="00833981" w:rsidRPr="004C0D21" w:rsidRDefault="00BA426C" w:rsidP="00833981">
      <w:pPr>
        <w:pStyle w:val="NoSpacing"/>
        <w:rPr>
          <w:rFonts w:ascii="Arial" w:hAnsi="Arial" w:cs="Arial"/>
          <w:b/>
          <w:sz w:val="24"/>
          <w:szCs w:val="24"/>
        </w:rPr>
      </w:pPr>
      <w:r w:rsidRPr="004C0D21">
        <w:rPr>
          <w:rFonts w:ascii="Arial" w:hAnsi="Arial" w:cs="Arial"/>
          <w:b/>
          <w:sz w:val="24"/>
          <w:szCs w:val="24"/>
        </w:rPr>
        <w:t>E</w:t>
      </w:r>
      <w:r w:rsidR="00A11B5C" w:rsidRPr="004C0D21">
        <w:rPr>
          <w:rFonts w:ascii="Arial" w:hAnsi="Arial" w:cs="Arial"/>
          <w:b/>
          <w:sz w:val="24"/>
          <w:szCs w:val="24"/>
        </w:rPr>
        <w:t>xpectations</w:t>
      </w:r>
      <w:r w:rsidRPr="004C0D21">
        <w:rPr>
          <w:rFonts w:ascii="Arial" w:hAnsi="Arial" w:cs="Arial"/>
          <w:b/>
          <w:sz w:val="24"/>
          <w:szCs w:val="24"/>
        </w:rPr>
        <w:t xml:space="preserve"> for Students</w:t>
      </w:r>
    </w:p>
    <w:p w14:paraId="69A2DCB6" w14:textId="77777777" w:rsidR="004C0D21" w:rsidRDefault="004C0D21" w:rsidP="00833981">
      <w:pPr>
        <w:pStyle w:val="NoSpacing"/>
        <w:rPr>
          <w:rFonts w:ascii="Arial" w:hAnsi="Arial" w:cs="Arial"/>
          <w:bCs/>
        </w:rPr>
      </w:pPr>
    </w:p>
    <w:p w14:paraId="492E80F7" w14:textId="16439EEA" w:rsidR="00833981" w:rsidRPr="005262E7" w:rsidRDefault="00833981" w:rsidP="00833981">
      <w:pPr>
        <w:pStyle w:val="NoSpacing"/>
        <w:rPr>
          <w:rFonts w:ascii="Arial" w:hAnsi="Arial" w:cs="Arial"/>
          <w:bCs/>
        </w:rPr>
      </w:pPr>
      <w:r w:rsidRPr="005262E7">
        <w:rPr>
          <w:rFonts w:ascii="Arial" w:hAnsi="Arial" w:cs="Arial"/>
          <w:bCs/>
        </w:rPr>
        <w:t>Students in all programs at the Gillings School of Global Public Health are expected to gain expertise in a particular area of study</w:t>
      </w:r>
      <w:r w:rsidR="00970BE0">
        <w:rPr>
          <w:rFonts w:ascii="Arial" w:hAnsi="Arial" w:cs="Arial"/>
          <w:bCs/>
        </w:rPr>
        <w:t>,</w:t>
      </w:r>
      <w:r w:rsidRPr="005262E7">
        <w:rPr>
          <w:rFonts w:ascii="Arial" w:hAnsi="Arial" w:cs="Arial"/>
          <w:bCs/>
        </w:rPr>
        <w:t xml:space="preserve"> to expand the knowledge of that disciplinary field</w:t>
      </w:r>
      <w:r w:rsidR="00970BE0">
        <w:rPr>
          <w:rFonts w:ascii="Arial" w:hAnsi="Arial" w:cs="Arial"/>
          <w:bCs/>
        </w:rPr>
        <w:t>,</w:t>
      </w:r>
      <w:r w:rsidRPr="005262E7">
        <w:rPr>
          <w:rFonts w:ascii="Arial" w:hAnsi="Arial" w:cs="Arial"/>
          <w:bCs/>
        </w:rPr>
        <w:t xml:space="preserve"> </w:t>
      </w:r>
      <w:r w:rsidR="0089271C" w:rsidRPr="005262E7">
        <w:rPr>
          <w:rFonts w:ascii="Arial" w:hAnsi="Arial" w:cs="Arial"/>
          <w:bCs/>
        </w:rPr>
        <w:t>and</w:t>
      </w:r>
      <w:r w:rsidR="001C74F7" w:rsidRPr="005262E7">
        <w:rPr>
          <w:rFonts w:ascii="Arial" w:hAnsi="Arial" w:cs="Arial"/>
          <w:bCs/>
        </w:rPr>
        <w:t xml:space="preserve"> to</w:t>
      </w:r>
      <w:r w:rsidRPr="005262E7">
        <w:rPr>
          <w:rFonts w:ascii="Arial" w:hAnsi="Arial" w:cs="Arial"/>
          <w:bCs/>
        </w:rPr>
        <w:t xml:space="preserve"> push disciplinary boundaries </w:t>
      </w:r>
      <w:r w:rsidR="001C74F7" w:rsidRPr="005262E7">
        <w:rPr>
          <w:rFonts w:ascii="Arial" w:hAnsi="Arial" w:cs="Arial"/>
          <w:bCs/>
        </w:rPr>
        <w:t xml:space="preserve">by conducting </w:t>
      </w:r>
      <w:r w:rsidRPr="005262E7">
        <w:rPr>
          <w:rFonts w:ascii="Arial" w:hAnsi="Arial" w:cs="Arial"/>
          <w:bCs/>
        </w:rPr>
        <w:t>interdisciplinary/collaborative research</w:t>
      </w:r>
      <w:r w:rsidR="001C74F7" w:rsidRPr="005262E7">
        <w:rPr>
          <w:rFonts w:ascii="Arial" w:hAnsi="Arial" w:cs="Arial"/>
          <w:bCs/>
        </w:rPr>
        <w:t xml:space="preserve"> about</w:t>
      </w:r>
      <w:r w:rsidRPr="005262E7">
        <w:rPr>
          <w:rFonts w:ascii="Arial" w:hAnsi="Arial" w:cs="Arial"/>
          <w:bCs/>
        </w:rPr>
        <w:t xml:space="preserve"> a topic of scholarly inqu</w:t>
      </w:r>
      <w:r w:rsidR="001C74F7" w:rsidRPr="005262E7">
        <w:rPr>
          <w:rFonts w:ascii="Arial" w:hAnsi="Arial" w:cs="Arial"/>
          <w:bCs/>
        </w:rPr>
        <w:t>iry</w:t>
      </w:r>
      <w:r w:rsidRPr="005262E7">
        <w:rPr>
          <w:rFonts w:ascii="Arial" w:hAnsi="Arial" w:cs="Arial"/>
          <w:bCs/>
        </w:rPr>
        <w:t>. In order to do so</w:t>
      </w:r>
      <w:r w:rsidR="001C74F7" w:rsidRPr="005262E7">
        <w:rPr>
          <w:rFonts w:ascii="Arial" w:hAnsi="Arial" w:cs="Arial"/>
          <w:bCs/>
        </w:rPr>
        <w:t>,</w:t>
      </w:r>
      <w:r w:rsidRPr="005262E7">
        <w:rPr>
          <w:rFonts w:ascii="Arial" w:hAnsi="Arial" w:cs="Arial"/>
          <w:bCs/>
        </w:rPr>
        <w:t xml:space="preserve"> and to successfully fulfill the requirements of their degree or certificate programs, students should meet the expectations listed below.  </w:t>
      </w:r>
    </w:p>
    <w:p w14:paraId="18165B06" w14:textId="77777777" w:rsidR="00833981" w:rsidRPr="005262E7" w:rsidRDefault="00833981" w:rsidP="00833981">
      <w:pPr>
        <w:pStyle w:val="NoSpacing"/>
        <w:rPr>
          <w:rFonts w:ascii="Arial" w:hAnsi="Arial" w:cs="Arial"/>
          <w:bCs/>
        </w:rPr>
      </w:pPr>
    </w:p>
    <w:p w14:paraId="2CAEC01C" w14:textId="73B9556D" w:rsidR="00833981" w:rsidRPr="005262E7" w:rsidRDefault="00833981" w:rsidP="00833981">
      <w:pPr>
        <w:pStyle w:val="NoSpacing"/>
        <w:rPr>
          <w:rFonts w:ascii="Arial" w:hAnsi="Arial" w:cs="Arial"/>
          <w:bCs/>
        </w:rPr>
      </w:pPr>
      <w:r w:rsidRPr="005262E7">
        <w:rPr>
          <w:rFonts w:ascii="Arial" w:hAnsi="Arial" w:cs="Arial"/>
          <w:bCs/>
        </w:rPr>
        <w:t>Entering a program is a commitment that requires sacrificing personal time while balancing the demands of your</w:t>
      </w:r>
      <w:r w:rsidR="00970BE0">
        <w:rPr>
          <w:rFonts w:ascii="Arial" w:hAnsi="Arial" w:cs="Arial"/>
          <w:bCs/>
        </w:rPr>
        <w:t xml:space="preserve"> professional and personal lives</w:t>
      </w:r>
      <w:r w:rsidRPr="005262E7">
        <w:rPr>
          <w:rFonts w:ascii="Arial" w:hAnsi="Arial" w:cs="Arial"/>
          <w:bCs/>
        </w:rPr>
        <w:t xml:space="preserve">. Earning a degree is an accomplishment that stays with you the rest of your life, and the critical thinking skills you acquire will serve you every day. The following areas state the expectations for our students. </w:t>
      </w:r>
    </w:p>
    <w:p w14:paraId="1AD75F29" w14:textId="234408DF" w:rsidR="0080424F" w:rsidRPr="0067598B" w:rsidRDefault="0080424F" w:rsidP="0080424F">
      <w:pPr>
        <w:pStyle w:val="NoSpacing"/>
        <w:rPr>
          <w:rFonts w:ascii="Arial" w:hAnsi="Arial" w:cs="Arial"/>
          <w:b/>
          <w:sz w:val="28"/>
          <w:szCs w:val="28"/>
        </w:rPr>
      </w:pPr>
      <w:r>
        <w:rPr>
          <w:rFonts w:ascii="Arial" w:hAnsi="Arial" w:cs="Arial"/>
          <w:b/>
          <w:sz w:val="28"/>
          <w:szCs w:val="28"/>
        </w:rPr>
        <w:t xml:space="preserve">Academic Procedures and Services </w:t>
      </w:r>
      <w:proofErr w:type="gramStart"/>
      <w:r>
        <w:rPr>
          <w:rFonts w:ascii="Arial" w:hAnsi="Arial" w:cs="Arial"/>
          <w:b/>
          <w:sz w:val="28"/>
          <w:szCs w:val="28"/>
        </w:rPr>
        <w:t>Across</w:t>
      </w:r>
      <w:proofErr w:type="gramEnd"/>
      <w:r>
        <w:rPr>
          <w:rFonts w:ascii="Arial" w:hAnsi="Arial" w:cs="Arial"/>
          <w:b/>
          <w:sz w:val="28"/>
          <w:szCs w:val="28"/>
        </w:rPr>
        <w:t xml:space="preserve"> All Programs, </w:t>
      </w:r>
      <w:r w:rsidRPr="00241DDD">
        <w:rPr>
          <w:rFonts w:ascii="Arial" w:hAnsi="Arial" w:cs="Arial"/>
          <w:i/>
          <w:sz w:val="20"/>
          <w:szCs w:val="20"/>
        </w:rPr>
        <w:t>continued</w:t>
      </w:r>
    </w:p>
    <w:p w14:paraId="7FB33DE6" w14:textId="5967C1A4" w:rsidR="004C0D21" w:rsidRDefault="0080424F" w:rsidP="00C27385">
      <w:pPr>
        <w:pStyle w:val="NoSpacing"/>
        <w:rPr>
          <w:rFonts w:ascii="Arial" w:hAnsi="Arial" w:cs="Arial"/>
          <w:b/>
          <w:bCs/>
          <w:sz w:val="24"/>
          <w:szCs w:val="24"/>
        </w:rPr>
      </w:pPr>
      <w:r>
        <w:rPr>
          <w:rFonts w:ascii="Arial" w:hAnsi="Arial" w:cs="Arial"/>
          <w:b/>
          <w:bCs/>
          <w:sz w:val="24"/>
          <w:szCs w:val="24"/>
        </w:rPr>
        <w:t>______________________________________________________________________</w:t>
      </w:r>
    </w:p>
    <w:p w14:paraId="3A652A6A" w14:textId="77777777" w:rsidR="0080424F" w:rsidRDefault="0080424F" w:rsidP="00C27385">
      <w:pPr>
        <w:pStyle w:val="NoSpacing"/>
        <w:rPr>
          <w:rFonts w:ascii="Arial" w:hAnsi="Arial" w:cs="Arial"/>
          <w:b/>
          <w:bCs/>
          <w:sz w:val="24"/>
          <w:szCs w:val="24"/>
        </w:rPr>
      </w:pPr>
    </w:p>
    <w:p w14:paraId="69F5CE4A" w14:textId="77777777" w:rsidR="00970BE0" w:rsidRDefault="00970BE0" w:rsidP="00C27385">
      <w:pPr>
        <w:pStyle w:val="NoSpacing"/>
        <w:rPr>
          <w:rFonts w:ascii="Arial" w:hAnsi="Arial" w:cs="Arial"/>
          <w:b/>
          <w:bCs/>
          <w:sz w:val="24"/>
          <w:szCs w:val="24"/>
        </w:rPr>
      </w:pPr>
    </w:p>
    <w:p w14:paraId="4EEA788F" w14:textId="3D4061D4" w:rsidR="00833981" w:rsidRPr="004C0D21" w:rsidRDefault="00B10B78" w:rsidP="00C27385">
      <w:pPr>
        <w:pStyle w:val="NoSpacing"/>
        <w:rPr>
          <w:rFonts w:ascii="Arial" w:hAnsi="Arial" w:cs="Arial"/>
          <w:b/>
          <w:bCs/>
          <w:sz w:val="24"/>
          <w:szCs w:val="24"/>
        </w:rPr>
      </w:pPr>
      <w:r w:rsidRPr="004C0D21">
        <w:rPr>
          <w:rFonts w:ascii="Arial" w:hAnsi="Arial" w:cs="Arial"/>
          <w:b/>
          <w:bCs/>
          <w:sz w:val="24"/>
          <w:szCs w:val="24"/>
        </w:rPr>
        <w:t xml:space="preserve">Progress </w:t>
      </w:r>
      <w:proofErr w:type="gramStart"/>
      <w:r w:rsidR="00045B5C" w:rsidRPr="004C0D21">
        <w:rPr>
          <w:rFonts w:ascii="Arial" w:hAnsi="Arial" w:cs="Arial"/>
          <w:b/>
          <w:bCs/>
          <w:sz w:val="24"/>
          <w:szCs w:val="24"/>
        </w:rPr>
        <w:t>T</w:t>
      </w:r>
      <w:r w:rsidR="00833981" w:rsidRPr="004C0D21">
        <w:rPr>
          <w:rFonts w:ascii="Arial" w:hAnsi="Arial" w:cs="Arial"/>
          <w:b/>
          <w:bCs/>
          <w:sz w:val="24"/>
          <w:szCs w:val="24"/>
        </w:rPr>
        <w:t>oward</w:t>
      </w:r>
      <w:proofErr w:type="gramEnd"/>
      <w:r w:rsidR="00833981" w:rsidRPr="004C0D21">
        <w:rPr>
          <w:rFonts w:ascii="Arial" w:hAnsi="Arial" w:cs="Arial"/>
          <w:b/>
          <w:bCs/>
          <w:sz w:val="24"/>
          <w:szCs w:val="24"/>
        </w:rPr>
        <w:t xml:space="preserve"> Degree</w:t>
      </w:r>
    </w:p>
    <w:p w14:paraId="6C250B57" w14:textId="77777777" w:rsidR="004C0D21" w:rsidRDefault="004C0D21" w:rsidP="00C27385">
      <w:pPr>
        <w:pStyle w:val="NoSpacing"/>
        <w:rPr>
          <w:rFonts w:ascii="Arial" w:hAnsi="Arial" w:cs="Arial"/>
          <w:b/>
          <w:bCs/>
          <w:i/>
        </w:rPr>
      </w:pPr>
    </w:p>
    <w:p w14:paraId="141FD65A" w14:textId="41C9EE71" w:rsidR="0089271C" w:rsidRPr="004C0D21" w:rsidRDefault="0089271C" w:rsidP="00C27385">
      <w:pPr>
        <w:pStyle w:val="NoSpacing"/>
        <w:rPr>
          <w:rFonts w:ascii="Arial" w:hAnsi="Arial" w:cs="Arial"/>
          <w:b/>
          <w:bCs/>
          <w:i/>
        </w:rPr>
      </w:pPr>
      <w:r w:rsidRPr="004C0D21">
        <w:rPr>
          <w:rFonts w:ascii="Arial" w:hAnsi="Arial" w:cs="Arial"/>
          <w:b/>
          <w:bCs/>
          <w:i/>
        </w:rPr>
        <w:t xml:space="preserve">Here are some tips for succeeding at </w:t>
      </w:r>
      <w:r w:rsidR="00970BE0">
        <w:rPr>
          <w:rFonts w:ascii="Arial" w:hAnsi="Arial" w:cs="Arial"/>
          <w:b/>
          <w:bCs/>
          <w:i/>
        </w:rPr>
        <w:t xml:space="preserve">the </w:t>
      </w:r>
      <w:r w:rsidRPr="004C0D21">
        <w:rPr>
          <w:rFonts w:ascii="Arial" w:hAnsi="Arial" w:cs="Arial"/>
          <w:b/>
          <w:bCs/>
          <w:i/>
        </w:rPr>
        <w:t>Gillin</w:t>
      </w:r>
      <w:r w:rsidR="001C74F7" w:rsidRPr="004C0D21">
        <w:rPr>
          <w:rFonts w:ascii="Arial" w:hAnsi="Arial" w:cs="Arial"/>
          <w:b/>
          <w:bCs/>
          <w:i/>
        </w:rPr>
        <w:t>gs</w:t>
      </w:r>
      <w:r w:rsidR="00970BE0">
        <w:rPr>
          <w:rFonts w:ascii="Arial" w:hAnsi="Arial" w:cs="Arial"/>
          <w:b/>
          <w:bCs/>
          <w:i/>
        </w:rPr>
        <w:t xml:space="preserve"> School</w:t>
      </w:r>
      <w:r w:rsidR="001C74F7" w:rsidRPr="004C0D21">
        <w:rPr>
          <w:rFonts w:ascii="Arial" w:hAnsi="Arial" w:cs="Arial"/>
          <w:b/>
          <w:bCs/>
          <w:i/>
        </w:rPr>
        <w:t>:</w:t>
      </w:r>
      <w:r w:rsidR="004C0D21">
        <w:rPr>
          <w:rFonts w:ascii="Arial" w:hAnsi="Arial" w:cs="Arial"/>
          <w:b/>
          <w:bCs/>
          <w:i/>
        </w:rPr>
        <w:br/>
      </w:r>
    </w:p>
    <w:p w14:paraId="246EEA5A" w14:textId="14FF3D38" w:rsidR="00833981" w:rsidRDefault="00833981" w:rsidP="00310178">
      <w:pPr>
        <w:pStyle w:val="NoSpacing"/>
        <w:numPr>
          <w:ilvl w:val="0"/>
          <w:numId w:val="8"/>
        </w:numPr>
        <w:rPr>
          <w:rFonts w:ascii="Arial" w:hAnsi="Arial" w:cs="Arial"/>
          <w:bCs/>
        </w:rPr>
      </w:pPr>
      <w:r w:rsidRPr="005262E7">
        <w:rPr>
          <w:rFonts w:ascii="Arial" w:hAnsi="Arial" w:cs="Arial"/>
          <w:bCs/>
        </w:rPr>
        <w:t xml:space="preserve">Devote an appropriate amount of time and energy toward achieving academic excellence and earning the degree or certificate. </w:t>
      </w:r>
    </w:p>
    <w:p w14:paraId="1EDC3D73" w14:textId="77777777" w:rsidR="0080424F" w:rsidRPr="005262E7" w:rsidRDefault="0080424F" w:rsidP="0080424F">
      <w:pPr>
        <w:pStyle w:val="NoSpacing"/>
        <w:ind w:left="720"/>
        <w:rPr>
          <w:rFonts w:ascii="Arial" w:hAnsi="Arial" w:cs="Arial"/>
          <w:bCs/>
        </w:rPr>
      </w:pPr>
    </w:p>
    <w:p w14:paraId="4E214640" w14:textId="65FDB118" w:rsidR="00833981" w:rsidRPr="005262E7" w:rsidRDefault="0089271C" w:rsidP="00310178">
      <w:pPr>
        <w:pStyle w:val="NoSpacing"/>
        <w:numPr>
          <w:ilvl w:val="0"/>
          <w:numId w:val="8"/>
        </w:numPr>
        <w:rPr>
          <w:rFonts w:ascii="Arial" w:hAnsi="Arial" w:cs="Arial"/>
          <w:bCs/>
        </w:rPr>
      </w:pPr>
      <w:r w:rsidRPr="005262E7">
        <w:rPr>
          <w:rFonts w:ascii="Arial" w:hAnsi="Arial" w:cs="Arial"/>
          <w:bCs/>
        </w:rPr>
        <w:t xml:space="preserve">Act </w:t>
      </w:r>
      <w:r w:rsidR="00833981" w:rsidRPr="005262E7">
        <w:rPr>
          <w:rFonts w:ascii="Arial" w:hAnsi="Arial" w:cs="Arial"/>
          <w:bCs/>
        </w:rPr>
        <w:t xml:space="preserve">in accordance with the </w:t>
      </w:r>
      <w:r w:rsidR="001C74F7" w:rsidRPr="005262E7">
        <w:rPr>
          <w:rFonts w:ascii="Arial" w:hAnsi="Arial" w:cs="Arial"/>
          <w:bCs/>
        </w:rPr>
        <w:t>University</w:t>
      </w:r>
      <w:r w:rsidR="00970BE0">
        <w:rPr>
          <w:rFonts w:ascii="Arial" w:hAnsi="Arial" w:cs="Arial"/>
          <w:bCs/>
        </w:rPr>
        <w:t>’s</w:t>
      </w:r>
      <w:r w:rsidR="001C74F7" w:rsidRPr="005262E7">
        <w:rPr>
          <w:rFonts w:ascii="Arial" w:hAnsi="Arial" w:cs="Arial"/>
          <w:bCs/>
        </w:rPr>
        <w:t xml:space="preserve">, the </w:t>
      </w:r>
      <w:r w:rsidR="00833981" w:rsidRPr="005262E7">
        <w:rPr>
          <w:rFonts w:ascii="Arial" w:hAnsi="Arial" w:cs="Arial"/>
          <w:bCs/>
        </w:rPr>
        <w:t xml:space="preserve">Graduate </w:t>
      </w:r>
      <w:proofErr w:type="spellStart"/>
      <w:r w:rsidR="00833981" w:rsidRPr="005262E7">
        <w:rPr>
          <w:rFonts w:ascii="Arial" w:hAnsi="Arial" w:cs="Arial"/>
          <w:bCs/>
        </w:rPr>
        <w:t>School</w:t>
      </w:r>
      <w:r w:rsidR="00970BE0">
        <w:rPr>
          <w:rFonts w:ascii="Arial" w:hAnsi="Arial" w:cs="Arial"/>
          <w:bCs/>
        </w:rPr>
        <w:t>’s</w:t>
      </w:r>
      <w:proofErr w:type="spellEnd"/>
      <w:r w:rsidR="001C74F7" w:rsidRPr="005262E7">
        <w:rPr>
          <w:rFonts w:ascii="Arial" w:hAnsi="Arial" w:cs="Arial"/>
          <w:bCs/>
        </w:rPr>
        <w:t xml:space="preserve"> and the Gillings School’s</w:t>
      </w:r>
      <w:r w:rsidR="00833981" w:rsidRPr="005262E7">
        <w:rPr>
          <w:rFonts w:ascii="Arial" w:hAnsi="Arial" w:cs="Arial"/>
          <w:bCs/>
        </w:rPr>
        <w:t xml:space="preserve"> policies and procedures</w:t>
      </w:r>
      <w:r w:rsidR="00970BE0">
        <w:rPr>
          <w:rFonts w:ascii="Arial" w:hAnsi="Arial" w:cs="Arial"/>
          <w:bCs/>
        </w:rPr>
        <w:t>,</w:t>
      </w:r>
      <w:r w:rsidR="001C74F7" w:rsidRPr="005262E7">
        <w:rPr>
          <w:rFonts w:ascii="Arial" w:hAnsi="Arial" w:cs="Arial"/>
          <w:bCs/>
        </w:rPr>
        <w:t xml:space="preserve"> </w:t>
      </w:r>
      <w:r w:rsidR="00833981" w:rsidRPr="005262E7">
        <w:rPr>
          <w:rFonts w:ascii="Arial" w:hAnsi="Arial" w:cs="Arial"/>
          <w:bCs/>
        </w:rPr>
        <w:t>specific program requirements and standards of performance</w:t>
      </w:r>
      <w:r w:rsidR="00970BE0">
        <w:rPr>
          <w:rFonts w:ascii="Arial" w:hAnsi="Arial" w:cs="Arial"/>
          <w:bCs/>
        </w:rPr>
        <w:t>, as</w:t>
      </w:r>
      <w:r w:rsidR="00833981" w:rsidRPr="005262E7">
        <w:rPr>
          <w:rFonts w:ascii="Arial" w:hAnsi="Arial" w:cs="Arial"/>
          <w:bCs/>
        </w:rPr>
        <w:t xml:space="preserve"> articulated in departmental student handbooks. </w:t>
      </w:r>
      <w:r w:rsidR="0080424F">
        <w:rPr>
          <w:rFonts w:ascii="Arial" w:hAnsi="Arial" w:cs="Arial"/>
          <w:bCs/>
        </w:rPr>
        <w:br/>
      </w:r>
    </w:p>
    <w:p w14:paraId="6D90F0FF" w14:textId="580758BB" w:rsidR="00833981" w:rsidRPr="005262E7" w:rsidRDefault="0089271C" w:rsidP="00310178">
      <w:pPr>
        <w:pStyle w:val="NoSpacing"/>
        <w:numPr>
          <w:ilvl w:val="0"/>
          <w:numId w:val="8"/>
        </w:numPr>
        <w:rPr>
          <w:rFonts w:ascii="Arial" w:hAnsi="Arial" w:cs="Arial"/>
          <w:bCs/>
        </w:rPr>
      </w:pPr>
      <w:r w:rsidRPr="005262E7">
        <w:rPr>
          <w:rFonts w:ascii="Arial" w:hAnsi="Arial" w:cs="Arial"/>
          <w:bCs/>
        </w:rPr>
        <w:t>A</w:t>
      </w:r>
      <w:r w:rsidR="00833981" w:rsidRPr="005262E7">
        <w:rPr>
          <w:rFonts w:ascii="Arial" w:hAnsi="Arial" w:cs="Arial"/>
          <w:bCs/>
        </w:rPr>
        <w:t xml:space="preserve">sk questions that will promote </w:t>
      </w:r>
      <w:r w:rsidRPr="005262E7">
        <w:rPr>
          <w:rFonts w:ascii="Arial" w:hAnsi="Arial" w:cs="Arial"/>
          <w:bCs/>
        </w:rPr>
        <w:t>your</w:t>
      </w:r>
      <w:r w:rsidR="00833981" w:rsidRPr="005262E7">
        <w:rPr>
          <w:rFonts w:ascii="Arial" w:hAnsi="Arial" w:cs="Arial"/>
          <w:bCs/>
        </w:rPr>
        <w:t xml:space="preserve"> understanding of the academic requirements of </w:t>
      </w:r>
      <w:r w:rsidRPr="005262E7">
        <w:rPr>
          <w:rFonts w:ascii="Arial" w:hAnsi="Arial" w:cs="Arial"/>
          <w:bCs/>
        </w:rPr>
        <w:t xml:space="preserve">your </w:t>
      </w:r>
      <w:r w:rsidR="00833981" w:rsidRPr="005262E7">
        <w:rPr>
          <w:rFonts w:ascii="Arial" w:hAnsi="Arial" w:cs="Arial"/>
          <w:bCs/>
        </w:rPr>
        <w:t>specific</w:t>
      </w:r>
      <w:r w:rsidRPr="005262E7">
        <w:rPr>
          <w:rFonts w:ascii="Arial" w:hAnsi="Arial" w:cs="Arial"/>
          <w:bCs/>
        </w:rPr>
        <w:t xml:space="preserve"> academic </w:t>
      </w:r>
      <w:r w:rsidR="00833981" w:rsidRPr="005262E7">
        <w:rPr>
          <w:rFonts w:ascii="Arial" w:hAnsi="Arial" w:cs="Arial"/>
          <w:bCs/>
        </w:rPr>
        <w:t>program.  </w:t>
      </w:r>
      <w:r w:rsidR="0080424F">
        <w:rPr>
          <w:rFonts w:ascii="Arial" w:hAnsi="Arial" w:cs="Arial"/>
          <w:bCs/>
        </w:rPr>
        <w:br/>
      </w:r>
    </w:p>
    <w:p w14:paraId="6C7A481E" w14:textId="2C348DF9" w:rsidR="00833981" w:rsidRPr="005262E7" w:rsidRDefault="00833981" w:rsidP="00310178">
      <w:pPr>
        <w:pStyle w:val="NoSpacing"/>
        <w:numPr>
          <w:ilvl w:val="0"/>
          <w:numId w:val="8"/>
        </w:numPr>
        <w:rPr>
          <w:rFonts w:ascii="Arial" w:hAnsi="Arial" w:cs="Arial"/>
          <w:bCs/>
        </w:rPr>
      </w:pPr>
      <w:r w:rsidRPr="005262E7">
        <w:rPr>
          <w:rFonts w:ascii="Arial" w:hAnsi="Arial" w:cs="Arial"/>
          <w:bCs/>
        </w:rPr>
        <w:t xml:space="preserve">Fulfill requirements of </w:t>
      </w:r>
      <w:r w:rsidR="0089271C" w:rsidRPr="005262E7">
        <w:rPr>
          <w:rFonts w:ascii="Arial" w:hAnsi="Arial" w:cs="Arial"/>
          <w:bCs/>
        </w:rPr>
        <w:t>your</w:t>
      </w:r>
      <w:r w:rsidRPr="005262E7">
        <w:rPr>
          <w:rFonts w:ascii="Arial" w:hAnsi="Arial" w:cs="Arial"/>
          <w:bCs/>
        </w:rPr>
        <w:t xml:space="preserve"> program in a timely manner and participate in an annual progress review if required by the department.  </w:t>
      </w:r>
      <w:r w:rsidR="0080424F">
        <w:rPr>
          <w:rFonts w:ascii="Arial" w:hAnsi="Arial" w:cs="Arial"/>
          <w:bCs/>
        </w:rPr>
        <w:br/>
      </w:r>
    </w:p>
    <w:p w14:paraId="62180B62" w14:textId="3C90A4C2" w:rsidR="006D1D8A" w:rsidRPr="0080424F" w:rsidRDefault="00833981" w:rsidP="0080424F">
      <w:pPr>
        <w:pStyle w:val="NoSpacing"/>
        <w:numPr>
          <w:ilvl w:val="0"/>
          <w:numId w:val="8"/>
        </w:numPr>
        <w:rPr>
          <w:rFonts w:ascii="Arial" w:hAnsi="Arial" w:cs="Arial"/>
          <w:bCs/>
        </w:rPr>
      </w:pPr>
      <w:r w:rsidRPr="005262E7">
        <w:rPr>
          <w:rFonts w:ascii="Arial" w:hAnsi="Arial" w:cs="Arial"/>
          <w:bCs/>
        </w:rPr>
        <w:t xml:space="preserve">Inform </w:t>
      </w:r>
      <w:r w:rsidR="0089271C" w:rsidRPr="005262E7">
        <w:rPr>
          <w:rFonts w:ascii="Arial" w:hAnsi="Arial" w:cs="Arial"/>
          <w:bCs/>
        </w:rPr>
        <w:t>your</w:t>
      </w:r>
      <w:r w:rsidR="0080424F">
        <w:rPr>
          <w:rFonts w:ascii="Arial" w:hAnsi="Arial" w:cs="Arial"/>
          <w:bCs/>
        </w:rPr>
        <w:t xml:space="preserve"> faculty advise</w:t>
      </w:r>
      <w:r w:rsidRPr="005262E7">
        <w:rPr>
          <w:rFonts w:ascii="Arial" w:hAnsi="Arial" w:cs="Arial"/>
          <w:bCs/>
        </w:rPr>
        <w:t xml:space="preserve">r and department program coordinator of any leaves of absence </w:t>
      </w:r>
      <w:r w:rsidR="001B2A67" w:rsidRPr="005262E7">
        <w:rPr>
          <w:rFonts w:ascii="Arial" w:hAnsi="Arial" w:cs="Arial"/>
          <w:bCs/>
        </w:rPr>
        <w:t xml:space="preserve">you </w:t>
      </w:r>
      <w:r w:rsidRPr="005262E7">
        <w:rPr>
          <w:rFonts w:ascii="Arial" w:hAnsi="Arial" w:cs="Arial"/>
          <w:bCs/>
        </w:rPr>
        <w:t xml:space="preserve">need, as well as departure </w:t>
      </w:r>
      <w:r w:rsidR="001B2A67" w:rsidRPr="005262E7">
        <w:rPr>
          <w:rFonts w:ascii="Arial" w:hAnsi="Arial" w:cs="Arial"/>
          <w:bCs/>
        </w:rPr>
        <w:t xml:space="preserve">date </w:t>
      </w:r>
      <w:r w:rsidRPr="005262E7">
        <w:rPr>
          <w:rFonts w:ascii="Arial" w:hAnsi="Arial" w:cs="Arial"/>
          <w:bCs/>
        </w:rPr>
        <w:t>and expected dates of return.</w:t>
      </w:r>
      <w:r w:rsidR="001C74F7" w:rsidRPr="005262E7">
        <w:rPr>
          <w:rFonts w:ascii="Arial" w:hAnsi="Arial" w:cs="Arial"/>
          <w:bCs/>
        </w:rPr>
        <w:t xml:space="preserve"> International</w:t>
      </w:r>
      <w:r w:rsidRPr="005262E7">
        <w:rPr>
          <w:rFonts w:ascii="Arial" w:hAnsi="Arial" w:cs="Arial"/>
          <w:bCs/>
        </w:rPr>
        <w:t xml:space="preserve"> students</w:t>
      </w:r>
      <w:r w:rsidR="00970BE0">
        <w:rPr>
          <w:rFonts w:ascii="Arial" w:hAnsi="Arial" w:cs="Arial"/>
          <w:bCs/>
        </w:rPr>
        <w:t>,</w:t>
      </w:r>
      <w:r w:rsidRPr="005262E7">
        <w:rPr>
          <w:rFonts w:ascii="Arial" w:hAnsi="Arial" w:cs="Arial"/>
          <w:bCs/>
        </w:rPr>
        <w:t xml:space="preserve"> </w:t>
      </w:r>
      <w:r w:rsidR="001C74F7" w:rsidRPr="005262E7">
        <w:rPr>
          <w:rFonts w:ascii="Arial" w:hAnsi="Arial" w:cs="Arial"/>
          <w:bCs/>
        </w:rPr>
        <w:t xml:space="preserve">please </w:t>
      </w:r>
      <w:r w:rsidRPr="005262E7">
        <w:rPr>
          <w:rFonts w:ascii="Arial" w:hAnsi="Arial" w:cs="Arial"/>
          <w:bCs/>
        </w:rPr>
        <w:t xml:space="preserve">consult the </w:t>
      </w:r>
      <w:hyperlink r:id="rId71" w:history="1">
        <w:r w:rsidRPr="00890FC5">
          <w:rPr>
            <w:rStyle w:val="Hyperlink"/>
            <w:rFonts w:ascii="Arial" w:hAnsi="Arial" w:cs="Arial"/>
            <w:bCs/>
          </w:rPr>
          <w:t>Office of International Student and Scholar Services</w:t>
        </w:r>
      </w:hyperlink>
      <w:r w:rsidRPr="005262E7">
        <w:rPr>
          <w:rFonts w:ascii="Arial" w:hAnsi="Arial" w:cs="Arial"/>
          <w:bCs/>
        </w:rPr>
        <w:t xml:space="preserve"> for </w:t>
      </w:r>
      <w:r w:rsidR="001C74F7" w:rsidRPr="005262E7">
        <w:rPr>
          <w:rFonts w:ascii="Arial" w:hAnsi="Arial" w:cs="Arial"/>
          <w:bCs/>
        </w:rPr>
        <w:t xml:space="preserve">additional </w:t>
      </w:r>
      <w:r w:rsidRPr="005262E7">
        <w:rPr>
          <w:rFonts w:ascii="Arial" w:hAnsi="Arial" w:cs="Arial"/>
          <w:bCs/>
        </w:rPr>
        <w:t>details.</w:t>
      </w:r>
    </w:p>
    <w:p w14:paraId="2A944125" w14:textId="77777777" w:rsidR="006D1D8A" w:rsidRPr="006D1D8A" w:rsidRDefault="006D1D8A" w:rsidP="006D1D8A">
      <w:pPr>
        <w:pStyle w:val="NoSpacing"/>
        <w:ind w:left="360"/>
        <w:rPr>
          <w:rFonts w:ascii="Arial" w:hAnsi="Arial" w:cs="Arial"/>
          <w:bCs/>
        </w:rPr>
      </w:pPr>
    </w:p>
    <w:p w14:paraId="30824F75" w14:textId="3727B67E" w:rsidR="00833981" w:rsidRPr="005262E7" w:rsidRDefault="00833981" w:rsidP="00310178">
      <w:pPr>
        <w:pStyle w:val="NoSpacing"/>
        <w:numPr>
          <w:ilvl w:val="0"/>
          <w:numId w:val="8"/>
        </w:numPr>
        <w:rPr>
          <w:rFonts w:ascii="Arial" w:hAnsi="Arial" w:cs="Arial"/>
          <w:bCs/>
        </w:rPr>
      </w:pPr>
      <w:r w:rsidRPr="005262E7">
        <w:rPr>
          <w:rFonts w:ascii="Arial" w:hAnsi="Arial" w:cs="Arial"/>
          <w:bCs/>
        </w:rPr>
        <w:t>For international students, recognize that the immigration form specifies the normal l</w:t>
      </w:r>
      <w:r w:rsidR="00970BE0">
        <w:rPr>
          <w:rFonts w:ascii="Arial" w:hAnsi="Arial" w:cs="Arial"/>
          <w:bCs/>
        </w:rPr>
        <w:t>ength of the academic program (two years for master’s, five</w:t>
      </w:r>
      <w:r w:rsidRPr="005262E7">
        <w:rPr>
          <w:rFonts w:ascii="Arial" w:hAnsi="Arial" w:cs="Arial"/>
          <w:bCs/>
        </w:rPr>
        <w:t xml:space="preserve"> years for doctoral). Extensions to the immigration form may be requested based on academic reasons; consult with </w:t>
      </w:r>
      <w:r w:rsidR="00970BE0">
        <w:rPr>
          <w:rFonts w:ascii="Arial" w:hAnsi="Arial" w:cs="Arial"/>
          <w:bCs/>
        </w:rPr>
        <w:t xml:space="preserve">staff members in the </w:t>
      </w:r>
      <w:r w:rsidRPr="005262E7">
        <w:rPr>
          <w:rFonts w:ascii="Arial" w:hAnsi="Arial" w:cs="Arial"/>
          <w:bCs/>
        </w:rPr>
        <w:t>Office of International Student and Scholar Services for more information.</w:t>
      </w:r>
    </w:p>
    <w:p w14:paraId="122F0C6E" w14:textId="77777777" w:rsidR="00C27385" w:rsidRPr="005262E7" w:rsidRDefault="00C27385" w:rsidP="00C27385">
      <w:pPr>
        <w:pStyle w:val="NoSpacing"/>
        <w:rPr>
          <w:rFonts w:ascii="Arial" w:hAnsi="Arial" w:cs="Arial"/>
          <w:bCs/>
        </w:rPr>
      </w:pPr>
    </w:p>
    <w:p w14:paraId="25C677F3" w14:textId="77777777" w:rsidR="0080424F" w:rsidRDefault="0080424F" w:rsidP="00C27385">
      <w:pPr>
        <w:pStyle w:val="NoSpacing"/>
        <w:rPr>
          <w:rFonts w:ascii="Arial" w:hAnsi="Arial" w:cs="Arial"/>
          <w:b/>
          <w:bCs/>
          <w:sz w:val="24"/>
          <w:szCs w:val="24"/>
        </w:rPr>
      </w:pPr>
    </w:p>
    <w:p w14:paraId="31FC9208" w14:textId="04C8C8A8" w:rsidR="00833981" w:rsidRPr="004C0D21" w:rsidRDefault="00833981" w:rsidP="00C27385">
      <w:pPr>
        <w:pStyle w:val="NoSpacing"/>
        <w:rPr>
          <w:rFonts w:ascii="Arial" w:hAnsi="Arial" w:cs="Arial"/>
          <w:b/>
          <w:bCs/>
          <w:sz w:val="24"/>
          <w:szCs w:val="24"/>
        </w:rPr>
      </w:pPr>
      <w:r w:rsidRPr="004C0D21">
        <w:rPr>
          <w:rFonts w:ascii="Arial" w:hAnsi="Arial" w:cs="Arial"/>
          <w:b/>
          <w:bCs/>
          <w:sz w:val="24"/>
          <w:szCs w:val="24"/>
        </w:rPr>
        <w:t>Research</w:t>
      </w:r>
      <w:r w:rsidR="004C0D21">
        <w:rPr>
          <w:rFonts w:ascii="Arial" w:hAnsi="Arial" w:cs="Arial"/>
          <w:b/>
          <w:bCs/>
          <w:sz w:val="24"/>
          <w:szCs w:val="24"/>
        </w:rPr>
        <w:br/>
      </w:r>
    </w:p>
    <w:p w14:paraId="5C6AFB9D" w14:textId="0BE0638B" w:rsidR="000A1FAE" w:rsidRPr="005262E7" w:rsidRDefault="000A1FAE" w:rsidP="000A1FAE">
      <w:pPr>
        <w:pStyle w:val="NoSpacing"/>
        <w:numPr>
          <w:ilvl w:val="0"/>
          <w:numId w:val="9"/>
        </w:numPr>
        <w:rPr>
          <w:rFonts w:ascii="Arial" w:hAnsi="Arial" w:cs="Arial"/>
        </w:rPr>
      </w:pPr>
      <w:r w:rsidRPr="005262E7">
        <w:rPr>
          <w:rFonts w:ascii="Arial" w:hAnsi="Arial" w:cs="Arial"/>
        </w:rPr>
        <w:t>Work with faculty</w:t>
      </w:r>
      <w:r w:rsidR="00970BE0">
        <w:rPr>
          <w:rFonts w:ascii="Arial" w:hAnsi="Arial" w:cs="Arial"/>
        </w:rPr>
        <w:t xml:space="preserve"> members</w:t>
      </w:r>
      <w:r w:rsidRPr="005262E7">
        <w:rPr>
          <w:rFonts w:ascii="Arial" w:hAnsi="Arial" w:cs="Arial"/>
        </w:rPr>
        <w:t xml:space="preserve"> to understand and follow Institutional Review Board (IRB) and Institutional Animal Care and Use Committee (IACUC) requirements when pursuing projects involving human or animal subjects.</w:t>
      </w:r>
      <w:r w:rsidR="0080424F">
        <w:rPr>
          <w:rFonts w:ascii="Arial" w:hAnsi="Arial" w:cs="Arial"/>
        </w:rPr>
        <w:br/>
      </w:r>
    </w:p>
    <w:p w14:paraId="0F438F47" w14:textId="182B2385" w:rsidR="000A1FAE" w:rsidRPr="005262E7" w:rsidRDefault="000A1FAE" w:rsidP="000A1FAE">
      <w:pPr>
        <w:pStyle w:val="NoSpacing"/>
        <w:numPr>
          <w:ilvl w:val="0"/>
          <w:numId w:val="9"/>
        </w:numPr>
        <w:rPr>
          <w:rFonts w:ascii="Arial" w:hAnsi="Arial" w:cs="Arial"/>
        </w:rPr>
      </w:pPr>
      <w:r w:rsidRPr="005262E7">
        <w:rPr>
          <w:rFonts w:ascii="Arial" w:hAnsi="Arial" w:cs="Arial"/>
        </w:rPr>
        <w:t>Communicate re</w:t>
      </w:r>
      <w:r w:rsidR="00970BE0">
        <w:rPr>
          <w:rFonts w:ascii="Arial" w:hAnsi="Arial" w:cs="Arial"/>
        </w:rPr>
        <w:t>gularly with your faculty advise</w:t>
      </w:r>
      <w:r w:rsidRPr="005262E7">
        <w:rPr>
          <w:rFonts w:ascii="Arial" w:hAnsi="Arial" w:cs="Arial"/>
        </w:rPr>
        <w:t>r and committee members, especially on matters related to research.</w:t>
      </w:r>
      <w:r w:rsidR="0080424F">
        <w:rPr>
          <w:rFonts w:ascii="Arial" w:hAnsi="Arial" w:cs="Arial"/>
        </w:rPr>
        <w:br/>
      </w:r>
    </w:p>
    <w:p w14:paraId="0A66C2C8" w14:textId="1CEB6F29" w:rsidR="00F13D43" w:rsidRPr="00F13D43" w:rsidRDefault="000A1FAE" w:rsidP="00215733">
      <w:pPr>
        <w:pStyle w:val="NoSpacing"/>
        <w:numPr>
          <w:ilvl w:val="0"/>
          <w:numId w:val="9"/>
        </w:numPr>
        <w:rPr>
          <w:rFonts w:ascii="Arial" w:hAnsi="Arial" w:cs="Arial"/>
          <w:b/>
          <w:sz w:val="28"/>
          <w:szCs w:val="28"/>
        </w:rPr>
      </w:pPr>
      <w:r w:rsidRPr="00F13D43">
        <w:rPr>
          <w:rFonts w:ascii="Arial" w:hAnsi="Arial" w:cs="Arial"/>
        </w:rPr>
        <w:t>Request clear guidelines and/or expectations from the</w:t>
      </w:r>
      <w:r w:rsidR="00970BE0">
        <w:rPr>
          <w:rFonts w:ascii="Arial" w:hAnsi="Arial" w:cs="Arial"/>
        </w:rPr>
        <w:t xml:space="preserve"> supervising faculty member on</w:t>
      </w:r>
      <w:r w:rsidRPr="00F13D43">
        <w:rPr>
          <w:rFonts w:ascii="Arial" w:hAnsi="Arial" w:cs="Arial"/>
        </w:rPr>
        <w:t xml:space="preserve"> research activities, including specific timetables for deliverables.</w:t>
      </w:r>
      <w:r w:rsidR="00F13D43">
        <w:rPr>
          <w:rFonts w:ascii="Arial" w:hAnsi="Arial" w:cs="Arial"/>
        </w:rPr>
        <w:br/>
      </w:r>
    </w:p>
    <w:p w14:paraId="7229AB6E" w14:textId="2AEAEFED" w:rsidR="00F13D43" w:rsidRPr="00F13D43" w:rsidRDefault="000A1FAE" w:rsidP="00215733">
      <w:pPr>
        <w:pStyle w:val="NoSpacing"/>
        <w:numPr>
          <w:ilvl w:val="0"/>
          <w:numId w:val="9"/>
        </w:numPr>
        <w:rPr>
          <w:rFonts w:ascii="Arial" w:hAnsi="Arial" w:cs="Arial"/>
          <w:b/>
          <w:sz w:val="28"/>
          <w:szCs w:val="28"/>
        </w:rPr>
      </w:pPr>
      <w:r w:rsidRPr="00F13D43">
        <w:rPr>
          <w:rFonts w:ascii="Arial" w:hAnsi="Arial" w:cs="Arial"/>
        </w:rPr>
        <w:t>R</w:t>
      </w:r>
      <w:r w:rsidR="00970BE0">
        <w:rPr>
          <w:rFonts w:ascii="Arial" w:hAnsi="Arial" w:cs="Arial"/>
        </w:rPr>
        <w:t>ecognize that the faculty advise</w:t>
      </w:r>
      <w:r w:rsidRPr="00F13D43">
        <w:rPr>
          <w:rFonts w:ascii="Arial" w:hAnsi="Arial" w:cs="Arial"/>
        </w:rPr>
        <w:t>r and committee members are r</w:t>
      </w:r>
      <w:r w:rsidR="00970BE0">
        <w:rPr>
          <w:rFonts w:ascii="Arial" w:hAnsi="Arial" w:cs="Arial"/>
        </w:rPr>
        <w:t xml:space="preserve">esponsible for guiding graduate </w:t>
      </w:r>
      <w:r w:rsidRPr="00F13D43">
        <w:rPr>
          <w:rFonts w:ascii="Arial" w:hAnsi="Arial" w:cs="Arial"/>
        </w:rPr>
        <w:t>student research, but that students are responsible for conducting the independent research required for their graduate degrees.</w:t>
      </w:r>
      <w:r w:rsidR="00F13D43" w:rsidRPr="00F13D43">
        <w:rPr>
          <w:rFonts w:ascii="Arial" w:hAnsi="Arial" w:cs="Arial"/>
        </w:rPr>
        <w:br/>
      </w:r>
    </w:p>
    <w:p w14:paraId="6631C706" w14:textId="77777777" w:rsidR="00F13D43" w:rsidRDefault="00F13D43" w:rsidP="00F13D43">
      <w:pPr>
        <w:pStyle w:val="NoSpacing"/>
        <w:rPr>
          <w:rFonts w:ascii="Arial" w:hAnsi="Arial" w:cs="Arial"/>
        </w:rPr>
      </w:pPr>
    </w:p>
    <w:p w14:paraId="7BF5541B" w14:textId="14BB0815"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7905949F" w14:textId="51A626CE" w:rsidR="000A1FAE" w:rsidRPr="00F13D43" w:rsidRDefault="00F13D43" w:rsidP="00F13D43">
      <w:pPr>
        <w:pStyle w:val="NoSpacing"/>
        <w:rPr>
          <w:rFonts w:ascii="Arial" w:hAnsi="Arial" w:cs="Arial"/>
          <w:b/>
          <w:bCs/>
          <w:sz w:val="24"/>
          <w:szCs w:val="24"/>
        </w:rPr>
      </w:pPr>
      <w:r>
        <w:rPr>
          <w:rFonts w:ascii="Arial" w:hAnsi="Arial" w:cs="Arial"/>
          <w:b/>
          <w:bCs/>
          <w:sz w:val="24"/>
          <w:szCs w:val="24"/>
        </w:rPr>
        <w:t>______________________________________________________________________</w:t>
      </w:r>
      <w:r>
        <w:rPr>
          <w:rFonts w:ascii="Arial" w:hAnsi="Arial" w:cs="Arial"/>
        </w:rPr>
        <w:br/>
      </w:r>
      <w:r w:rsidR="0080424F">
        <w:rPr>
          <w:rFonts w:ascii="Arial" w:hAnsi="Arial" w:cs="Arial"/>
        </w:rPr>
        <w:br/>
      </w:r>
    </w:p>
    <w:p w14:paraId="0C9C8A0F" w14:textId="48C01493" w:rsidR="0080424F" w:rsidRDefault="000A1FAE" w:rsidP="0080424F">
      <w:pPr>
        <w:pStyle w:val="NoSpacing"/>
        <w:numPr>
          <w:ilvl w:val="0"/>
          <w:numId w:val="9"/>
        </w:numPr>
        <w:rPr>
          <w:rFonts w:ascii="Arial" w:hAnsi="Arial" w:cs="Arial"/>
        </w:rPr>
      </w:pPr>
      <w:r w:rsidRPr="005262E7">
        <w:rPr>
          <w:rFonts w:ascii="Arial" w:hAnsi="Arial" w:cs="Arial"/>
        </w:rPr>
        <w:t>Acknowledge the contributions of faculty advisers, committee members and other members of the research teams in all publications and conference presentations.</w:t>
      </w:r>
      <w:r w:rsidR="00F13D43">
        <w:rPr>
          <w:rFonts w:ascii="Arial" w:hAnsi="Arial" w:cs="Arial"/>
        </w:rPr>
        <w:br/>
      </w:r>
    </w:p>
    <w:p w14:paraId="039E9022" w14:textId="13DA4542" w:rsidR="000A1FAE" w:rsidRPr="0080424F" w:rsidRDefault="000A1FAE" w:rsidP="0080424F">
      <w:pPr>
        <w:pStyle w:val="NoSpacing"/>
        <w:numPr>
          <w:ilvl w:val="0"/>
          <w:numId w:val="9"/>
        </w:numPr>
        <w:rPr>
          <w:rFonts w:ascii="Arial" w:hAnsi="Arial" w:cs="Arial"/>
        </w:rPr>
      </w:pPr>
      <w:r w:rsidRPr="0080424F">
        <w:rPr>
          <w:rFonts w:ascii="Arial" w:hAnsi="Arial" w:cs="Arial"/>
        </w:rPr>
        <w:t>Work with faculty</w:t>
      </w:r>
      <w:r w:rsidR="00990980">
        <w:rPr>
          <w:rFonts w:ascii="Arial" w:hAnsi="Arial" w:cs="Arial"/>
        </w:rPr>
        <w:t xml:space="preserve"> members</w:t>
      </w:r>
      <w:r w:rsidRPr="0080424F">
        <w:rPr>
          <w:rFonts w:ascii="Arial" w:hAnsi="Arial" w:cs="Arial"/>
        </w:rPr>
        <w:t xml:space="preserve"> to agree as early as possible upon authorship, order of authors, and/or acknowledgements commensurate with type/level of contribution to the work.</w:t>
      </w:r>
      <w:r w:rsidR="0080424F" w:rsidRPr="0080424F">
        <w:rPr>
          <w:rFonts w:ascii="Arial" w:hAnsi="Arial" w:cs="Arial"/>
        </w:rPr>
        <w:br/>
      </w:r>
    </w:p>
    <w:p w14:paraId="750C1408" w14:textId="3BC006EF" w:rsidR="000A1FAE" w:rsidRPr="005262E7" w:rsidRDefault="000A1FAE" w:rsidP="000A1FAE">
      <w:pPr>
        <w:pStyle w:val="NoSpacing"/>
        <w:numPr>
          <w:ilvl w:val="0"/>
          <w:numId w:val="9"/>
        </w:numPr>
        <w:rPr>
          <w:rFonts w:ascii="Arial" w:hAnsi="Arial" w:cs="Arial"/>
        </w:rPr>
      </w:pPr>
      <w:r w:rsidRPr="005262E7">
        <w:rPr>
          <w:rFonts w:ascii="Arial" w:hAnsi="Arial" w:cs="Arial"/>
        </w:rPr>
        <w:t xml:space="preserve">Recognize that research results, with appropriate acknowledgement, may be incorporated into progress reports, summary documents, </w:t>
      </w:r>
      <w:proofErr w:type="gramStart"/>
      <w:r w:rsidRPr="005262E7">
        <w:rPr>
          <w:rFonts w:ascii="Arial" w:hAnsi="Arial" w:cs="Arial"/>
        </w:rPr>
        <w:t>applicati</w:t>
      </w:r>
      <w:r w:rsidR="00990980">
        <w:rPr>
          <w:rFonts w:ascii="Arial" w:hAnsi="Arial" w:cs="Arial"/>
        </w:rPr>
        <w:t>ons</w:t>
      </w:r>
      <w:proofErr w:type="gramEnd"/>
      <w:r w:rsidR="00990980">
        <w:rPr>
          <w:rFonts w:ascii="Arial" w:hAnsi="Arial" w:cs="Arial"/>
        </w:rPr>
        <w:t xml:space="preserve"> for continuation of funding</w:t>
      </w:r>
      <w:r w:rsidRPr="005262E7">
        <w:rPr>
          <w:rFonts w:ascii="Arial" w:hAnsi="Arial" w:cs="Arial"/>
        </w:rPr>
        <w:t xml:space="preserve"> and similar document</w:t>
      </w:r>
      <w:r w:rsidR="00990980">
        <w:rPr>
          <w:rFonts w:ascii="Arial" w:hAnsi="Arial" w:cs="Arial"/>
        </w:rPr>
        <w:t>s authored by the faculty advise</w:t>
      </w:r>
      <w:r w:rsidRPr="005262E7">
        <w:rPr>
          <w:rFonts w:ascii="Arial" w:hAnsi="Arial" w:cs="Arial"/>
        </w:rPr>
        <w:t>rs, to the extent that the student’s research is related to th</w:t>
      </w:r>
      <w:r w:rsidR="00990980">
        <w:rPr>
          <w:rFonts w:ascii="Arial" w:hAnsi="Arial" w:cs="Arial"/>
        </w:rPr>
        <w:t>e faculty advise</w:t>
      </w:r>
      <w:r w:rsidRPr="005262E7">
        <w:rPr>
          <w:rFonts w:ascii="Arial" w:hAnsi="Arial" w:cs="Arial"/>
        </w:rPr>
        <w:t>rs’ research programs.</w:t>
      </w:r>
      <w:r w:rsidR="0080424F">
        <w:rPr>
          <w:rFonts w:ascii="Arial" w:hAnsi="Arial" w:cs="Arial"/>
        </w:rPr>
        <w:br/>
      </w:r>
    </w:p>
    <w:p w14:paraId="6B697323" w14:textId="77777777" w:rsidR="000A1FAE" w:rsidRPr="005262E7" w:rsidRDefault="000A1FAE" w:rsidP="000A1FAE">
      <w:pPr>
        <w:pStyle w:val="NoSpacing"/>
        <w:numPr>
          <w:ilvl w:val="0"/>
          <w:numId w:val="9"/>
        </w:numPr>
        <w:rPr>
          <w:rFonts w:ascii="Arial" w:hAnsi="Arial" w:cs="Arial"/>
        </w:rPr>
      </w:pPr>
      <w:r w:rsidRPr="005262E7">
        <w:rPr>
          <w:rFonts w:ascii="Arial" w:hAnsi="Arial" w:cs="Arial"/>
        </w:rPr>
        <w:t>Follow all rules for ethical conduct of research. Take appropriate training and follow all guidelines about data privacy and protection of participants’ confidential data.</w:t>
      </w:r>
    </w:p>
    <w:p w14:paraId="5960A74D" w14:textId="77777777" w:rsidR="000A1FAE" w:rsidRPr="005262E7" w:rsidRDefault="000A1FAE" w:rsidP="00C27385">
      <w:pPr>
        <w:pStyle w:val="NoSpacing"/>
        <w:rPr>
          <w:rFonts w:ascii="Arial" w:hAnsi="Arial" w:cs="Arial"/>
        </w:rPr>
      </w:pPr>
    </w:p>
    <w:p w14:paraId="190313C6" w14:textId="77777777" w:rsidR="004C0D21" w:rsidRDefault="004C0D21" w:rsidP="00C27385">
      <w:pPr>
        <w:pStyle w:val="NoSpacing"/>
        <w:rPr>
          <w:rFonts w:ascii="Arial" w:hAnsi="Arial" w:cs="Arial"/>
          <w:b/>
          <w:bCs/>
        </w:rPr>
      </w:pPr>
    </w:p>
    <w:p w14:paraId="72224184" w14:textId="6D934995" w:rsidR="00833981" w:rsidRPr="004C0D21" w:rsidRDefault="00833981" w:rsidP="00C27385">
      <w:pPr>
        <w:pStyle w:val="NoSpacing"/>
        <w:rPr>
          <w:rFonts w:ascii="Arial" w:hAnsi="Arial" w:cs="Arial"/>
          <w:b/>
          <w:bCs/>
          <w:sz w:val="24"/>
          <w:szCs w:val="24"/>
        </w:rPr>
      </w:pPr>
      <w:r w:rsidRPr="004C0D21">
        <w:rPr>
          <w:rFonts w:ascii="Arial" w:hAnsi="Arial" w:cs="Arial"/>
          <w:b/>
          <w:bCs/>
          <w:sz w:val="24"/>
          <w:szCs w:val="24"/>
        </w:rPr>
        <w:t xml:space="preserve">Teaching </w:t>
      </w:r>
      <w:r w:rsidR="004C0D21" w:rsidRPr="004C0D21">
        <w:rPr>
          <w:rFonts w:ascii="Arial" w:hAnsi="Arial" w:cs="Arial"/>
          <w:b/>
          <w:bCs/>
          <w:sz w:val="24"/>
          <w:szCs w:val="24"/>
        </w:rPr>
        <w:br/>
      </w:r>
    </w:p>
    <w:p w14:paraId="27385CEA" w14:textId="38D70A81" w:rsidR="00833981" w:rsidRPr="005262E7" w:rsidRDefault="00833981" w:rsidP="00310178">
      <w:pPr>
        <w:pStyle w:val="NoSpacing"/>
        <w:numPr>
          <w:ilvl w:val="0"/>
          <w:numId w:val="10"/>
        </w:numPr>
        <w:rPr>
          <w:rFonts w:ascii="Arial" w:hAnsi="Arial" w:cs="Arial"/>
        </w:rPr>
      </w:pPr>
      <w:r w:rsidRPr="005262E7">
        <w:rPr>
          <w:rFonts w:ascii="Arial" w:hAnsi="Arial" w:cs="Arial"/>
        </w:rPr>
        <w:t>Participate in appropriate training and evaluation as required by the department.</w:t>
      </w:r>
      <w:r w:rsidR="00F13D43">
        <w:rPr>
          <w:rFonts w:ascii="Arial" w:hAnsi="Arial" w:cs="Arial"/>
        </w:rPr>
        <w:br/>
      </w:r>
    </w:p>
    <w:p w14:paraId="38514F81" w14:textId="36FE8018" w:rsidR="00833981" w:rsidRPr="005262E7" w:rsidRDefault="00833981" w:rsidP="00310178">
      <w:pPr>
        <w:pStyle w:val="NoSpacing"/>
        <w:numPr>
          <w:ilvl w:val="0"/>
          <w:numId w:val="10"/>
        </w:numPr>
        <w:rPr>
          <w:rFonts w:ascii="Arial" w:hAnsi="Arial" w:cs="Arial"/>
        </w:rPr>
      </w:pPr>
      <w:r w:rsidRPr="005262E7">
        <w:rPr>
          <w:rFonts w:ascii="Arial" w:hAnsi="Arial" w:cs="Arial"/>
        </w:rPr>
        <w:t xml:space="preserve">Pursue, to the extent possible, teaching and training opportunities that are relevant to </w:t>
      </w:r>
      <w:r w:rsidR="00412336" w:rsidRPr="005262E7">
        <w:rPr>
          <w:rFonts w:ascii="Arial" w:hAnsi="Arial" w:cs="Arial"/>
        </w:rPr>
        <w:t>your</w:t>
      </w:r>
      <w:r w:rsidRPr="005262E7">
        <w:rPr>
          <w:rFonts w:ascii="Arial" w:hAnsi="Arial" w:cs="Arial"/>
        </w:rPr>
        <w:t xml:space="preserve"> career expectations.</w:t>
      </w:r>
      <w:r w:rsidR="00F13D43">
        <w:rPr>
          <w:rFonts w:ascii="Arial" w:hAnsi="Arial" w:cs="Arial"/>
        </w:rPr>
        <w:br/>
      </w:r>
    </w:p>
    <w:p w14:paraId="2263E12E" w14:textId="7A7A091A" w:rsidR="00833981" w:rsidRPr="005262E7" w:rsidRDefault="00833981" w:rsidP="00310178">
      <w:pPr>
        <w:pStyle w:val="NoSpacing"/>
        <w:numPr>
          <w:ilvl w:val="0"/>
          <w:numId w:val="10"/>
        </w:numPr>
        <w:rPr>
          <w:rFonts w:ascii="Arial" w:hAnsi="Arial" w:cs="Arial"/>
        </w:rPr>
      </w:pPr>
      <w:r w:rsidRPr="005262E7">
        <w:rPr>
          <w:rFonts w:ascii="Arial" w:hAnsi="Arial" w:cs="Arial"/>
        </w:rPr>
        <w:t xml:space="preserve">Devote time and commitment to instructional </w:t>
      </w:r>
      <w:r w:rsidR="00990980">
        <w:rPr>
          <w:rFonts w:ascii="Arial" w:hAnsi="Arial" w:cs="Arial"/>
        </w:rPr>
        <w:t>duties in order to provide high-</w:t>
      </w:r>
      <w:r w:rsidRPr="005262E7">
        <w:rPr>
          <w:rFonts w:ascii="Arial" w:hAnsi="Arial" w:cs="Arial"/>
        </w:rPr>
        <w:t>quality education to students.</w:t>
      </w:r>
    </w:p>
    <w:p w14:paraId="6CC268F7" w14:textId="77777777" w:rsidR="00833981" w:rsidRPr="005262E7" w:rsidRDefault="00833981" w:rsidP="00833981">
      <w:pPr>
        <w:pStyle w:val="NoSpacing"/>
        <w:rPr>
          <w:rFonts w:ascii="Arial" w:hAnsi="Arial" w:cs="Arial"/>
          <w:b/>
          <w:bCs/>
        </w:rPr>
      </w:pPr>
    </w:p>
    <w:p w14:paraId="7941C1F7" w14:textId="7658C438" w:rsidR="00833981" w:rsidRPr="004C0D21" w:rsidRDefault="00833981" w:rsidP="00C27385">
      <w:pPr>
        <w:pStyle w:val="NoSpacing"/>
        <w:rPr>
          <w:rFonts w:ascii="Arial" w:hAnsi="Arial" w:cs="Arial"/>
          <w:b/>
          <w:bCs/>
          <w:sz w:val="24"/>
          <w:szCs w:val="24"/>
        </w:rPr>
      </w:pPr>
      <w:r w:rsidRPr="004C0D21">
        <w:rPr>
          <w:rFonts w:ascii="Arial" w:hAnsi="Arial" w:cs="Arial"/>
          <w:b/>
          <w:bCs/>
          <w:sz w:val="24"/>
          <w:szCs w:val="24"/>
        </w:rPr>
        <w:t>Practice and Service</w:t>
      </w:r>
      <w:r w:rsidR="004C0D21">
        <w:rPr>
          <w:rFonts w:ascii="Arial" w:hAnsi="Arial" w:cs="Arial"/>
          <w:b/>
          <w:bCs/>
          <w:sz w:val="24"/>
          <w:szCs w:val="24"/>
        </w:rPr>
        <w:br/>
      </w:r>
    </w:p>
    <w:p w14:paraId="6ABB12D8" w14:textId="5F2C0B1A" w:rsidR="00833981" w:rsidRPr="005262E7" w:rsidRDefault="00833981" w:rsidP="00310178">
      <w:pPr>
        <w:pStyle w:val="NoSpacing"/>
        <w:numPr>
          <w:ilvl w:val="0"/>
          <w:numId w:val="12"/>
        </w:numPr>
        <w:rPr>
          <w:rFonts w:ascii="Arial" w:hAnsi="Arial" w:cs="Arial"/>
          <w:bCs/>
        </w:rPr>
      </w:pPr>
      <w:r w:rsidRPr="005262E7">
        <w:rPr>
          <w:rFonts w:ascii="Arial" w:hAnsi="Arial" w:cs="Arial"/>
          <w:bCs/>
        </w:rPr>
        <w:t>Participate in community engagement and practice activities as required by specific departments.</w:t>
      </w:r>
      <w:r w:rsidR="00F13D43">
        <w:rPr>
          <w:rFonts w:ascii="Arial" w:hAnsi="Arial" w:cs="Arial"/>
          <w:bCs/>
        </w:rPr>
        <w:br/>
      </w:r>
    </w:p>
    <w:p w14:paraId="25CEDAE3" w14:textId="26B3FF60" w:rsidR="00833981" w:rsidRPr="005262E7" w:rsidRDefault="00833981" w:rsidP="00310178">
      <w:pPr>
        <w:pStyle w:val="NoSpacing"/>
        <w:numPr>
          <w:ilvl w:val="0"/>
          <w:numId w:val="12"/>
        </w:numPr>
        <w:rPr>
          <w:rFonts w:ascii="Arial" w:hAnsi="Arial" w:cs="Arial"/>
          <w:bCs/>
        </w:rPr>
      </w:pPr>
      <w:r w:rsidRPr="005262E7">
        <w:rPr>
          <w:rFonts w:ascii="Arial" w:hAnsi="Arial" w:cs="Arial"/>
          <w:bCs/>
        </w:rPr>
        <w:t>Represent the School in a professional and ethical manner at all times</w:t>
      </w:r>
      <w:r w:rsidR="008014F6" w:rsidRPr="005262E7">
        <w:rPr>
          <w:rFonts w:ascii="Arial" w:hAnsi="Arial" w:cs="Arial"/>
          <w:bCs/>
        </w:rPr>
        <w:t>.</w:t>
      </w:r>
      <w:r w:rsidR="00F13D43">
        <w:rPr>
          <w:rFonts w:ascii="Arial" w:hAnsi="Arial" w:cs="Arial"/>
          <w:bCs/>
        </w:rPr>
        <w:br/>
      </w:r>
    </w:p>
    <w:p w14:paraId="0BAFF7F5" w14:textId="317F91B2" w:rsidR="00833981" w:rsidRPr="005262E7" w:rsidRDefault="00833981" w:rsidP="00310178">
      <w:pPr>
        <w:pStyle w:val="NoSpacing"/>
        <w:numPr>
          <w:ilvl w:val="0"/>
          <w:numId w:val="12"/>
        </w:numPr>
        <w:rPr>
          <w:rFonts w:ascii="Arial" w:hAnsi="Arial" w:cs="Arial"/>
          <w:bCs/>
        </w:rPr>
      </w:pPr>
      <w:r w:rsidRPr="005262E7">
        <w:rPr>
          <w:rFonts w:ascii="Arial" w:hAnsi="Arial" w:cs="Arial"/>
          <w:bCs/>
        </w:rPr>
        <w:t>Participate in service activities for the good of the community and the public health profession.</w:t>
      </w:r>
      <w:r w:rsidR="00F13D43">
        <w:rPr>
          <w:rFonts w:ascii="Arial" w:hAnsi="Arial" w:cs="Arial"/>
          <w:bCs/>
        </w:rPr>
        <w:br/>
      </w:r>
    </w:p>
    <w:p w14:paraId="78C81C09" w14:textId="0823525E" w:rsidR="00833981" w:rsidRPr="005262E7" w:rsidRDefault="00833981" w:rsidP="00310178">
      <w:pPr>
        <w:pStyle w:val="NoSpacing"/>
        <w:numPr>
          <w:ilvl w:val="0"/>
          <w:numId w:val="12"/>
        </w:numPr>
        <w:rPr>
          <w:rFonts w:ascii="Arial" w:hAnsi="Arial" w:cs="Arial"/>
          <w:bCs/>
        </w:rPr>
      </w:pPr>
      <w:r w:rsidRPr="005262E7">
        <w:rPr>
          <w:rFonts w:ascii="Arial" w:hAnsi="Arial" w:cs="Arial"/>
          <w:bCs/>
        </w:rPr>
        <w:t xml:space="preserve">Report practice and service activities in the </w:t>
      </w:r>
      <w:r w:rsidR="008E62C9">
        <w:rPr>
          <w:rFonts w:ascii="Arial" w:hAnsi="Arial" w:cs="Arial"/>
          <w:bCs/>
        </w:rPr>
        <w:t>Gillings</w:t>
      </w:r>
      <w:r w:rsidRPr="005262E7">
        <w:rPr>
          <w:rFonts w:ascii="Arial" w:hAnsi="Arial" w:cs="Arial"/>
          <w:bCs/>
        </w:rPr>
        <w:t xml:space="preserve"> School </w:t>
      </w:r>
      <w:hyperlink r:id="rId72" w:history="1">
        <w:r w:rsidRPr="00CC7749">
          <w:rPr>
            <w:rStyle w:val="Hyperlink"/>
            <w:rFonts w:ascii="Arial" w:hAnsi="Arial" w:cs="Arial"/>
            <w:bCs/>
          </w:rPr>
          <w:t>Practicum Data System</w:t>
        </w:r>
      </w:hyperlink>
      <w:r w:rsidRPr="005262E7">
        <w:rPr>
          <w:rFonts w:ascii="Arial" w:hAnsi="Arial" w:cs="Arial"/>
          <w:bCs/>
        </w:rPr>
        <w:t xml:space="preserve">. </w:t>
      </w:r>
      <w:r w:rsidR="00F13D43">
        <w:rPr>
          <w:rFonts w:ascii="Arial" w:hAnsi="Arial" w:cs="Arial"/>
          <w:bCs/>
        </w:rPr>
        <w:br/>
      </w:r>
    </w:p>
    <w:p w14:paraId="2FE881A7" w14:textId="77777777" w:rsidR="00833981" w:rsidRPr="005262E7" w:rsidRDefault="00833981" w:rsidP="00833981">
      <w:pPr>
        <w:pStyle w:val="NoSpacing"/>
        <w:rPr>
          <w:rFonts w:ascii="Arial" w:hAnsi="Arial" w:cs="Arial"/>
          <w:b/>
          <w:bCs/>
        </w:rPr>
      </w:pPr>
    </w:p>
    <w:p w14:paraId="26A3C2B1" w14:textId="77777777" w:rsidR="00F13D43" w:rsidRDefault="00F13D43" w:rsidP="006D1D8A">
      <w:pPr>
        <w:pStyle w:val="NoSpacing"/>
        <w:rPr>
          <w:rFonts w:ascii="Arial" w:hAnsi="Arial" w:cs="Arial"/>
          <w:b/>
          <w:sz w:val="28"/>
          <w:szCs w:val="28"/>
        </w:rPr>
      </w:pPr>
    </w:p>
    <w:p w14:paraId="3ED99323" w14:textId="77777777" w:rsidR="00F13D43" w:rsidRDefault="00F13D43" w:rsidP="006D1D8A">
      <w:pPr>
        <w:pStyle w:val="NoSpacing"/>
        <w:rPr>
          <w:rFonts w:ascii="Arial" w:hAnsi="Arial" w:cs="Arial"/>
          <w:b/>
          <w:sz w:val="28"/>
          <w:szCs w:val="28"/>
        </w:rPr>
      </w:pPr>
    </w:p>
    <w:p w14:paraId="1B2E2A6A" w14:textId="77777777" w:rsidR="00F13D43" w:rsidRDefault="00F13D43" w:rsidP="006D1D8A">
      <w:pPr>
        <w:pStyle w:val="NoSpacing"/>
        <w:rPr>
          <w:rFonts w:ascii="Arial" w:hAnsi="Arial" w:cs="Arial"/>
          <w:b/>
          <w:sz w:val="28"/>
          <w:szCs w:val="28"/>
        </w:rPr>
      </w:pPr>
    </w:p>
    <w:p w14:paraId="2DC50D7C" w14:textId="77777777" w:rsidR="00F13D43" w:rsidRDefault="00F13D43" w:rsidP="006D1D8A">
      <w:pPr>
        <w:pStyle w:val="NoSpacing"/>
        <w:rPr>
          <w:rFonts w:ascii="Arial" w:hAnsi="Arial" w:cs="Arial"/>
          <w:b/>
          <w:sz w:val="28"/>
          <w:szCs w:val="28"/>
        </w:rPr>
      </w:pPr>
    </w:p>
    <w:p w14:paraId="6AC29739" w14:textId="77777777"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77130C54" w14:textId="463043D1" w:rsidR="006D1D8A" w:rsidRDefault="00F13D43" w:rsidP="00F13D43">
      <w:pPr>
        <w:pStyle w:val="NoSpacing"/>
        <w:rPr>
          <w:rFonts w:ascii="Arial" w:hAnsi="Arial" w:cs="Arial"/>
          <w:b/>
          <w:bCs/>
          <w:sz w:val="24"/>
          <w:szCs w:val="24"/>
        </w:rPr>
      </w:pPr>
      <w:r>
        <w:rPr>
          <w:rFonts w:ascii="Arial" w:hAnsi="Arial" w:cs="Arial"/>
          <w:b/>
          <w:bCs/>
          <w:sz w:val="24"/>
          <w:szCs w:val="24"/>
        </w:rPr>
        <w:t>______________________________________________________________________</w:t>
      </w:r>
      <w:r>
        <w:rPr>
          <w:rFonts w:ascii="Arial" w:hAnsi="Arial" w:cs="Arial"/>
        </w:rPr>
        <w:br/>
      </w:r>
    </w:p>
    <w:p w14:paraId="5625F54B" w14:textId="77777777" w:rsidR="00F13D43" w:rsidRDefault="00F13D43" w:rsidP="00C27385">
      <w:pPr>
        <w:pStyle w:val="NoSpacing"/>
        <w:rPr>
          <w:rFonts w:ascii="Arial" w:hAnsi="Arial" w:cs="Arial"/>
          <w:b/>
          <w:bCs/>
          <w:sz w:val="24"/>
          <w:szCs w:val="24"/>
        </w:rPr>
      </w:pPr>
    </w:p>
    <w:p w14:paraId="05C2AB3A" w14:textId="215BB470" w:rsidR="00833981" w:rsidRPr="004C0D21" w:rsidRDefault="00833981" w:rsidP="00C27385">
      <w:pPr>
        <w:pStyle w:val="NoSpacing"/>
        <w:rPr>
          <w:rFonts w:ascii="Arial" w:hAnsi="Arial" w:cs="Arial"/>
          <w:b/>
          <w:bCs/>
          <w:sz w:val="24"/>
          <w:szCs w:val="24"/>
        </w:rPr>
      </w:pPr>
      <w:r w:rsidRPr="004C0D21">
        <w:rPr>
          <w:rFonts w:ascii="Arial" w:hAnsi="Arial" w:cs="Arial"/>
          <w:b/>
          <w:bCs/>
          <w:sz w:val="24"/>
          <w:szCs w:val="24"/>
        </w:rPr>
        <w:t>Professional Development</w:t>
      </w:r>
      <w:r w:rsidR="004C0D21">
        <w:rPr>
          <w:rFonts w:ascii="Arial" w:hAnsi="Arial" w:cs="Arial"/>
          <w:b/>
          <w:bCs/>
          <w:sz w:val="24"/>
          <w:szCs w:val="24"/>
        </w:rPr>
        <w:br/>
      </w:r>
    </w:p>
    <w:p w14:paraId="182F9575" w14:textId="18F0A46D" w:rsidR="00833981" w:rsidRPr="005262E7" w:rsidRDefault="00833981" w:rsidP="00310178">
      <w:pPr>
        <w:pStyle w:val="NoSpacing"/>
        <w:numPr>
          <w:ilvl w:val="0"/>
          <w:numId w:val="11"/>
        </w:numPr>
        <w:rPr>
          <w:rFonts w:ascii="Arial" w:hAnsi="Arial" w:cs="Arial"/>
        </w:rPr>
      </w:pPr>
      <w:r w:rsidRPr="005262E7">
        <w:rPr>
          <w:rFonts w:ascii="Arial" w:hAnsi="Arial" w:cs="Arial"/>
        </w:rPr>
        <w:t>Pursue professio</w:t>
      </w:r>
      <w:r w:rsidR="00990980">
        <w:rPr>
          <w:rFonts w:ascii="Arial" w:hAnsi="Arial" w:cs="Arial"/>
        </w:rPr>
        <w:t>nal training programs, seminars</w:t>
      </w:r>
      <w:r w:rsidRPr="005262E7">
        <w:rPr>
          <w:rFonts w:ascii="Arial" w:hAnsi="Arial" w:cs="Arial"/>
        </w:rPr>
        <w:t xml:space="preserve"> and courses that will enhance </w:t>
      </w:r>
      <w:r w:rsidR="00412336" w:rsidRPr="005262E7">
        <w:rPr>
          <w:rFonts w:ascii="Arial" w:hAnsi="Arial" w:cs="Arial"/>
        </w:rPr>
        <w:t>your</w:t>
      </w:r>
      <w:r w:rsidRPr="005262E7">
        <w:rPr>
          <w:rFonts w:ascii="Arial" w:hAnsi="Arial" w:cs="Arial"/>
        </w:rPr>
        <w:t xml:space="preserve"> professional and personal growth and development and help build a broad network of professional contacts. See the </w:t>
      </w:r>
      <w:r w:rsidR="00FB0DF9">
        <w:rPr>
          <w:rFonts w:ascii="Arial" w:hAnsi="Arial" w:cs="Arial"/>
        </w:rPr>
        <w:t xml:space="preserve">Gillings School Office of Student Affairs’ </w:t>
      </w:r>
      <w:hyperlink r:id="rId73" w:history="1">
        <w:r w:rsidR="00FB0DF9" w:rsidRPr="00FB0DF9">
          <w:rPr>
            <w:rStyle w:val="Hyperlink"/>
            <w:rFonts w:ascii="Arial" w:hAnsi="Arial" w:cs="Arial"/>
          </w:rPr>
          <w:t>career services web pages</w:t>
        </w:r>
      </w:hyperlink>
      <w:r w:rsidR="00FB0DF9">
        <w:rPr>
          <w:rFonts w:ascii="Arial" w:hAnsi="Arial" w:cs="Arial"/>
        </w:rPr>
        <w:t xml:space="preserve"> </w:t>
      </w:r>
      <w:r w:rsidRPr="005262E7">
        <w:rPr>
          <w:rFonts w:ascii="Arial" w:hAnsi="Arial" w:cs="Arial"/>
        </w:rPr>
        <w:t xml:space="preserve">and the </w:t>
      </w:r>
      <w:hyperlink r:id="rId74" w:history="1">
        <w:r w:rsidRPr="005262E7">
          <w:rPr>
            <w:rStyle w:val="Hyperlink"/>
            <w:rFonts w:ascii="Arial" w:hAnsi="Arial" w:cs="Arial"/>
          </w:rPr>
          <w:t>Graduate School’s website</w:t>
        </w:r>
      </w:hyperlink>
      <w:r w:rsidR="008014F6" w:rsidRPr="005262E7">
        <w:rPr>
          <w:rFonts w:ascii="Arial" w:hAnsi="Arial" w:cs="Arial"/>
        </w:rPr>
        <w:t xml:space="preserve"> for information about available opportunities.</w:t>
      </w:r>
      <w:r w:rsidR="00F13D43">
        <w:rPr>
          <w:rFonts w:ascii="Arial" w:hAnsi="Arial" w:cs="Arial"/>
        </w:rPr>
        <w:br/>
      </w:r>
    </w:p>
    <w:p w14:paraId="7485649F" w14:textId="4246F11E" w:rsidR="00833981" w:rsidRPr="005262E7" w:rsidRDefault="00833981" w:rsidP="00310178">
      <w:pPr>
        <w:pStyle w:val="NoSpacing"/>
        <w:numPr>
          <w:ilvl w:val="0"/>
          <w:numId w:val="11"/>
        </w:numPr>
        <w:rPr>
          <w:rFonts w:ascii="Arial" w:hAnsi="Arial" w:cs="Arial"/>
        </w:rPr>
      </w:pPr>
      <w:r w:rsidRPr="005262E7">
        <w:rPr>
          <w:rFonts w:ascii="Arial" w:hAnsi="Arial" w:cs="Arial"/>
        </w:rPr>
        <w:t xml:space="preserve">Seek additional mentors to help prepare for professional careers and responsibilities. </w:t>
      </w:r>
      <w:r w:rsidR="00F13D43">
        <w:rPr>
          <w:rFonts w:ascii="Arial" w:hAnsi="Arial" w:cs="Arial"/>
        </w:rPr>
        <w:br/>
      </w:r>
    </w:p>
    <w:p w14:paraId="3C720DAA" w14:textId="5C561E22" w:rsidR="00833981" w:rsidRPr="005262E7" w:rsidRDefault="00833981" w:rsidP="00310178">
      <w:pPr>
        <w:pStyle w:val="NoSpacing"/>
        <w:numPr>
          <w:ilvl w:val="0"/>
          <w:numId w:val="11"/>
        </w:numPr>
        <w:rPr>
          <w:rFonts w:ascii="Arial" w:hAnsi="Arial" w:cs="Arial"/>
        </w:rPr>
      </w:pPr>
      <w:r w:rsidRPr="005262E7">
        <w:rPr>
          <w:rFonts w:ascii="Arial" w:hAnsi="Arial" w:cs="Arial"/>
        </w:rPr>
        <w:t>Contribute, to the extent possible, to the discourse of the scholarly discipline through presentations, publi</w:t>
      </w:r>
      <w:r w:rsidR="00990980">
        <w:rPr>
          <w:rFonts w:ascii="Arial" w:hAnsi="Arial" w:cs="Arial"/>
        </w:rPr>
        <w:t>cations, collaborative projects</w:t>
      </w:r>
      <w:r w:rsidRPr="005262E7">
        <w:rPr>
          <w:rFonts w:ascii="Arial" w:hAnsi="Arial" w:cs="Arial"/>
        </w:rPr>
        <w:t xml:space="preserve"> and other means.</w:t>
      </w:r>
      <w:r w:rsidR="00F13D43">
        <w:rPr>
          <w:rFonts w:ascii="Arial" w:hAnsi="Arial" w:cs="Arial"/>
        </w:rPr>
        <w:br/>
      </w:r>
    </w:p>
    <w:p w14:paraId="7E830DCB" w14:textId="15CBCBA1" w:rsidR="00833981" w:rsidRPr="005262E7" w:rsidRDefault="00F13D43" w:rsidP="00310178">
      <w:pPr>
        <w:pStyle w:val="NoSpacing"/>
        <w:numPr>
          <w:ilvl w:val="0"/>
          <w:numId w:val="11"/>
        </w:numPr>
        <w:rPr>
          <w:rFonts w:ascii="Arial" w:hAnsi="Arial" w:cs="Arial"/>
        </w:rPr>
      </w:pPr>
      <w:r>
        <w:rPr>
          <w:rFonts w:ascii="Arial" w:hAnsi="Arial" w:cs="Arial"/>
        </w:rPr>
        <w:t xml:space="preserve">Attend </w:t>
      </w:r>
      <w:proofErr w:type="spellStart"/>
      <w:r>
        <w:rPr>
          <w:rFonts w:ascii="Arial" w:hAnsi="Arial" w:cs="Arial"/>
        </w:rPr>
        <w:t>School</w:t>
      </w:r>
      <w:r w:rsidR="00833981" w:rsidRPr="005262E7">
        <w:rPr>
          <w:rFonts w:ascii="Arial" w:hAnsi="Arial" w:cs="Arial"/>
        </w:rPr>
        <w:t>wide</w:t>
      </w:r>
      <w:proofErr w:type="spellEnd"/>
      <w:r w:rsidR="00833981" w:rsidRPr="005262E7">
        <w:rPr>
          <w:rFonts w:ascii="Arial" w:hAnsi="Arial" w:cs="Arial"/>
        </w:rPr>
        <w:t xml:space="preserve"> seminars. </w:t>
      </w:r>
      <w:r w:rsidR="00412336" w:rsidRPr="005262E7">
        <w:rPr>
          <w:rFonts w:ascii="Arial" w:hAnsi="Arial" w:cs="Arial"/>
        </w:rPr>
        <w:t>Many</w:t>
      </w:r>
      <w:r w:rsidR="00833981" w:rsidRPr="005262E7">
        <w:rPr>
          <w:rFonts w:ascii="Arial" w:hAnsi="Arial" w:cs="Arial"/>
        </w:rPr>
        <w:t xml:space="preserve"> seminars are recorded for better access.</w:t>
      </w:r>
      <w:r>
        <w:rPr>
          <w:rFonts w:ascii="Arial" w:hAnsi="Arial" w:cs="Arial"/>
        </w:rPr>
        <w:br/>
      </w:r>
    </w:p>
    <w:p w14:paraId="04B51930" w14:textId="77777777" w:rsidR="00833981" w:rsidRPr="005262E7" w:rsidRDefault="00833981" w:rsidP="00F657BA">
      <w:pPr>
        <w:pStyle w:val="NoSpacing"/>
        <w:rPr>
          <w:rFonts w:ascii="Arial" w:hAnsi="Arial" w:cs="Arial"/>
        </w:rPr>
      </w:pPr>
    </w:p>
    <w:p w14:paraId="32940468" w14:textId="2CF527C9" w:rsidR="00833981" w:rsidRPr="005262E7" w:rsidRDefault="00833981" w:rsidP="00C27385">
      <w:pPr>
        <w:pStyle w:val="NoSpacing"/>
        <w:rPr>
          <w:rFonts w:ascii="Arial" w:hAnsi="Arial" w:cs="Arial"/>
        </w:rPr>
      </w:pPr>
      <w:r w:rsidRPr="00F13D43">
        <w:rPr>
          <w:rFonts w:ascii="Arial" w:hAnsi="Arial" w:cs="Arial"/>
          <w:b/>
          <w:bCs/>
          <w:sz w:val="24"/>
          <w:szCs w:val="24"/>
        </w:rPr>
        <w:t>Assistantships and Financial Support</w:t>
      </w:r>
      <w:r w:rsidRPr="005262E7">
        <w:rPr>
          <w:rFonts w:ascii="Arial" w:hAnsi="Arial" w:cs="Arial"/>
        </w:rPr>
        <w:t xml:space="preserve"> (For graduate assistantships - GA, RA or TA) </w:t>
      </w:r>
      <w:r w:rsidR="00F13D43">
        <w:rPr>
          <w:rFonts w:ascii="Arial" w:hAnsi="Arial" w:cs="Arial"/>
        </w:rPr>
        <w:br/>
      </w:r>
    </w:p>
    <w:p w14:paraId="7379C592" w14:textId="0E80DE3E" w:rsidR="00833981" w:rsidRPr="005262E7" w:rsidRDefault="00833981" w:rsidP="00310178">
      <w:pPr>
        <w:pStyle w:val="NoSpacing"/>
        <w:numPr>
          <w:ilvl w:val="0"/>
          <w:numId w:val="13"/>
        </w:numPr>
        <w:rPr>
          <w:rFonts w:ascii="Arial" w:hAnsi="Arial" w:cs="Arial"/>
        </w:rPr>
      </w:pPr>
      <w:r w:rsidRPr="005262E7">
        <w:rPr>
          <w:rFonts w:ascii="Arial" w:hAnsi="Arial" w:cs="Arial"/>
        </w:rPr>
        <w:t>Request clear guidelines and requirements for graduate assistantships from the appropriate faculty and/or staff members.</w:t>
      </w:r>
      <w:r w:rsidR="00F13D43">
        <w:rPr>
          <w:rFonts w:ascii="Arial" w:hAnsi="Arial" w:cs="Arial"/>
        </w:rPr>
        <w:br/>
      </w:r>
    </w:p>
    <w:p w14:paraId="219D704C" w14:textId="12B59574" w:rsidR="00833981" w:rsidRPr="005262E7" w:rsidRDefault="00833981" w:rsidP="00310178">
      <w:pPr>
        <w:pStyle w:val="NoSpacing"/>
        <w:numPr>
          <w:ilvl w:val="0"/>
          <w:numId w:val="13"/>
        </w:numPr>
        <w:rPr>
          <w:rFonts w:ascii="Arial" w:hAnsi="Arial" w:cs="Arial"/>
        </w:rPr>
      </w:pPr>
      <w:r w:rsidRPr="005262E7">
        <w:rPr>
          <w:rFonts w:ascii="Arial" w:hAnsi="Arial" w:cs="Arial"/>
        </w:rPr>
        <w:t>Fulfill the responsibilities and requirements of the appointments as stated in the contractual agreement made with the d</w:t>
      </w:r>
      <w:r w:rsidR="00990980">
        <w:rPr>
          <w:rFonts w:ascii="Arial" w:hAnsi="Arial" w:cs="Arial"/>
        </w:rPr>
        <w:t>epartments and University. Note that</w:t>
      </w:r>
      <w:r w:rsidRPr="005262E7">
        <w:rPr>
          <w:rFonts w:ascii="Arial" w:hAnsi="Arial" w:cs="Arial"/>
        </w:rPr>
        <w:t xml:space="preserve"> assistantship hours are in addition to the hours required for coursework and individual thesis/dissertation research.</w:t>
      </w:r>
      <w:r w:rsidR="00F13D43">
        <w:rPr>
          <w:rFonts w:ascii="Arial" w:hAnsi="Arial" w:cs="Arial"/>
        </w:rPr>
        <w:br/>
      </w:r>
    </w:p>
    <w:p w14:paraId="2FE9C9A2" w14:textId="2BC524AF" w:rsidR="00833981" w:rsidRPr="005262E7" w:rsidRDefault="00833981" w:rsidP="00310178">
      <w:pPr>
        <w:pStyle w:val="NoSpacing"/>
        <w:numPr>
          <w:ilvl w:val="0"/>
          <w:numId w:val="13"/>
        </w:numPr>
        <w:rPr>
          <w:rFonts w:ascii="Arial" w:hAnsi="Arial" w:cs="Arial"/>
        </w:rPr>
      </w:pPr>
      <w:r w:rsidRPr="005262E7">
        <w:rPr>
          <w:rFonts w:ascii="Arial" w:hAnsi="Arial" w:cs="Arial"/>
        </w:rPr>
        <w:t xml:space="preserve">Act in a professional and ethical manner in all aspects of </w:t>
      </w:r>
      <w:r w:rsidR="008014F6" w:rsidRPr="005262E7">
        <w:rPr>
          <w:rFonts w:ascii="Arial" w:hAnsi="Arial" w:cs="Arial"/>
        </w:rPr>
        <w:t>you</w:t>
      </w:r>
      <w:r w:rsidRPr="005262E7">
        <w:rPr>
          <w:rFonts w:ascii="Arial" w:hAnsi="Arial" w:cs="Arial"/>
        </w:rPr>
        <w:t xml:space="preserve">r duties as </w:t>
      </w:r>
      <w:r w:rsidR="008014F6" w:rsidRPr="005262E7">
        <w:rPr>
          <w:rFonts w:ascii="Arial" w:hAnsi="Arial" w:cs="Arial"/>
        </w:rPr>
        <w:t xml:space="preserve">a </w:t>
      </w:r>
      <w:r w:rsidRPr="005262E7">
        <w:rPr>
          <w:rFonts w:ascii="Arial" w:hAnsi="Arial" w:cs="Arial"/>
        </w:rPr>
        <w:t>graduate assistant</w:t>
      </w:r>
      <w:r w:rsidR="00990980">
        <w:rPr>
          <w:rFonts w:ascii="Arial" w:hAnsi="Arial" w:cs="Arial"/>
        </w:rPr>
        <w:t>, research assistant</w:t>
      </w:r>
      <w:r w:rsidR="008014F6" w:rsidRPr="005262E7">
        <w:rPr>
          <w:rFonts w:ascii="Arial" w:hAnsi="Arial" w:cs="Arial"/>
        </w:rPr>
        <w:t xml:space="preserve"> or teaching assistant</w:t>
      </w:r>
      <w:r w:rsidRPr="005262E7">
        <w:rPr>
          <w:rFonts w:ascii="Arial" w:hAnsi="Arial" w:cs="Arial"/>
        </w:rPr>
        <w:t>.</w:t>
      </w:r>
      <w:r w:rsidR="00F13D43">
        <w:rPr>
          <w:rFonts w:ascii="Arial" w:hAnsi="Arial" w:cs="Arial"/>
        </w:rPr>
        <w:br/>
      </w:r>
    </w:p>
    <w:p w14:paraId="36E92445" w14:textId="64606C62" w:rsidR="00833981" w:rsidRPr="005262E7" w:rsidRDefault="00833981" w:rsidP="00310178">
      <w:pPr>
        <w:pStyle w:val="NoSpacing"/>
        <w:numPr>
          <w:ilvl w:val="0"/>
          <w:numId w:val="13"/>
        </w:numPr>
        <w:rPr>
          <w:rFonts w:ascii="Arial" w:hAnsi="Arial" w:cs="Arial"/>
        </w:rPr>
      </w:pPr>
      <w:r w:rsidRPr="005262E7">
        <w:rPr>
          <w:rFonts w:ascii="Arial" w:hAnsi="Arial" w:cs="Arial"/>
        </w:rPr>
        <w:t xml:space="preserve">Discuss tasks with the hiring supervisors that are not related to or are in excess of </w:t>
      </w:r>
      <w:r w:rsidR="008014F6" w:rsidRPr="005262E7">
        <w:rPr>
          <w:rFonts w:ascii="Arial" w:hAnsi="Arial" w:cs="Arial"/>
        </w:rPr>
        <w:t>your</w:t>
      </w:r>
      <w:r w:rsidRPr="005262E7">
        <w:rPr>
          <w:rFonts w:ascii="Arial" w:hAnsi="Arial" w:cs="Arial"/>
        </w:rPr>
        <w:t xml:space="preserve"> contractual obligati</w:t>
      </w:r>
      <w:r w:rsidR="00990980">
        <w:rPr>
          <w:rFonts w:ascii="Arial" w:hAnsi="Arial" w:cs="Arial"/>
        </w:rPr>
        <w:t xml:space="preserve">ons. </w:t>
      </w:r>
      <w:r w:rsidRPr="005262E7">
        <w:rPr>
          <w:rFonts w:ascii="Arial" w:hAnsi="Arial" w:cs="Arial"/>
        </w:rPr>
        <w:t xml:space="preserve">This includes work on assigned projects that, on average over the course of a semester, are in excess of the hours for which </w:t>
      </w:r>
      <w:r w:rsidR="008014F6" w:rsidRPr="005262E7">
        <w:rPr>
          <w:rFonts w:ascii="Arial" w:hAnsi="Arial" w:cs="Arial"/>
        </w:rPr>
        <w:t>you</w:t>
      </w:r>
      <w:r w:rsidRPr="005262E7">
        <w:rPr>
          <w:rFonts w:ascii="Arial" w:hAnsi="Arial" w:cs="Arial"/>
        </w:rPr>
        <w:t xml:space="preserve"> are being paid</w:t>
      </w:r>
      <w:r w:rsidR="00990980">
        <w:rPr>
          <w:rFonts w:ascii="Arial" w:hAnsi="Arial" w:cs="Arial"/>
        </w:rPr>
        <w:t>. (F</w:t>
      </w:r>
      <w:r w:rsidRPr="005262E7">
        <w:rPr>
          <w:rFonts w:ascii="Arial" w:hAnsi="Arial" w:cs="Arial"/>
        </w:rPr>
        <w:t>or details on definitions of graduate assistantships in terms of hours of effort</w:t>
      </w:r>
      <w:r w:rsidR="00990980">
        <w:rPr>
          <w:rFonts w:ascii="Arial" w:hAnsi="Arial" w:cs="Arial"/>
        </w:rPr>
        <w:t>,</w:t>
      </w:r>
      <w:r w:rsidRPr="005262E7">
        <w:rPr>
          <w:rFonts w:ascii="Arial" w:hAnsi="Arial" w:cs="Arial"/>
        </w:rPr>
        <w:t xml:space="preserve"> see </w:t>
      </w:r>
      <w:hyperlink r:id="rId75" w:history="1">
        <w:r w:rsidRPr="005262E7">
          <w:rPr>
            <w:rStyle w:val="Hyperlink"/>
            <w:rFonts w:ascii="Arial" w:hAnsi="Arial" w:cs="Arial"/>
          </w:rPr>
          <w:t>UNC Graduate School</w:t>
        </w:r>
      </w:hyperlink>
      <w:r w:rsidR="00990980">
        <w:rPr>
          <w:rFonts w:ascii="Arial" w:hAnsi="Arial" w:cs="Arial"/>
          <w:u w:val="single"/>
        </w:rPr>
        <w:t>.)</w:t>
      </w:r>
      <w:r w:rsidRPr="005262E7">
        <w:rPr>
          <w:rFonts w:ascii="Arial" w:hAnsi="Arial" w:cs="Arial"/>
        </w:rPr>
        <w:t xml:space="preserve"> </w:t>
      </w:r>
      <w:r w:rsidR="00F13D43">
        <w:rPr>
          <w:rFonts w:ascii="Arial" w:hAnsi="Arial" w:cs="Arial"/>
        </w:rPr>
        <w:br/>
      </w:r>
    </w:p>
    <w:p w14:paraId="29212B6E" w14:textId="6A1558F3" w:rsidR="00833981" w:rsidRPr="005262E7" w:rsidRDefault="00833981" w:rsidP="006C4AE8">
      <w:pPr>
        <w:pStyle w:val="NoSpacing"/>
        <w:numPr>
          <w:ilvl w:val="0"/>
          <w:numId w:val="13"/>
        </w:numPr>
        <w:rPr>
          <w:rFonts w:ascii="Arial" w:hAnsi="Arial" w:cs="Arial"/>
        </w:rPr>
      </w:pPr>
      <w:r w:rsidRPr="005262E7">
        <w:rPr>
          <w:rFonts w:ascii="Arial" w:hAnsi="Arial" w:cs="Arial"/>
        </w:rPr>
        <w:t xml:space="preserve">Recognize that international students </w:t>
      </w:r>
      <w:proofErr w:type="gramStart"/>
      <w:r w:rsidRPr="005262E7">
        <w:rPr>
          <w:rFonts w:ascii="Arial" w:hAnsi="Arial" w:cs="Arial"/>
        </w:rPr>
        <w:t>are strictly limited</w:t>
      </w:r>
      <w:proofErr w:type="gramEnd"/>
      <w:r w:rsidRPr="005262E7">
        <w:rPr>
          <w:rFonts w:ascii="Arial" w:hAnsi="Arial" w:cs="Arial"/>
        </w:rPr>
        <w:t xml:space="preserve"> by immigration law to 20 hours of employment per week (see </w:t>
      </w:r>
      <w:hyperlink r:id="rId76" w:history="1">
        <w:r w:rsidR="006C4AE8" w:rsidRPr="0022195B">
          <w:rPr>
            <w:rStyle w:val="Hyperlink"/>
            <w:rFonts w:ascii="Arial" w:hAnsi="Arial" w:cs="Arial"/>
          </w:rPr>
          <w:t>http://isss.unc.edu/student-employment/on-campus/</w:t>
        </w:r>
      </w:hyperlink>
      <w:hyperlink r:id="rId77" w:history="1"/>
      <w:r w:rsidRPr="005262E7">
        <w:rPr>
          <w:rFonts w:ascii="Arial" w:hAnsi="Arial" w:cs="Arial"/>
        </w:rPr>
        <w:t xml:space="preserve">). Departments may have more stringent limits. </w:t>
      </w:r>
      <w:r w:rsidR="00F13D43">
        <w:rPr>
          <w:rFonts w:ascii="Arial" w:hAnsi="Arial" w:cs="Arial"/>
        </w:rPr>
        <w:br/>
      </w:r>
    </w:p>
    <w:p w14:paraId="788BF5EC" w14:textId="45D43C4F" w:rsidR="00833981" w:rsidRPr="005262E7" w:rsidRDefault="00833981" w:rsidP="00310178">
      <w:pPr>
        <w:pStyle w:val="NoSpacing"/>
        <w:numPr>
          <w:ilvl w:val="0"/>
          <w:numId w:val="13"/>
        </w:numPr>
        <w:rPr>
          <w:rFonts w:ascii="Arial" w:hAnsi="Arial" w:cs="Arial"/>
        </w:rPr>
      </w:pPr>
      <w:r w:rsidRPr="005262E7">
        <w:rPr>
          <w:rFonts w:ascii="Arial" w:hAnsi="Arial" w:cs="Arial"/>
        </w:rPr>
        <w:t xml:space="preserve">Recognize that fellowships carry with them responsibilities that might be different than assistantships, including but not limited to reporting of scholarly products and future employment positions. Fellowship recipients are responsible for learning about and complying with all requirements associated with </w:t>
      </w:r>
      <w:r w:rsidR="008014F6" w:rsidRPr="005262E7">
        <w:rPr>
          <w:rFonts w:ascii="Arial" w:hAnsi="Arial" w:cs="Arial"/>
        </w:rPr>
        <w:t>your</w:t>
      </w:r>
      <w:r w:rsidRPr="005262E7">
        <w:rPr>
          <w:rFonts w:ascii="Arial" w:hAnsi="Arial" w:cs="Arial"/>
        </w:rPr>
        <w:t xml:space="preserve"> appointment.</w:t>
      </w:r>
    </w:p>
    <w:p w14:paraId="2C664C35" w14:textId="77777777" w:rsidR="00833981" w:rsidRPr="005262E7" w:rsidRDefault="00833981" w:rsidP="00833981">
      <w:pPr>
        <w:pStyle w:val="NoSpacing"/>
        <w:rPr>
          <w:rFonts w:ascii="Arial" w:hAnsi="Arial" w:cs="Arial"/>
          <w:b/>
          <w:bCs/>
        </w:rPr>
      </w:pPr>
    </w:p>
    <w:p w14:paraId="03F4F69F" w14:textId="77777777" w:rsidR="00F13D43" w:rsidRDefault="00F13D43" w:rsidP="00C27385">
      <w:pPr>
        <w:pStyle w:val="NoSpacing"/>
        <w:rPr>
          <w:rFonts w:ascii="Arial" w:hAnsi="Arial" w:cs="Arial"/>
          <w:b/>
          <w:bCs/>
        </w:rPr>
      </w:pPr>
    </w:p>
    <w:p w14:paraId="3C0E63CC" w14:textId="77777777" w:rsidR="00990980" w:rsidRDefault="00990980" w:rsidP="00F13D43">
      <w:pPr>
        <w:pStyle w:val="NoSpacing"/>
        <w:rPr>
          <w:rFonts w:ascii="Arial" w:hAnsi="Arial" w:cs="Arial"/>
          <w:b/>
          <w:sz w:val="28"/>
          <w:szCs w:val="28"/>
        </w:rPr>
      </w:pPr>
    </w:p>
    <w:p w14:paraId="5C484E8F" w14:textId="42D9E40B"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6128A382" w14:textId="5CFA9EE9" w:rsidR="00F13D43" w:rsidRDefault="00F13D43" w:rsidP="00F13D43">
      <w:pPr>
        <w:pStyle w:val="NoSpacing"/>
        <w:rPr>
          <w:rFonts w:ascii="Arial" w:hAnsi="Arial" w:cs="Arial"/>
          <w:b/>
          <w:bCs/>
        </w:rPr>
      </w:pPr>
      <w:r>
        <w:rPr>
          <w:rFonts w:ascii="Arial" w:hAnsi="Arial" w:cs="Arial"/>
          <w:b/>
          <w:bCs/>
          <w:sz w:val="24"/>
          <w:szCs w:val="24"/>
        </w:rPr>
        <w:t>______________________________________________________________________</w:t>
      </w:r>
      <w:r>
        <w:rPr>
          <w:rFonts w:ascii="Arial" w:hAnsi="Arial" w:cs="Arial"/>
        </w:rPr>
        <w:br/>
      </w:r>
    </w:p>
    <w:p w14:paraId="4D8447ED" w14:textId="77777777" w:rsidR="00F13D43" w:rsidRDefault="00F13D43" w:rsidP="00C27385">
      <w:pPr>
        <w:pStyle w:val="NoSpacing"/>
        <w:rPr>
          <w:rFonts w:ascii="Arial" w:hAnsi="Arial" w:cs="Arial"/>
          <w:b/>
          <w:bCs/>
        </w:rPr>
      </w:pPr>
    </w:p>
    <w:p w14:paraId="6B864F43" w14:textId="3B4A51D7" w:rsidR="00833981" w:rsidRPr="00F13D43" w:rsidRDefault="00833981" w:rsidP="00C27385">
      <w:pPr>
        <w:pStyle w:val="NoSpacing"/>
        <w:rPr>
          <w:rFonts w:ascii="Arial" w:hAnsi="Arial" w:cs="Arial"/>
          <w:b/>
          <w:bCs/>
          <w:sz w:val="24"/>
          <w:szCs w:val="24"/>
        </w:rPr>
      </w:pPr>
      <w:r w:rsidRPr="00F13D43">
        <w:rPr>
          <w:rFonts w:ascii="Arial" w:hAnsi="Arial" w:cs="Arial"/>
          <w:b/>
          <w:bCs/>
          <w:sz w:val="24"/>
          <w:szCs w:val="24"/>
        </w:rPr>
        <w:t>Community</w:t>
      </w:r>
      <w:r w:rsidR="00F13D43">
        <w:rPr>
          <w:rFonts w:ascii="Arial" w:hAnsi="Arial" w:cs="Arial"/>
          <w:b/>
          <w:bCs/>
          <w:sz w:val="24"/>
          <w:szCs w:val="24"/>
        </w:rPr>
        <w:br/>
      </w:r>
    </w:p>
    <w:p w14:paraId="21206D9E" w14:textId="64A3E4F4" w:rsidR="008014F6" w:rsidRPr="005262E7" w:rsidRDefault="008014F6" w:rsidP="008014F6">
      <w:pPr>
        <w:pStyle w:val="NoSpacing"/>
        <w:numPr>
          <w:ilvl w:val="0"/>
          <w:numId w:val="14"/>
        </w:numPr>
        <w:rPr>
          <w:rFonts w:ascii="Arial" w:hAnsi="Arial" w:cs="Arial"/>
        </w:rPr>
      </w:pPr>
      <w:r w:rsidRPr="005262E7">
        <w:rPr>
          <w:rFonts w:ascii="Arial" w:hAnsi="Arial" w:cs="Arial"/>
        </w:rPr>
        <w:t xml:space="preserve">Abide by the </w:t>
      </w:r>
      <w:hyperlink r:id="rId78" w:history="1">
        <w:r w:rsidRPr="005262E7">
          <w:rPr>
            <w:rStyle w:val="Hyperlink"/>
            <w:rFonts w:ascii="Arial" w:hAnsi="Arial" w:cs="Arial"/>
          </w:rPr>
          <w:t>Instrument of Student Judicial Governance</w:t>
        </w:r>
      </w:hyperlink>
      <w:r w:rsidRPr="005262E7">
        <w:rPr>
          <w:rFonts w:ascii="Arial" w:hAnsi="Arial" w:cs="Arial"/>
        </w:rPr>
        <w:t>,</w:t>
      </w:r>
      <w:r w:rsidR="00EC1EE7" w:rsidRPr="005262E7">
        <w:rPr>
          <w:rFonts w:ascii="Arial" w:hAnsi="Arial" w:cs="Arial"/>
        </w:rPr>
        <w:t xml:space="preserve"> </w:t>
      </w:r>
      <w:r w:rsidRPr="005262E7">
        <w:rPr>
          <w:rFonts w:ascii="Arial" w:hAnsi="Arial" w:cs="Arial"/>
        </w:rPr>
        <w:t>which is the University’s Honor Code and which is applicable to all UNC-Chapel Hill students, including Gillings</w:t>
      </w:r>
      <w:r w:rsidR="00990980">
        <w:rPr>
          <w:rFonts w:ascii="Arial" w:hAnsi="Arial" w:cs="Arial"/>
        </w:rPr>
        <w:t xml:space="preserve"> School s</w:t>
      </w:r>
      <w:r w:rsidRPr="005262E7">
        <w:rPr>
          <w:rFonts w:ascii="Arial" w:hAnsi="Arial" w:cs="Arial"/>
        </w:rPr>
        <w:t>tudents.</w:t>
      </w:r>
      <w:r w:rsidR="00F13D43">
        <w:rPr>
          <w:rFonts w:ascii="Arial" w:hAnsi="Arial" w:cs="Arial"/>
        </w:rPr>
        <w:br/>
      </w:r>
    </w:p>
    <w:p w14:paraId="741A0F60" w14:textId="4B3A732E" w:rsidR="008014F6" w:rsidRPr="005262E7" w:rsidRDefault="008014F6" w:rsidP="008014F6">
      <w:pPr>
        <w:pStyle w:val="NoSpacing"/>
        <w:numPr>
          <w:ilvl w:val="0"/>
          <w:numId w:val="14"/>
        </w:numPr>
        <w:rPr>
          <w:rFonts w:ascii="Arial" w:hAnsi="Arial" w:cs="Arial"/>
        </w:rPr>
      </w:pPr>
      <w:r w:rsidRPr="005262E7">
        <w:rPr>
          <w:rFonts w:ascii="Arial" w:hAnsi="Arial" w:cs="Arial"/>
        </w:rPr>
        <w:t>Promote,</w:t>
      </w:r>
      <w:r w:rsidR="00990980">
        <w:rPr>
          <w:rFonts w:ascii="Arial" w:hAnsi="Arial" w:cs="Arial"/>
        </w:rPr>
        <w:t xml:space="preserve"> in classrooms, research groups</w:t>
      </w:r>
      <w:r w:rsidRPr="005262E7">
        <w:rPr>
          <w:rFonts w:ascii="Arial" w:hAnsi="Arial" w:cs="Arial"/>
        </w:rPr>
        <w:t xml:space="preserve"> and/or laboratories, an ethos of collegiality and collaboration. </w:t>
      </w:r>
      <w:r w:rsidR="00F13D43">
        <w:rPr>
          <w:rFonts w:ascii="Arial" w:hAnsi="Arial" w:cs="Arial"/>
        </w:rPr>
        <w:br/>
      </w:r>
    </w:p>
    <w:p w14:paraId="26CCD2EF" w14:textId="0D4982DB" w:rsidR="008014F6" w:rsidRDefault="008014F6" w:rsidP="008014F6">
      <w:pPr>
        <w:pStyle w:val="NoSpacing"/>
        <w:numPr>
          <w:ilvl w:val="0"/>
          <w:numId w:val="14"/>
        </w:numPr>
        <w:rPr>
          <w:rFonts w:ascii="Arial" w:hAnsi="Arial" w:cs="Arial"/>
        </w:rPr>
      </w:pPr>
      <w:r w:rsidRPr="005262E7">
        <w:rPr>
          <w:rFonts w:ascii="Arial" w:hAnsi="Arial" w:cs="Arial"/>
        </w:rPr>
        <w:t>S</w:t>
      </w:r>
      <w:r w:rsidR="00F13D43">
        <w:rPr>
          <w:rFonts w:ascii="Arial" w:hAnsi="Arial" w:cs="Arial"/>
        </w:rPr>
        <w:t>upport the mission of UNC-</w:t>
      </w:r>
      <w:r w:rsidRPr="005262E7">
        <w:rPr>
          <w:rFonts w:ascii="Arial" w:hAnsi="Arial" w:cs="Arial"/>
        </w:rPr>
        <w:t>Chapel Hill and the Gillings School of Global Public Health by providing high-quality teaching, supporting scholar</w:t>
      </w:r>
      <w:r w:rsidR="00990980">
        <w:rPr>
          <w:rFonts w:ascii="Arial" w:hAnsi="Arial" w:cs="Arial"/>
        </w:rPr>
        <w:t>ly activities whenever possible</w:t>
      </w:r>
      <w:r w:rsidRPr="005262E7">
        <w:rPr>
          <w:rFonts w:ascii="Arial" w:hAnsi="Arial" w:cs="Arial"/>
        </w:rPr>
        <w:t xml:space="preserve"> and upholding the public-service aspects of the University mission.</w:t>
      </w:r>
    </w:p>
    <w:p w14:paraId="72811068" w14:textId="77777777" w:rsidR="00F13D43" w:rsidRPr="005262E7" w:rsidRDefault="00F13D43" w:rsidP="00F13D43">
      <w:pPr>
        <w:pStyle w:val="NoSpacing"/>
        <w:ind w:left="720"/>
        <w:rPr>
          <w:rFonts w:ascii="Arial" w:hAnsi="Arial" w:cs="Arial"/>
        </w:rPr>
      </w:pPr>
    </w:p>
    <w:p w14:paraId="57C7EA0D" w14:textId="77777777" w:rsidR="00833981" w:rsidRPr="005262E7" w:rsidRDefault="00833981" w:rsidP="00833981">
      <w:pPr>
        <w:pStyle w:val="NoSpacing"/>
        <w:rPr>
          <w:rFonts w:ascii="Arial" w:hAnsi="Arial" w:cs="Arial"/>
          <w:b/>
        </w:rPr>
      </w:pPr>
    </w:p>
    <w:p w14:paraId="2B6AC86B" w14:textId="3212E2C6" w:rsidR="00833981" w:rsidRPr="00F13D43" w:rsidRDefault="00833981" w:rsidP="00C27385">
      <w:pPr>
        <w:pStyle w:val="NoSpacing"/>
        <w:rPr>
          <w:rFonts w:ascii="Arial" w:hAnsi="Arial" w:cs="Arial"/>
          <w:b/>
          <w:sz w:val="24"/>
          <w:szCs w:val="24"/>
        </w:rPr>
      </w:pPr>
      <w:r w:rsidRPr="00F13D43">
        <w:rPr>
          <w:rFonts w:ascii="Arial" w:hAnsi="Arial" w:cs="Arial"/>
          <w:b/>
          <w:sz w:val="24"/>
          <w:szCs w:val="24"/>
        </w:rPr>
        <w:t>Social Media</w:t>
      </w:r>
      <w:r w:rsidR="00F13D43">
        <w:rPr>
          <w:rFonts w:ascii="Arial" w:hAnsi="Arial" w:cs="Arial"/>
          <w:b/>
          <w:sz w:val="24"/>
          <w:szCs w:val="24"/>
        </w:rPr>
        <w:br/>
      </w:r>
    </w:p>
    <w:p w14:paraId="3A978697" w14:textId="58AC11DC" w:rsidR="00833981" w:rsidRPr="00990980" w:rsidRDefault="00833981" w:rsidP="00E05E43">
      <w:pPr>
        <w:pStyle w:val="NoSpacing"/>
        <w:numPr>
          <w:ilvl w:val="0"/>
          <w:numId w:val="15"/>
        </w:numPr>
        <w:rPr>
          <w:rFonts w:ascii="Arial" w:hAnsi="Arial" w:cs="Arial"/>
          <w:b/>
        </w:rPr>
      </w:pPr>
      <w:r w:rsidRPr="00990980">
        <w:rPr>
          <w:rFonts w:ascii="Arial" w:hAnsi="Arial" w:cs="Arial"/>
        </w:rPr>
        <w:t>Re</w:t>
      </w:r>
      <w:r w:rsidR="00F13D43" w:rsidRPr="00990980">
        <w:rPr>
          <w:rFonts w:ascii="Arial" w:hAnsi="Arial" w:cs="Arial"/>
        </w:rPr>
        <w:t>member that information on the w</w:t>
      </w:r>
      <w:r w:rsidRPr="00990980">
        <w:rPr>
          <w:rFonts w:ascii="Arial" w:hAnsi="Arial" w:cs="Arial"/>
        </w:rPr>
        <w:t>eb live</w:t>
      </w:r>
      <w:r w:rsidR="00990980" w:rsidRPr="00990980">
        <w:rPr>
          <w:rFonts w:ascii="Arial" w:hAnsi="Arial" w:cs="Arial"/>
        </w:rPr>
        <w:t>s</w:t>
      </w:r>
      <w:r w:rsidRPr="00990980">
        <w:rPr>
          <w:rFonts w:ascii="Arial" w:hAnsi="Arial" w:cs="Arial"/>
        </w:rPr>
        <w:t xml:space="preserve"> </w:t>
      </w:r>
      <w:r w:rsidR="008014F6" w:rsidRPr="00990980">
        <w:rPr>
          <w:rFonts w:ascii="Arial" w:hAnsi="Arial" w:cs="Arial"/>
        </w:rPr>
        <w:t>forever</w:t>
      </w:r>
      <w:r w:rsidRPr="00990980">
        <w:rPr>
          <w:rFonts w:ascii="Arial" w:hAnsi="Arial" w:cs="Arial"/>
        </w:rPr>
        <w:t>. We strongly urge students to avoid putting anything on websites, Facebook, Twitter and other social</w:t>
      </w:r>
      <w:r w:rsidR="00990980" w:rsidRPr="00990980">
        <w:rPr>
          <w:rFonts w:ascii="Arial" w:hAnsi="Arial" w:cs="Arial"/>
        </w:rPr>
        <w:t xml:space="preserve"> </w:t>
      </w:r>
      <w:r w:rsidRPr="00990980">
        <w:rPr>
          <w:rFonts w:ascii="Arial" w:hAnsi="Arial" w:cs="Arial"/>
        </w:rPr>
        <w:t xml:space="preserve">media </w:t>
      </w:r>
      <w:r w:rsidR="008014F6" w:rsidRPr="00990980">
        <w:rPr>
          <w:rFonts w:ascii="Arial" w:hAnsi="Arial" w:cs="Arial"/>
        </w:rPr>
        <w:t xml:space="preserve">sites </w:t>
      </w:r>
      <w:r w:rsidRPr="00990980">
        <w:rPr>
          <w:rFonts w:ascii="Arial" w:hAnsi="Arial" w:cs="Arial"/>
        </w:rPr>
        <w:t>that would not be appropriate for a prospective employer, nonprofit partner, grant agency or other organizational professional association to see. “Googl</w:t>
      </w:r>
      <w:r w:rsidR="00990980" w:rsidRPr="00990980">
        <w:rPr>
          <w:rFonts w:ascii="Arial" w:hAnsi="Arial" w:cs="Arial"/>
        </w:rPr>
        <w:t>ing” people and looking at the internet time m</w:t>
      </w:r>
      <w:r w:rsidR="00304AA3">
        <w:rPr>
          <w:rFonts w:ascii="Arial" w:hAnsi="Arial" w:cs="Arial"/>
        </w:rPr>
        <w:t>achine have</w:t>
      </w:r>
      <w:r w:rsidRPr="00990980">
        <w:rPr>
          <w:rFonts w:ascii="Arial" w:hAnsi="Arial" w:cs="Arial"/>
        </w:rPr>
        <w:t xml:space="preserve"> become standard operating procedure for many employers.  </w:t>
      </w:r>
    </w:p>
    <w:p w14:paraId="621320E6" w14:textId="77777777" w:rsidR="00833981" w:rsidRPr="005262E7" w:rsidRDefault="00833981" w:rsidP="00833981">
      <w:pPr>
        <w:pStyle w:val="NoSpacing"/>
        <w:rPr>
          <w:rFonts w:ascii="Arial" w:hAnsi="Arial" w:cs="Arial"/>
          <w:b/>
        </w:rPr>
      </w:pPr>
    </w:p>
    <w:p w14:paraId="71927B5C" w14:textId="77777777" w:rsidR="006D1D8A" w:rsidRDefault="006D1D8A" w:rsidP="00C27385">
      <w:pPr>
        <w:pStyle w:val="NoSpacing"/>
        <w:rPr>
          <w:rFonts w:ascii="Arial" w:hAnsi="Arial" w:cs="Arial"/>
          <w:b/>
        </w:rPr>
      </w:pPr>
    </w:p>
    <w:p w14:paraId="12E213CA" w14:textId="287ED085" w:rsidR="00833981" w:rsidRDefault="00833981" w:rsidP="00C27385">
      <w:pPr>
        <w:pStyle w:val="NoSpacing"/>
        <w:rPr>
          <w:rFonts w:ascii="Arial" w:hAnsi="Arial" w:cs="Arial"/>
          <w:b/>
          <w:sz w:val="24"/>
          <w:szCs w:val="24"/>
        </w:rPr>
      </w:pPr>
      <w:r w:rsidRPr="006D1D8A">
        <w:rPr>
          <w:rFonts w:ascii="Arial" w:hAnsi="Arial" w:cs="Arial"/>
          <w:b/>
          <w:sz w:val="24"/>
          <w:szCs w:val="24"/>
        </w:rPr>
        <w:t xml:space="preserve">Seeking Help and Communicating Concerns </w:t>
      </w:r>
    </w:p>
    <w:p w14:paraId="241243C7" w14:textId="77777777" w:rsidR="006D1D8A" w:rsidRPr="006D1D8A" w:rsidRDefault="006D1D8A" w:rsidP="00C27385">
      <w:pPr>
        <w:pStyle w:val="NoSpacing"/>
        <w:rPr>
          <w:rFonts w:ascii="Arial" w:hAnsi="Arial" w:cs="Arial"/>
          <w:b/>
          <w:sz w:val="24"/>
          <w:szCs w:val="24"/>
        </w:rPr>
      </w:pPr>
    </w:p>
    <w:p w14:paraId="3460C1FE" w14:textId="3D3A2866" w:rsidR="00465C54" w:rsidRPr="005262E7" w:rsidRDefault="00465C54">
      <w:pPr>
        <w:pStyle w:val="NoSpacing"/>
        <w:numPr>
          <w:ilvl w:val="0"/>
          <w:numId w:val="15"/>
        </w:numPr>
        <w:rPr>
          <w:rFonts w:ascii="Arial" w:hAnsi="Arial" w:cs="Arial"/>
        </w:rPr>
      </w:pPr>
      <w:r w:rsidRPr="005262E7">
        <w:rPr>
          <w:rFonts w:ascii="Arial" w:hAnsi="Arial" w:cs="Arial"/>
        </w:rPr>
        <w:t xml:space="preserve">We are committed both to taking appropriate actions to optimize every student's experience at </w:t>
      </w:r>
      <w:r w:rsidR="00F13D43">
        <w:rPr>
          <w:rFonts w:ascii="Arial" w:hAnsi="Arial" w:cs="Arial"/>
        </w:rPr>
        <w:t xml:space="preserve">the </w:t>
      </w:r>
      <w:r w:rsidRPr="005262E7">
        <w:rPr>
          <w:rFonts w:ascii="Arial" w:hAnsi="Arial" w:cs="Arial"/>
        </w:rPr>
        <w:t>Gillings</w:t>
      </w:r>
      <w:r w:rsidR="00F13D43">
        <w:rPr>
          <w:rFonts w:ascii="Arial" w:hAnsi="Arial" w:cs="Arial"/>
        </w:rPr>
        <w:t xml:space="preserve"> School</w:t>
      </w:r>
      <w:r w:rsidRPr="005262E7">
        <w:rPr>
          <w:rFonts w:ascii="Arial" w:hAnsi="Arial" w:cs="Arial"/>
        </w:rPr>
        <w:t xml:space="preserve"> and also to respond to students' concerns about academic issues. We are committed to addressing issues in a fair, timely and professional manner. </w:t>
      </w:r>
      <w:r w:rsidR="00010EE9" w:rsidRPr="005262E7">
        <w:rPr>
          <w:rFonts w:ascii="Arial" w:hAnsi="Arial" w:cs="Arial"/>
        </w:rPr>
        <w:t>Visit the Office of Student Affairs web</w:t>
      </w:r>
      <w:r w:rsidR="00F13D43">
        <w:rPr>
          <w:rFonts w:ascii="Arial" w:hAnsi="Arial" w:cs="Arial"/>
        </w:rPr>
        <w:t xml:space="preserve"> pages</w:t>
      </w:r>
      <w:r w:rsidR="00010EE9" w:rsidRPr="005262E7">
        <w:rPr>
          <w:rFonts w:ascii="Arial" w:hAnsi="Arial" w:cs="Arial"/>
        </w:rPr>
        <w:t xml:space="preserve"> for detailed information on</w:t>
      </w:r>
      <w:r w:rsidRPr="005262E7">
        <w:rPr>
          <w:rFonts w:ascii="Arial" w:hAnsi="Arial" w:cs="Arial"/>
        </w:rPr>
        <w:t xml:space="preserve"> Contacts for A</w:t>
      </w:r>
      <w:r w:rsidR="00F13D43">
        <w:rPr>
          <w:rFonts w:ascii="Arial" w:hAnsi="Arial" w:cs="Arial"/>
        </w:rPr>
        <w:t>ddressing Student Concerns.</w:t>
      </w:r>
      <w:r w:rsidR="00F13D43">
        <w:rPr>
          <w:rFonts w:ascii="Arial" w:hAnsi="Arial" w:cs="Arial"/>
        </w:rPr>
        <w:br/>
      </w:r>
    </w:p>
    <w:p w14:paraId="7EFEEE88" w14:textId="6A3DE2D0" w:rsidR="00465C54" w:rsidRPr="005262E7" w:rsidRDefault="00465C54" w:rsidP="00465C54">
      <w:pPr>
        <w:pStyle w:val="NoSpacing"/>
        <w:numPr>
          <w:ilvl w:val="0"/>
          <w:numId w:val="15"/>
        </w:numPr>
        <w:rPr>
          <w:rFonts w:ascii="Arial" w:hAnsi="Arial" w:cs="Arial"/>
        </w:rPr>
      </w:pPr>
      <w:r w:rsidRPr="005262E7">
        <w:rPr>
          <w:rFonts w:ascii="Arial" w:hAnsi="Arial" w:cs="Arial"/>
        </w:rPr>
        <w:t>Students are expected to show professional courtesy and respect for others at all times. Actively participating with courtesy and respect in spirited interactions is part of a professional learning experience and community.</w:t>
      </w:r>
      <w:r w:rsidR="00F13D43">
        <w:rPr>
          <w:rFonts w:ascii="Arial" w:hAnsi="Arial" w:cs="Arial"/>
        </w:rPr>
        <w:br/>
      </w:r>
    </w:p>
    <w:p w14:paraId="1511DFA1" w14:textId="42AA3541" w:rsidR="00465C54" w:rsidRPr="0027198D" w:rsidRDefault="00F13D43" w:rsidP="0027198D">
      <w:pPr>
        <w:pStyle w:val="NoSpacing"/>
        <w:numPr>
          <w:ilvl w:val="0"/>
          <w:numId w:val="15"/>
        </w:numPr>
        <w:rPr>
          <w:rFonts w:ascii="Arial" w:hAnsi="Arial" w:cs="Arial"/>
        </w:rPr>
      </w:pPr>
      <w:proofErr w:type="gramStart"/>
      <w:r w:rsidRPr="0027198D">
        <w:rPr>
          <w:rFonts w:ascii="Arial" w:hAnsi="Arial" w:cs="Arial"/>
        </w:rPr>
        <w:t>Discrimination and h</w:t>
      </w:r>
      <w:r w:rsidR="00465C54" w:rsidRPr="0027198D">
        <w:rPr>
          <w:rFonts w:ascii="Arial" w:hAnsi="Arial" w:cs="Arial"/>
        </w:rPr>
        <w:t>arassment are prohibited by University policies and applicable laws</w:t>
      </w:r>
      <w:proofErr w:type="gramEnd"/>
      <w:r w:rsidR="00465C54" w:rsidRPr="0027198D">
        <w:rPr>
          <w:rFonts w:ascii="Arial" w:hAnsi="Arial" w:cs="Arial"/>
        </w:rPr>
        <w:t>.  We will refer such incidents to the appropriate University offices and authorities. Additional information about prohibited discrimination, harassment and related misconduct and availab</w:t>
      </w:r>
      <w:r w:rsidRPr="0027198D">
        <w:rPr>
          <w:rFonts w:ascii="Arial" w:hAnsi="Arial" w:cs="Arial"/>
        </w:rPr>
        <w:t>le reporting options, resources</w:t>
      </w:r>
      <w:r w:rsidR="00465C54" w:rsidRPr="0027198D">
        <w:rPr>
          <w:rFonts w:ascii="Arial" w:hAnsi="Arial" w:cs="Arial"/>
        </w:rPr>
        <w:t xml:space="preserve"> and support </w:t>
      </w:r>
      <w:proofErr w:type="gramStart"/>
      <w:r w:rsidR="00465C54" w:rsidRPr="0027198D">
        <w:rPr>
          <w:rFonts w:ascii="Arial" w:hAnsi="Arial" w:cs="Arial"/>
        </w:rPr>
        <w:t>may be accessed</w:t>
      </w:r>
      <w:proofErr w:type="gramEnd"/>
      <w:r w:rsidR="00465C54" w:rsidRPr="0027198D">
        <w:rPr>
          <w:rFonts w:ascii="Arial" w:hAnsi="Arial" w:cs="Arial"/>
        </w:rPr>
        <w:t xml:space="preserve"> </w:t>
      </w:r>
      <w:r w:rsidRPr="0027198D">
        <w:rPr>
          <w:rFonts w:ascii="Arial" w:hAnsi="Arial" w:cs="Arial"/>
        </w:rPr>
        <w:t>online at</w:t>
      </w:r>
      <w:r w:rsidR="0027198D">
        <w:rPr>
          <w:rStyle w:val="Hyperlink"/>
          <w:rFonts w:ascii="Arial" w:hAnsi="Arial" w:cs="Arial"/>
        </w:rPr>
        <w:t xml:space="preserve"> </w:t>
      </w:r>
      <w:r w:rsidR="0027198D" w:rsidRPr="0027198D">
        <w:rPr>
          <w:rStyle w:val="Hyperlink"/>
          <w:rFonts w:ascii="Arial" w:hAnsi="Arial" w:cs="Arial"/>
        </w:rPr>
        <w:t>https://eoc.unc.edu/our-policies/ppdhrm/</w:t>
      </w:r>
      <w:r w:rsidR="00465C54" w:rsidRPr="0027198D">
        <w:rPr>
          <w:rFonts w:ascii="Arial" w:hAnsi="Arial" w:cs="Arial"/>
        </w:rPr>
        <w:t xml:space="preserve">. </w:t>
      </w:r>
    </w:p>
    <w:p w14:paraId="4CCE9190" w14:textId="77777777" w:rsidR="00833981" w:rsidRPr="005262E7" w:rsidRDefault="00833981" w:rsidP="00833981">
      <w:pPr>
        <w:pStyle w:val="NoSpacing"/>
        <w:rPr>
          <w:rFonts w:ascii="Arial" w:hAnsi="Arial" w:cs="Arial"/>
        </w:rPr>
      </w:pPr>
    </w:p>
    <w:p w14:paraId="09BEEB37" w14:textId="77777777" w:rsidR="006D1D8A" w:rsidRPr="006D1D8A" w:rsidRDefault="006D1D8A" w:rsidP="00833981">
      <w:pPr>
        <w:pStyle w:val="NoSpacing"/>
        <w:rPr>
          <w:rFonts w:ascii="Arial" w:hAnsi="Arial" w:cs="Arial"/>
          <w:b/>
          <w:sz w:val="24"/>
          <w:szCs w:val="24"/>
        </w:rPr>
      </w:pPr>
    </w:p>
    <w:p w14:paraId="7F5F8749" w14:textId="77777777" w:rsidR="00F13D43" w:rsidRDefault="00F13D43" w:rsidP="00833981">
      <w:pPr>
        <w:pStyle w:val="NoSpacing"/>
        <w:rPr>
          <w:rFonts w:ascii="Arial" w:hAnsi="Arial" w:cs="Arial"/>
          <w:b/>
          <w:sz w:val="24"/>
          <w:szCs w:val="24"/>
        </w:rPr>
      </w:pPr>
    </w:p>
    <w:p w14:paraId="10894777" w14:textId="77777777" w:rsidR="00F13D43" w:rsidRDefault="00F13D43" w:rsidP="00833981">
      <w:pPr>
        <w:pStyle w:val="NoSpacing"/>
        <w:rPr>
          <w:rFonts w:ascii="Arial" w:hAnsi="Arial" w:cs="Arial"/>
          <w:b/>
          <w:sz w:val="24"/>
          <w:szCs w:val="24"/>
        </w:rPr>
      </w:pPr>
    </w:p>
    <w:p w14:paraId="5D0B3607" w14:textId="77777777" w:rsidR="00304AA3" w:rsidRDefault="00304AA3" w:rsidP="00F13D43">
      <w:pPr>
        <w:pStyle w:val="NoSpacing"/>
        <w:rPr>
          <w:rFonts w:ascii="Arial" w:hAnsi="Arial" w:cs="Arial"/>
          <w:b/>
          <w:sz w:val="28"/>
          <w:szCs w:val="28"/>
        </w:rPr>
      </w:pPr>
    </w:p>
    <w:p w14:paraId="1E0843ED" w14:textId="77463FD1"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26AF17C8" w14:textId="3E22AC18" w:rsidR="00F13D43" w:rsidRDefault="00F13D43" w:rsidP="00F13D43">
      <w:pPr>
        <w:pStyle w:val="NoSpacing"/>
        <w:rPr>
          <w:rFonts w:ascii="Arial" w:hAnsi="Arial" w:cs="Arial"/>
          <w:b/>
          <w:sz w:val="24"/>
          <w:szCs w:val="24"/>
        </w:rPr>
      </w:pPr>
      <w:r>
        <w:rPr>
          <w:rFonts w:ascii="Arial" w:hAnsi="Arial" w:cs="Arial"/>
          <w:b/>
          <w:bCs/>
          <w:sz w:val="24"/>
          <w:szCs w:val="24"/>
        </w:rPr>
        <w:t>______________________________________________________________________</w:t>
      </w:r>
      <w:r>
        <w:rPr>
          <w:rFonts w:ascii="Arial" w:hAnsi="Arial" w:cs="Arial"/>
        </w:rPr>
        <w:br/>
      </w:r>
    </w:p>
    <w:p w14:paraId="05EE5435" w14:textId="77777777" w:rsidR="00F13D43" w:rsidRDefault="00F13D43" w:rsidP="00833981">
      <w:pPr>
        <w:pStyle w:val="NoSpacing"/>
        <w:rPr>
          <w:rFonts w:ascii="Arial" w:hAnsi="Arial" w:cs="Arial"/>
          <w:b/>
          <w:sz w:val="24"/>
          <w:szCs w:val="24"/>
        </w:rPr>
      </w:pPr>
    </w:p>
    <w:p w14:paraId="2BB33202" w14:textId="7488C99B" w:rsidR="00833981" w:rsidRDefault="00DC2677" w:rsidP="00833981">
      <w:pPr>
        <w:pStyle w:val="NoSpacing"/>
        <w:rPr>
          <w:rFonts w:ascii="Arial" w:hAnsi="Arial" w:cs="Arial"/>
          <w:b/>
          <w:sz w:val="24"/>
          <w:szCs w:val="24"/>
        </w:rPr>
      </w:pPr>
      <w:r w:rsidRPr="006D1D8A">
        <w:rPr>
          <w:rFonts w:ascii="Arial" w:hAnsi="Arial" w:cs="Arial"/>
          <w:b/>
          <w:sz w:val="24"/>
          <w:szCs w:val="24"/>
        </w:rPr>
        <w:t>Honor Code</w:t>
      </w:r>
    </w:p>
    <w:p w14:paraId="59DF6109" w14:textId="77777777" w:rsidR="006D1D8A" w:rsidRPr="006D1D8A" w:rsidRDefault="006D1D8A" w:rsidP="00833981">
      <w:pPr>
        <w:pStyle w:val="NoSpacing"/>
        <w:rPr>
          <w:rFonts w:ascii="Arial" w:hAnsi="Arial" w:cs="Arial"/>
          <w:b/>
          <w:sz w:val="24"/>
          <w:szCs w:val="24"/>
        </w:rPr>
      </w:pPr>
    </w:p>
    <w:p w14:paraId="1A8BAAA3" w14:textId="6F18F7F2" w:rsidR="00F13D43" w:rsidRDefault="00E2421C" w:rsidP="00D22479">
      <w:pPr>
        <w:pStyle w:val="NoSpacing"/>
        <w:rPr>
          <w:rFonts w:ascii="Arial" w:hAnsi="Arial" w:cs="Arial"/>
        </w:rPr>
      </w:pPr>
      <w:r w:rsidRPr="005262E7">
        <w:rPr>
          <w:rFonts w:ascii="Arial" w:hAnsi="Arial" w:cs="Arial"/>
        </w:rPr>
        <w:t xml:space="preserve">All students must follow the </w:t>
      </w:r>
      <w:hyperlink r:id="rId79" w:history="1">
        <w:r w:rsidRPr="005262E7">
          <w:rPr>
            <w:rStyle w:val="Hyperlink"/>
            <w:rFonts w:ascii="Arial" w:hAnsi="Arial" w:cs="Arial"/>
          </w:rPr>
          <w:t>Univers</w:t>
        </w:r>
        <w:r w:rsidRPr="005262E7">
          <w:rPr>
            <w:rStyle w:val="Hyperlink"/>
            <w:rFonts w:ascii="Arial" w:hAnsi="Arial" w:cs="Arial"/>
          </w:rPr>
          <w:t>i</w:t>
        </w:r>
        <w:r w:rsidRPr="005262E7">
          <w:rPr>
            <w:rStyle w:val="Hyperlink"/>
            <w:rFonts w:ascii="Arial" w:hAnsi="Arial" w:cs="Arial"/>
          </w:rPr>
          <w:t>ty Honor Code</w:t>
        </w:r>
      </w:hyperlink>
      <w:r w:rsidRPr="005262E7">
        <w:rPr>
          <w:rFonts w:ascii="Arial" w:hAnsi="Arial" w:cs="Arial"/>
        </w:rPr>
        <w:t xml:space="preserve">. In brief, the Honor Code is a standard of conduct that upholds “high ideals of personal honor and respect for the rights of others.” It requires students to refrain from giving or receiving unauthorized aid </w:t>
      </w:r>
      <w:r w:rsidR="00304AA3">
        <w:rPr>
          <w:rFonts w:ascii="Arial" w:hAnsi="Arial" w:cs="Arial"/>
        </w:rPr>
        <w:t>on examinations or assignments. C</w:t>
      </w:r>
      <w:r w:rsidRPr="005262E7">
        <w:rPr>
          <w:rFonts w:ascii="Arial" w:hAnsi="Arial" w:cs="Arial"/>
        </w:rPr>
        <w:t xml:space="preserve">heating and plagiarism are strictly prohibited and punished.  </w:t>
      </w:r>
    </w:p>
    <w:p w14:paraId="762BA072" w14:textId="77777777" w:rsidR="00F13D43" w:rsidRDefault="00F13D43" w:rsidP="00D22479">
      <w:pPr>
        <w:pStyle w:val="NoSpacing"/>
        <w:rPr>
          <w:rFonts w:ascii="Arial" w:hAnsi="Arial" w:cs="Arial"/>
        </w:rPr>
      </w:pPr>
    </w:p>
    <w:p w14:paraId="77747292" w14:textId="35220BCE" w:rsidR="00D22479" w:rsidRPr="005262E7" w:rsidRDefault="00E2421C" w:rsidP="00D22479">
      <w:pPr>
        <w:pStyle w:val="NoSpacing"/>
        <w:rPr>
          <w:rFonts w:ascii="Arial" w:hAnsi="Arial" w:cs="Arial"/>
        </w:rPr>
      </w:pPr>
      <w:r w:rsidRPr="005262E7">
        <w:rPr>
          <w:rFonts w:ascii="Arial" w:hAnsi="Arial" w:cs="Arial"/>
        </w:rPr>
        <w:t xml:space="preserve">For more information, please consult the </w:t>
      </w:r>
      <w:hyperlink r:id="rId80" w:history="1">
        <w:r w:rsidRPr="005262E7">
          <w:rPr>
            <w:rStyle w:val="Hyperlink"/>
            <w:rFonts w:ascii="Arial" w:hAnsi="Arial" w:cs="Arial"/>
          </w:rPr>
          <w:t>Instrument of Student Governance</w:t>
        </w:r>
      </w:hyperlink>
      <w:r w:rsidRPr="005262E7">
        <w:rPr>
          <w:rFonts w:ascii="Arial" w:hAnsi="Arial" w:cs="Arial"/>
        </w:rPr>
        <w:t>.</w:t>
      </w:r>
      <w:r w:rsidR="00465C54" w:rsidRPr="005262E7">
        <w:rPr>
          <w:rFonts w:ascii="Arial" w:hAnsi="Arial" w:cs="Arial"/>
        </w:rPr>
        <w:t xml:space="preserve">  </w:t>
      </w:r>
      <w:r w:rsidR="00D22479" w:rsidRPr="005262E7">
        <w:rPr>
          <w:rFonts w:ascii="Arial" w:hAnsi="Arial" w:cs="Arial"/>
        </w:rPr>
        <w:t>The University Honor Code will be enforced through the Honor System</w:t>
      </w:r>
      <w:r w:rsidR="00465C54" w:rsidRPr="005262E7">
        <w:rPr>
          <w:rFonts w:ascii="Arial" w:hAnsi="Arial" w:cs="Arial"/>
        </w:rPr>
        <w:t>,</w:t>
      </w:r>
      <w:r w:rsidR="00D22479" w:rsidRPr="005262E7">
        <w:rPr>
          <w:rFonts w:ascii="Arial" w:hAnsi="Arial" w:cs="Arial"/>
        </w:rPr>
        <w:t xml:space="preserve"> and potential violations </w:t>
      </w:r>
      <w:r w:rsidR="00465C54" w:rsidRPr="005262E7">
        <w:rPr>
          <w:rFonts w:ascii="Arial" w:hAnsi="Arial" w:cs="Arial"/>
        </w:rPr>
        <w:t>will</w:t>
      </w:r>
      <w:r w:rsidR="00D22479" w:rsidRPr="005262E7">
        <w:rPr>
          <w:rFonts w:ascii="Arial" w:hAnsi="Arial" w:cs="Arial"/>
        </w:rPr>
        <w:t xml:space="preserve"> be reported to the Office of Student Conduct</w:t>
      </w:r>
      <w:r w:rsidR="00465C54" w:rsidRPr="005262E7">
        <w:rPr>
          <w:rFonts w:ascii="Arial" w:hAnsi="Arial" w:cs="Arial"/>
        </w:rPr>
        <w:t>.</w:t>
      </w:r>
      <w:r w:rsidR="00D22479" w:rsidRPr="005262E7">
        <w:rPr>
          <w:rFonts w:ascii="Arial" w:hAnsi="Arial" w:cs="Arial"/>
        </w:rPr>
        <w:t xml:space="preserve"> </w:t>
      </w:r>
    </w:p>
    <w:p w14:paraId="495C4E2A" w14:textId="77777777" w:rsidR="00D22479" w:rsidRPr="005262E7" w:rsidRDefault="00D22479" w:rsidP="00E2421C">
      <w:pPr>
        <w:pStyle w:val="NoSpacing"/>
        <w:rPr>
          <w:rFonts w:ascii="Arial" w:hAnsi="Arial" w:cs="Arial"/>
        </w:rPr>
      </w:pPr>
    </w:p>
    <w:p w14:paraId="11E79CB3" w14:textId="77777777" w:rsidR="006D1D8A" w:rsidRDefault="006D1D8A" w:rsidP="00E14C4E">
      <w:pPr>
        <w:pStyle w:val="NoSpacing"/>
        <w:rPr>
          <w:rFonts w:ascii="Arial" w:hAnsi="Arial" w:cs="Arial"/>
          <w:b/>
          <w:sz w:val="24"/>
          <w:szCs w:val="24"/>
        </w:rPr>
      </w:pPr>
    </w:p>
    <w:p w14:paraId="30859843" w14:textId="38B07EC7" w:rsidR="00E31950" w:rsidRDefault="00C7575E" w:rsidP="00E14C4E">
      <w:pPr>
        <w:pStyle w:val="NoSpacing"/>
        <w:rPr>
          <w:rFonts w:ascii="Arial" w:hAnsi="Arial" w:cs="Arial"/>
          <w:b/>
          <w:sz w:val="24"/>
          <w:szCs w:val="24"/>
        </w:rPr>
      </w:pPr>
      <w:r w:rsidRPr="006D1D8A">
        <w:rPr>
          <w:rFonts w:ascii="Arial" w:hAnsi="Arial" w:cs="Arial"/>
          <w:b/>
          <w:sz w:val="24"/>
          <w:szCs w:val="24"/>
        </w:rPr>
        <w:t xml:space="preserve">University </w:t>
      </w:r>
      <w:r w:rsidR="00E31950" w:rsidRPr="006D1D8A">
        <w:rPr>
          <w:rFonts w:ascii="Arial" w:hAnsi="Arial" w:cs="Arial"/>
          <w:b/>
          <w:sz w:val="24"/>
          <w:szCs w:val="24"/>
        </w:rPr>
        <w:t>Academic Policies and Procedures</w:t>
      </w:r>
    </w:p>
    <w:p w14:paraId="763CBAFA" w14:textId="77777777" w:rsidR="006D1D8A" w:rsidRPr="006D1D8A" w:rsidRDefault="006D1D8A" w:rsidP="00E14C4E">
      <w:pPr>
        <w:pStyle w:val="NoSpacing"/>
        <w:rPr>
          <w:rFonts w:ascii="Arial" w:hAnsi="Arial" w:cs="Arial"/>
          <w:b/>
          <w:sz w:val="24"/>
          <w:szCs w:val="24"/>
        </w:rPr>
      </w:pPr>
    </w:p>
    <w:p w14:paraId="592B7564" w14:textId="5BB72C28" w:rsidR="00F13D43" w:rsidRDefault="009B2F18" w:rsidP="00AF30EA">
      <w:pPr>
        <w:pStyle w:val="NoSpacing"/>
        <w:rPr>
          <w:rFonts w:ascii="Arial" w:hAnsi="Arial" w:cs="Arial"/>
        </w:rPr>
      </w:pPr>
      <w:r w:rsidRPr="005262E7">
        <w:rPr>
          <w:rFonts w:ascii="Arial" w:hAnsi="Arial" w:cs="Arial"/>
        </w:rPr>
        <w:t xml:space="preserve">Students are responsible for observing all University, </w:t>
      </w:r>
      <w:r w:rsidR="00304AA3">
        <w:rPr>
          <w:rFonts w:ascii="Arial" w:hAnsi="Arial" w:cs="Arial"/>
        </w:rPr>
        <w:t>Graduate School (as applicable)</w:t>
      </w:r>
      <w:r w:rsidRPr="005262E7">
        <w:rPr>
          <w:rFonts w:ascii="Arial" w:hAnsi="Arial" w:cs="Arial"/>
        </w:rPr>
        <w:t xml:space="preserve"> and Gillings</w:t>
      </w:r>
      <w:r w:rsidR="00304AA3">
        <w:rPr>
          <w:rFonts w:ascii="Arial" w:hAnsi="Arial" w:cs="Arial"/>
        </w:rPr>
        <w:t xml:space="preserve"> School</w:t>
      </w:r>
      <w:r w:rsidRPr="005262E7">
        <w:rPr>
          <w:rFonts w:ascii="Arial" w:hAnsi="Arial" w:cs="Arial"/>
        </w:rPr>
        <w:t xml:space="preserve"> policies as set forth here and in other official University publications, including but not limited to the </w:t>
      </w:r>
      <w:hyperlink r:id="rId81" w:history="1">
        <w:r w:rsidR="000F3F55" w:rsidRPr="005262E7">
          <w:rPr>
            <w:rStyle w:val="Hyperlink"/>
            <w:rFonts w:ascii="Arial" w:hAnsi="Arial" w:cs="Arial"/>
          </w:rPr>
          <w:t>University Academic Catalog</w:t>
        </w:r>
      </w:hyperlink>
      <w:r w:rsidR="00304AA3">
        <w:rPr>
          <w:rFonts w:ascii="Arial" w:hAnsi="Arial" w:cs="Arial"/>
        </w:rPr>
        <w:t>. (G</w:t>
      </w:r>
      <w:r w:rsidRPr="005262E7">
        <w:rPr>
          <w:rFonts w:ascii="Arial" w:hAnsi="Arial" w:cs="Arial"/>
        </w:rPr>
        <w:t>rad</w:t>
      </w:r>
      <w:r w:rsidR="00304AA3">
        <w:rPr>
          <w:rFonts w:ascii="Arial" w:hAnsi="Arial" w:cs="Arial"/>
        </w:rPr>
        <w:t>uate students,</w:t>
      </w:r>
      <w:r w:rsidR="00010EE9" w:rsidRPr="005262E7">
        <w:rPr>
          <w:rFonts w:ascii="Arial" w:hAnsi="Arial" w:cs="Arial"/>
        </w:rPr>
        <w:t xml:space="preserve"> please review </w:t>
      </w:r>
      <w:hyperlink r:id="rId82" w:history="1">
        <w:r w:rsidR="00010EE9" w:rsidRPr="005262E7">
          <w:rPr>
            <w:rStyle w:val="Hyperlink"/>
            <w:rFonts w:ascii="Arial" w:hAnsi="Arial" w:cs="Arial"/>
          </w:rPr>
          <w:t>The Graduate School Handbook</w:t>
        </w:r>
      </w:hyperlink>
      <w:r w:rsidRPr="005262E7">
        <w:rPr>
          <w:rFonts w:ascii="Arial" w:hAnsi="Arial" w:cs="Arial"/>
        </w:rPr>
        <w:t>.</w:t>
      </w:r>
      <w:r w:rsidR="00304AA3">
        <w:rPr>
          <w:rFonts w:ascii="Arial" w:hAnsi="Arial" w:cs="Arial"/>
        </w:rPr>
        <w:t>)</w:t>
      </w:r>
      <w:r w:rsidRPr="005262E7">
        <w:rPr>
          <w:rFonts w:ascii="Arial" w:hAnsi="Arial" w:cs="Arial"/>
        </w:rPr>
        <w:t xml:space="preserve"> </w:t>
      </w:r>
      <w:r w:rsidR="00AF30EA" w:rsidRPr="005262E7">
        <w:rPr>
          <w:rFonts w:ascii="Arial" w:hAnsi="Arial" w:cs="Arial"/>
        </w:rPr>
        <w:t>Gillings</w:t>
      </w:r>
      <w:r w:rsidR="00F13D43">
        <w:rPr>
          <w:rFonts w:ascii="Arial" w:hAnsi="Arial" w:cs="Arial"/>
        </w:rPr>
        <w:t xml:space="preserve"> School</w:t>
      </w:r>
      <w:r w:rsidR="00AF30EA" w:rsidRPr="005262E7">
        <w:rPr>
          <w:rFonts w:ascii="Arial" w:hAnsi="Arial" w:cs="Arial"/>
        </w:rPr>
        <w:t xml:space="preserve"> students are responsible for complying with all applicable University policies, which are available online at </w:t>
      </w:r>
      <w:hyperlink r:id="rId83" w:history="1">
        <w:r w:rsidR="00AF30EA" w:rsidRPr="005262E7">
          <w:rPr>
            <w:rStyle w:val="Hyperlink"/>
            <w:rFonts w:ascii="Arial" w:hAnsi="Arial" w:cs="Arial"/>
          </w:rPr>
          <w:t>http://policies.unc.edu/</w:t>
        </w:r>
      </w:hyperlink>
      <w:r w:rsidR="00AF30EA" w:rsidRPr="005262E7">
        <w:rPr>
          <w:rFonts w:ascii="Arial" w:hAnsi="Arial" w:cs="Arial"/>
        </w:rPr>
        <w:t xml:space="preserve">. </w:t>
      </w:r>
    </w:p>
    <w:p w14:paraId="50857798" w14:textId="77777777" w:rsidR="00F13D43" w:rsidRDefault="00F13D43" w:rsidP="00AF30EA">
      <w:pPr>
        <w:pStyle w:val="NoSpacing"/>
        <w:rPr>
          <w:rFonts w:ascii="Arial" w:hAnsi="Arial" w:cs="Arial"/>
        </w:rPr>
      </w:pPr>
    </w:p>
    <w:p w14:paraId="76BB04ED" w14:textId="4100A34C" w:rsidR="00AF30EA" w:rsidRPr="005262E7" w:rsidRDefault="00AF30EA" w:rsidP="00AF30EA">
      <w:pPr>
        <w:pStyle w:val="NoSpacing"/>
        <w:rPr>
          <w:rFonts w:ascii="Arial" w:hAnsi="Arial" w:cs="Arial"/>
        </w:rPr>
      </w:pPr>
      <w:r w:rsidRPr="005262E7">
        <w:rPr>
          <w:rFonts w:ascii="Arial" w:hAnsi="Arial" w:cs="Arial"/>
        </w:rPr>
        <w:t>The following are selected policies that may be of particular interest for students.</w:t>
      </w:r>
    </w:p>
    <w:p w14:paraId="7FB8EF88" w14:textId="77777777" w:rsidR="00AF30EA" w:rsidRPr="005262E7" w:rsidRDefault="00AF30EA" w:rsidP="00AF30EA">
      <w:pPr>
        <w:pStyle w:val="NoSpacing"/>
        <w:rPr>
          <w:rFonts w:ascii="Arial" w:hAnsi="Arial" w:cs="Arial"/>
        </w:rPr>
      </w:pPr>
    </w:p>
    <w:p w14:paraId="74CA22EC" w14:textId="77777777" w:rsidR="00AF30EA" w:rsidRPr="005262E7" w:rsidRDefault="0027198D" w:rsidP="00AF30EA">
      <w:pPr>
        <w:pStyle w:val="NoSpacing"/>
        <w:rPr>
          <w:rFonts w:ascii="Arial" w:hAnsi="Arial" w:cs="Arial"/>
        </w:rPr>
      </w:pPr>
      <w:hyperlink r:id="rId84" w:history="1">
        <w:r w:rsidR="00AF30EA" w:rsidRPr="005262E7">
          <w:rPr>
            <w:rStyle w:val="Hyperlink"/>
            <w:rFonts w:ascii="Arial" w:hAnsi="Arial" w:cs="Arial"/>
          </w:rPr>
          <w:t>Research Misconduct</w:t>
        </w:r>
      </w:hyperlink>
    </w:p>
    <w:p w14:paraId="09AAB4F1" w14:textId="77777777" w:rsidR="00AF30EA" w:rsidRPr="005262E7" w:rsidRDefault="0027198D" w:rsidP="00AF30EA">
      <w:pPr>
        <w:pStyle w:val="NoSpacing"/>
        <w:rPr>
          <w:rFonts w:ascii="Arial" w:hAnsi="Arial" w:cs="Arial"/>
        </w:rPr>
      </w:pPr>
      <w:hyperlink r:id="rId85" w:history="1">
        <w:r w:rsidR="00AF30EA" w:rsidRPr="005262E7">
          <w:rPr>
            <w:rStyle w:val="Hyperlink"/>
            <w:rFonts w:ascii="Arial" w:hAnsi="Arial" w:cs="Arial"/>
          </w:rPr>
          <w:t>Copyright Policy</w:t>
        </w:r>
      </w:hyperlink>
    </w:p>
    <w:p w14:paraId="74EC491B" w14:textId="77777777" w:rsidR="00AF30EA" w:rsidRPr="005262E7" w:rsidRDefault="0027198D" w:rsidP="00AF30EA">
      <w:pPr>
        <w:pStyle w:val="NoSpacing"/>
        <w:rPr>
          <w:rFonts w:ascii="Arial" w:hAnsi="Arial" w:cs="Arial"/>
        </w:rPr>
      </w:pPr>
      <w:hyperlink r:id="rId86" w:history="1">
        <w:r w:rsidR="00AF30EA" w:rsidRPr="005262E7">
          <w:rPr>
            <w:rStyle w:val="Hyperlink"/>
            <w:rFonts w:ascii="Arial" w:hAnsi="Arial" w:cs="Arial"/>
          </w:rPr>
          <w:t>Family Educational Rights and Privacy Act (FERPA)</w:t>
        </w:r>
      </w:hyperlink>
    </w:p>
    <w:p w14:paraId="27BD7C8F" w14:textId="77777777" w:rsidR="00AF30EA" w:rsidRPr="005262E7" w:rsidRDefault="0027198D" w:rsidP="00AF30EA">
      <w:pPr>
        <w:pStyle w:val="NoSpacing"/>
        <w:rPr>
          <w:rFonts w:ascii="Arial" w:hAnsi="Arial" w:cs="Arial"/>
        </w:rPr>
      </w:pPr>
      <w:hyperlink r:id="rId87" w:history="1">
        <w:r w:rsidR="00AF30EA" w:rsidRPr="005262E7">
          <w:rPr>
            <w:rStyle w:val="Hyperlink"/>
            <w:rFonts w:ascii="Arial" w:hAnsi="Arial" w:cs="Arial"/>
          </w:rPr>
          <w:t>Illegal Drug Policy</w:t>
        </w:r>
      </w:hyperlink>
    </w:p>
    <w:p w14:paraId="2B603538" w14:textId="260E6CF9" w:rsidR="00AF30EA" w:rsidRPr="005262E7" w:rsidRDefault="0027198D" w:rsidP="00AF30EA">
      <w:pPr>
        <w:pStyle w:val="NoSpacing"/>
        <w:rPr>
          <w:rFonts w:ascii="Arial" w:hAnsi="Arial" w:cs="Arial"/>
          <w:u w:val="single"/>
        </w:rPr>
      </w:pPr>
      <w:hyperlink r:id="rId88" w:history="1">
        <w:r w:rsidR="00AF30EA" w:rsidRPr="006C4AE8">
          <w:rPr>
            <w:rStyle w:val="Hyperlink"/>
            <w:rFonts w:ascii="Arial" w:hAnsi="Arial" w:cs="Arial"/>
          </w:rPr>
          <w:t>Student Alcohol Policy</w:t>
        </w:r>
      </w:hyperlink>
    </w:p>
    <w:p w14:paraId="24E672D2" w14:textId="77777777" w:rsidR="00AF30EA" w:rsidRPr="005262E7" w:rsidRDefault="0027198D" w:rsidP="00AF30EA">
      <w:pPr>
        <w:pStyle w:val="NoSpacing"/>
        <w:rPr>
          <w:rFonts w:ascii="Arial" w:hAnsi="Arial" w:cs="Arial"/>
        </w:rPr>
      </w:pPr>
      <w:hyperlink r:id="rId89" w:history="1">
        <w:r w:rsidR="00AF30EA" w:rsidRPr="005262E7">
          <w:rPr>
            <w:rStyle w:val="Hyperlink"/>
            <w:rFonts w:ascii="Arial" w:hAnsi="Arial" w:cs="Arial"/>
          </w:rPr>
          <w:t>No Smoking Policy</w:t>
        </w:r>
      </w:hyperlink>
    </w:p>
    <w:p w14:paraId="37CFB516" w14:textId="77777777" w:rsidR="00AF30EA" w:rsidRPr="005262E7" w:rsidRDefault="0027198D" w:rsidP="00AF30EA">
      <w:pPr>
        <w:pStyle w:val="NoSpacing"/>
        <w:rPr>
          <w:rFonts w:ascii="Arial" w:hAnsi="Arial" w:cs="Arial"/>
        </w:rPr>
      </w:pPr>
      <w:hyperlink r:id="rId90" w:history="1">
        <w:r w:rsidR="00AF30EA" w:rsidRPr="005262E7">
          <w:rPr>
            <w:rStyle w:val="Hyperlink"/>
            <w:rFonts w:ascii="Arial" w:hAnsi="Arial" w:cs="Arial"/>
          </w:rPr>
          <w:t>Immunization Requirements</w:t>
        </w:r>
      </w:hyperlink>
    </w:p>
    <w:p w14:paraId="6AF577A6" w14:textId="34470F5F" w:rsidR="007865C1" w:rsidRPr="005262E7" w:rsidRDefault="0027198D" w:rsidP="00AF30EA">
      <w:pPr>
        <w:pStyle w:val="NoSpacing"/>
        <w:rPr>
          <w:rFonts w:ascii="Arial" w:hAnsi="Arial" w:cs="Arial"/>
        </w:rPr>
      </w:pPr>
      <w:hyperlink r:id="rId91" w:history="1">
        <w:r w:rsidR="007865C1" w:rsidRPr="005262E7">
          <w:rPr>
            <w:rStyle w:val="Hyperlink"/>
            <w:rFonts w:ascii="Arial" w:hAnsi="Arial" w:cs="Arial"/>
          </w:rPr>
          <w:t>Instrument of Student Judicial Governance</w:t>
        </w:r>
      </w:hyperlink>
    </w:p>
    <w:p w14:paraId="3662DBD1" w14:textId="44E950FB" w:rsidR="00AF30EA" w:rsidRPr="005262E7" w:rsidRDefault="0027198D" w:rsidP="00AF30EA">
      <w:pPr>
        <w:pStyle w:val="NoSpacing"/>
        <w:rPr>
          <w:rFonts w:ascii="Arial" w:hAnsi="Arial" w:cs="Arial"/>
        </w:rPr>
      </w:pPr>
      <w:hyperlink r:id="rId92" w:history="1">
        <w:r w:rsidR="00AF30EA" w:rsidRPr="005262E7">
          <w:rPr>
            <w:rStyle w:val="Hyperlink"/>
            <w:rFonts w:ascii="Arial" w:hAnsi="Arial" w:cs="Arial"/>
          </w:rPr>
          <w:t>Class Attendance and Religious Observance Policy</w:t>
        </w:r>
      </w:hyperlink>
    </w:p>
    <w:p w14:paraId="0997BE11" w14:textId="77777777" w:rsidR="00AF30EA" w:rsidRPr="005262E7" w:rsidRDefault="0027198D" w:rsidP="00AF30EA">
      <w:pPr>
        <w:pStyle w:val="NoSpacing"/>
        <w:rPr>
          <w:rFonts w:ascii="Arial" w:hAnsi="Arial" w:cs="Arial"/>
        </w:rPr>
      </w:pPr>
      <w:hyperlink r:id="rId93" w:history="1">
        <w:r w:rsidR="00AF30EA" w:rsidRPr="005262E7">
          <w:rPr>
            <w:rStyle w:val="Hyperlink"/>
            <w:rFonts w:ascii="Arial" w:hAnsi="Arial" w:cs="Arial"/>
          </w:rPr>
          <w:t>University Travel Policy and Global Travel Registry</w:t>
        </w:r>
      </w:hyperlink>
    </w:p>
    <w:p w14:paraId="1D633D30" w14:textId="0D16B4FB" w:rsidR="00AF30EA" w:rsidRPr="005262E7" w:rsidRDefault="0027198D" w:rsidP="00AF30EA">
      <w:pPr>
        <w:pStyle w:val="NoSpacing"/>
        <w:rPr>
          <w:rFonts w:ascii="Arial" w:hAnsi="Arial" w:cs="Arial"/>
        </w:rPr>
      </w:pPr>
      <w:hyperlink r:id="rId94" w:history="1">
        <w:r w:rsidR="00AF30EA" w:rsidRPr="005262E7">
          <w:rPr>
            <w:rStyle w:val="Hyperlink"/>
            <w:rFonts w:ascii="Arial" w:hAnsi="Arial" w:cs="Arial"/>
          </w:rPr>
          <w:t>Improper Relationships between Students and Employees</w:t>
        </w:r>
      </w:hyperlink>
    </w:p>
    <w:p w14:paraId="032F17F5" w14:textId="77777777" w:rsidR="00AF30EA" w:rsidRPr="005262E7" w:rsidRDefault="0027198D" w:rsidP="00AF30EA">
      <w:pPr>
        <w:pStyle w:val="NoSpacing"/>
        <w:rPr>
          <w:rFonts w:ascii="Arial" w:hAnsi="Arial" w:cs="Arial"/>
        </w:rPr>
      </w:pPr>
      <w:hyperlink r:id="rId95" w:history="1">
        <w:r w:rsidR="00AF30EA" w:rsidRPr="005262E7">
          <w:rPr>
            <w:rStyle w:val="Hyperlink"/>
            <w:rFonts w:ascii="Arial" w:hAnsi="Arial" w:cs="Arial"/>
          </w:rPr>
          <w:t>Policy Statement on Non-Discrimination</w:t>
        </w:r>
      </w:hyperlink>
    </w:p>
    <w:p w14:paraId="40B6CA5A" w14:textId="2BA4F828" w:rsidR="00AF30EA" w:rsidRPr="005262E7" w:rsidRDefault="0027198D" w:rsidP="00AF30EA">
      <w:pPr>
        <w:pStyle w:val="NoSpacing"/>
        <w:rPr>
          <w:rFonts w:ascii="Arial" w:hAnsi="Arial" w:cs="Arial"/>
        </w:rPr>
      </w:pPr>
      <w:hyperlink r:id="rId96" w:history="1">
        <w:r w:rsidR="00AF30EA" w:rsidRPr="005262E7">
          <w:rPr>
            <w:rStyle w:val="Hyperlink"/>
            <w:rFonts w:ascii="Arial" w:hAnsi="Arial" w:cs="Arial"/>
          </w:rPr>
          <w:t>Policy on Prohibited Discrimination, Harassment and Related Misconduct</w:t>
        </w:r>
      </w:hyperlink>
    </w:p>
    <w:p w14:paraId="3F7DA8F4" w14:textId="662A19A4" w:rsidR="00AF30EA" w:rsidRPr="005262E7" w:rsidRDefault="0027198D" w:rsidP="00AF30EA">
      <w:pPr>
        <w:pStyle w:val="NoSpacing"/>
        <w:rPr>
          <w:rFonts w:ascii="Arial" w:hAnsi="Arial" w:cs="Arial"/>
        </w:rPr>
      </w:pPr>
      <w:hyperlink r:id="rId97" w:history="1">
        <w:r w:rsidR="00AF30EA" w:rsidRPr="0027198D">
          <w:rPr>
            <w:rStyle w:val="Hyperlink"/>
            <w:rFonts w:ascii="Arial" w:hAnsi="Arial" w:cs="Arial"/>
          </w:rPr>
          <w:t>Student Grievance Policy and Procedures</w:t>
        </w:r>
      </w:hyperlink>
    </w:p>
    <w:p w14:paraId="78FD1207" w14:textId="77777777" w:rsidR="002B16AC" w:rsidRPr="005262E7" w:rsidRDefault="002B16AC" w:rsidP="00E14C4E">
      <w:pPr>
        <w:pStyle w:val="NoSpacing"/>
        <w:rPr>
          <w:rFonts w:ascii="Arial" w:hAnsi="Arial" w:cs="Arial"/>
        </w:rPr>
      </w:pPr>
    </w:p>
    <w:p w14:paraId="77745DA2" w14:textId="77777777" w:rsidR="006D1D8A" w:rsidRDefault="006D1D8A" w:rsidP="00E14C4E">
      <w:pPr>
        <w:pStyle w:val="NoSpacing"/>
        <w:rPr>
          <w:rFonts w:ascii="Arial" w:hAnsi="Arial" w:cs="Arial"/>
          <w:b/>
        </w:rPr>
      </w:pPr>
    </w:p>
    <w:p w14:paraId="4366550B" w14:textId="77777777" w:rsidR="006D1D8A" w:rsidRDefault="006D1D8A" w:rsidP="00E14C4E">
      <w:pPr>
        <w:pStyle w:val="NoSpacing"/>
        <w:rPr>
          <w:rFonts w:ascii="Arial" w:hAnsi="Arial" w:cs="Arial"/>
          <w:b/>
        </w:rPr>
      </w:pPr>
    </w:p>
    <w:p w14:paraId="4C86294B" w14:textId="77777777" w:rsidR="00F13D43" w:rsidRDefault="00F13D43" w:rsidP="00E14C4E">
      <w:pPr>
        <w:pStyle w:val="NoSpacing"/>
        <w:rPr>
          <w:rFonts w:ascii="Arial" w:hAnsi="Arial" w:cs="Arial"/>
          <w:b/>
          <w:sz w:val="24"/>
          <w:szCs w:val="24"/>
        </w:rPr>
      </w:pPr>
    </w:p>
    <w:p w14:paraId="1F3D666C" w14:textId="77777777" w:rsidR="00F13D43" w:rsidRDefault="00F13D43" w:rsidP="00E14C4E">
      <w:pPr>
        <w:pStyle w:val="NoSpacing"/>
        <w:rPr>
          <w:rFonts w:ascii="Arial" w:hAnsi="Arial" w:cs="Arial"/>
          <w:b/>
          <w:sz w:val="24"/>
          <w:szCs w:val="24"/>
        </w:rPr>
      </w:pPr>
    </w:p>
    <w:p w14:paraId="3A4A88C9" w14:textId="77777777" w:rsidR="00F13D43" w:rsidRDefault="00F13D43" w:rsidP="00E14C4E">
      <w:pPr>
        <w:pStyle w:val="NoSpacing"/>
        <w:rPr>
          <w:rFonts w:ascii="Arial" w:hAnsi="Arial" w:cs="Arial"/>
          <w:b/>
          <w:sz w:val="24"/>
          <w:szCs w:val="24"/>
        </w:rPr>
      </w:pPr>
    </w:p>
    <w:p w14:paraId="0281754B" w14:textId="77777777" w:rsidR="00F13D43" w:rsidRDefault="00F13D43" w:rsidP="00E14C4E">
      <w:pPr>
        <w:pStyle w:val="NoSpacing"/>
        <w:rPr>
          <w:rFonts w:ascii="Arial" w:hAnsi="Arial" w:cs="Arial"/>
          <w:b/>
          <w:sz w:val="24"/>
          <w:szCs w:val="24"/>
        </w:rPr>
      </w:pPr>
    </w:p>
    <w:p w14:paraId="056C47DD" w14:textId="77777777" w:rsidR="00F13D43" w:rsidRDefault="00F13D43" w:rsidP="00E14C4E">
      <w:pPr>
        <w:pStyle w:val="NoSpacing"/>
        <w:rPr>
          <w:rFonts w:ascii="Arial" w:hAnsi="Arial" w:cs="Arial"/>
          <w:b/>
          <w:sz w:val="24"/>
          <w:szCs w:val="24"/>
        </w:rPr>
      </w:pPr>
    </w:p>
    <w:p w14:paraId="287C19CA" w14:textId="77777777" w:rsidR="00F13D43" w:rsidRDefault="00F13D43" w:rsidP="00E14C4E">
      <w:pPr>
        <w:pStyle w:val="NoSpacing"/>
        <w:rPr>
          <w:rFonts w:ascii="Arial" w:hAnsi="Arial" w:cs="Arial"/>
          <w:b/>
          <w:sz w:val="24"/>
          <w:szCs w:val="24"/>
        </w:rPr>
      </w:pPr>
    </w:p>
    <w:p w14:paraId="6BBC9010" w14:textId="77777777" w:rsidR="00F13D43" w:rsidRDefault="00F13D43" w:rsidP="00F13D43">
      <w:pPr>
        <w:pStyle w:val="NoSpacing"/>
        <w:rPr>
          <w:rFonts w:ascii="Arial" w:hAnsi="Arial" w:cs="Arial"/>
          <w:b/>
          <w:sz w:val="24"/>
          <w:szCs w:val="24"/>
        </w:rPr>
      </w:pPr>
    </w:p>
    <w:p w14:paraId="3BEFB63D" w14:textId="77777777"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762F28E2" w14:textId="77777777" w:rsidR="00F13D43" w:rsidRDefault="00F13D43" w:rsidP="00F13D43">
      <w:pPr>
        <w:pStyle w:val="NoSpacing"/>
        <w:rPr>
          <w:rFonts w:ascii="Arial" w:hAnsi="Arial" w:cs="Arial"/>
          <w:b/>
          <w:sz w:val="24"/>
          <w:szCs w:val="24"/>
        </w:rPr>
      </w:pPr>
      <w:r>
        <w:rPr>
          <w:rFonts w:ascii="Arial" w:hAnsi="Arial" w:cs="Arial"/>
          <w:b/>
          <w:bCs/>
          <w:sz w:val="24"/>
          <w:szCs w:val="24"/>
        </w:rPr>
        <w:t>______________________________________________________________________</w:t>
      </w:r>
      <w:r>
        <w:rPr>
          <w:rFonts w:ascii="Arial" w:hAnsi="Arial" w:cs="Arial"/>
        </w:rPr>
        <w:br/>
      </w:r>
    </w:p>
    <w:p w14:paraId="51216D03" w14:textId="77777777" w:rsidR="00F13D43" w:rsidRDefault="00F13D43" w:rsidP="00E14C4E">
      <w:pPr>
        <w:pStyle w:val="NoSpacing"/>
        <w:rPr>
          <w:rFonts w:ascii="Arial" w:hAnsi="Arial" w:cs="Arial"/>
          <w:b/>
          <w:sz w:val="24"/>
          <w:szCs w:val="24"/>
        </w:rPr>
      </w:pPr>
    </w:p>
    <w:p w14:paraId="1FA99639" w14:textId="6CE610DA" w:rsidR="00D30B71" w:rsidRPr="006D1D8A" w:rsidRDefault="00D30B71" w:rsidP="00E14C4E">
      <w:pPr>
        <w:pStyle w:val="NoSpacing"/>
        <w:rPr>
          <w:rFonts w:ascii="Arial" w:hAnsi="Arial" w:cs="Arial"/>
          <w:b/>
          <w:sz w:val="24"/>
          <w:szCs w:val="24"/>
        </w:rPr>
      </w:pPr>
      <w:r w:rsidRPr="006D1D8A">
        <w:rPr>
          <w:rFonts w:ascii="Arial" w:hAnsi="Arial" w:cs="Arial"/>
          <w:b/>
          <w:sz w:val="24"/>
          <w:szCs w:val="24"/>
        </w:rPr>
        <w:t>Calendars</w:t>
      </w:r>
    </w:p>
    <w:p w14:paraId="3B76B019" w14:textId="77777777" w:rsidR="006D1D8A" w:rsidRDefault="006D1D8A" w:rsidP="00E14C4E">
      <w:pPr>
        <w:pStyle w:val="NoSpacing"/>
        <w:rPr>
          <w:rFonts w:ascii="Arial" w:hAnsi="Arial" w:cs="Arial"/>
        </w:rPr>
      </w:pPr>
    </w:p>
    <w:p w14:paraId="47F4CFF7" w14:textId="351ED918" w:rsidR="0026572E" w:rsidRPr="005262E7" w:rsidRDefault="0027198D" w:rsidP="00E14C4E">
      <w:pPr>
        <w:pStyle w:val="NoSpacing"/>
        <w:rPr>
          <w:rFonts w:ascii="Arial" w:hAnsi="Arial" w:cs="Arial"/>
        </w:rPr>
      </w:pPr>
      <w:hyperlink r:id="rId98" w:history="1">
        <w:r w:rsidR="0026572E" w:rsidRPr="005262E7">
          <w:rPr>
            <w:rStyle w:val="Hyperlink"/>
            <w:rFonts w:ascii="Arial" w:hAnsi="Arial" w:cs="Arial"/>
          </w:rPr>
          <w:t>Gillings School Calendar</w:t>
        </w:r>
      </w:hyperlink>
      <w:r w:rsidR="00304AA3">
        <w:rPr>
          <w:rFonts w:ascii="Arial" w:hAnsi="Arial" w:cs="Arial"/>
        </w:rPr>
        <w:t>.</w:t>
      </w:r>
      <w:r w:rsidR="008F2468" w:rsidRPr="005262E7">
        <w:rPr>
          <w:rFonts w:ascii="Arial" w:hAnsi="Arial" w:cs="Arial"/>
        </w:rPr>
        <w:t xml:space="preserve"> Learn about </w:t>
      </w:r>
      <w:r w:rsidR="00304AA3">
        <w:rPr>
          <w:rFonts w:ascii="Arial" w:hAnsi="Arial" w:cs="Arial"/>
        </w:rPr>
        <w:t xml:space="preserve">the </w:t>
      </w:r>
      <w:proofErr w:type="spellStart"/>
      <w:r w:rsidR="00304AA3">
        <w:rPr>
          <w:rFonts w:ascii="Arial" w:hAnsi="Arial" w:cs="Arial"/>
        </w:rPr>
        <w:t>S</w:t>
      </w:r>
      <w:r w:rsidR="0026572E" w:rsidRPr="005262E7">
        <w:rPr>
          <w:rFonts w:ascii="Arial" w:hAnsi="Arial" w:cs="Arial"/>
        </w:rPr>
        <w:t>chool</w:t>
      </w:r>
      <w:r w:rsidR="008F2468" w:rsidRPr="005262E7">
        <w:rPr>
          <w:rFonts w:ascii="Arial" w:hAnsi="Arial" w:cs="Arial"/>
        </w:rPr>
        <w:t>wide</w:t>
      </w:r>
      <w:proofErr w:type="spellEnd"/>
      <w:r w:rsidR="0026572E" w:rsidRPr="005262E7">
        <w:rPr>
          <w:rFonts w:ascii="Arial" w:hAnsi="Arial" w:cs="Arial"/>
        </w:rPr>
        <w:t xml:space="preserve"> rela</w:t>
      </w:r>
      <w:r w:rsidR="00304AA3">
        <w:rPr>
          <w:rFonts w:ascii="Arial" w:hAnsi="Arial" w:cs="Arial"/>
        </w:rPr>
        <w:t>ted events, seminars, workshops</w:t>
      </w:r>
      <w:r w:rsidR="0026572E" w:rsidRPr="005262E7">
        <w:rPr>
          <w:rFonts w:ascii="Arial" w:hAnsi="Arial" w:cs="Arial"/>
        </w:rPr>
        <w:t xml:space="preserve"> and other happenings throughout the year by regularly accessing and checking this calendar.</w:t>
      </w:r>
    </w:p>
    <w:p w14:paraId="6D5E6D44" w14:textId="77777777" w:rsidR="009B2F18" w:rsidRPr="005262E7" w:rsidRDefault="009B2F18" w:rsidP="00F60434">
      <w:pPr>
        <w:pStyle w:val="NoSpacing"/>
        <w:rPr>
          <w:rFonts w:ascii="Arial" w:hAnsi="Arial" w:cs="Arial"/>
        </w:rPr>
      </w:pPr>
    </w:p>
    <w:p w14:paraId="15DB069B" w14:textId="3D00213A" w:rsidR="00D30B71" w:rsidRPr="005262E7" w:rsidRDefault="0027198D" w:rsidP="00F60434">
      <w:pPr>
        <w:pStyle w:val="NoSpacing"/>
        <w:rPr>
          <w:rFonts w:ascii="Arial" w:hAnsi="Arial" w:cs="Arial"/>
        </w:rPr>
      </w:pPr>
      <w:hyperlink r:id="rId99" w:history="1">
        <w:r w:rsidR="00D30B71" w:rsidRPr="005262E7">
          <w:rPr>
            <w:rStyle w:val="Hyperlink"/>
            <w:rFonts w:ascii="Arial" w:hAnsi="Arial" w:cs="Arial"/>
          </w:rPr>
          <w:t>Academic Calendar</w:t>
        </w:r>
      </w:hyperlink>
      <w:r w:rsidR="00304AA3">
        <w:rPr>
          <w:rFonts w:ascii="Arial" w:hAnsi="Arial" w:cs="Arial"/>
        </w:rPr>
        <w:t>.</w:t>
      </w:r>
      <w:r w:rsidR="00D30B71" w:rsidRPr="005262E7">
        <w:rPr>
          <w:rFonts w:ascii="Arial" w:hAnsi="Arial" w:cs="Arial"/>
        </w:rPr>
        <w:t xml:space="preserve"> </w:t>
      </w:r>
      <w:r w:rsidR="009B2F18" w:rsidRPr="005262E7">
        <w:rPr>
          <w:rFonts w:ascii="Arial" w:hAnsi="Arial" w:cs="Arial"/>
        </w:rPr>
        <w:t>The Gillings School of Global Public Health follows the University’s Official Academic Calendar (</w:t>
      </w:r>
      <w:hyperlink r:id="rId100" w:history="1">
        <w:r w:rsidR="009B2F18" w:rsidRPr="005262E7">
          <w:rPr>
            <w:rStyle w:val="Hyperlink"/>
            <w:rFonts w:ascii="Arial" w:hAnsi="Arial" w:cs="Arial"/>
          </w:rPr>
          <w:t>http://registrar.unc.edu/academic-calendar/</w:t>
        </w:r>
      </w:hyperlink>
      <w:r w:rsidR="009B2F18" w:rsidRPr="005262E7">
        <w:rPr>
          <w:rFonts w:ascii="Arial" w:hAnsi="Arial" w:cs="Arial"/>
        </w:rPr>
        <w:t>).</w:t>
      </w:r>
    </w:p>
    <w:p w14:paraId="0E9933EA" w14:textId="77777777" w:rsidR="00F60434" w:rsidRPr="005262E7" w:rsidRDefault="00F60434" w:rsidP="00F60434">
      <w:pPr>
        <w:pStyle w:val="NoSpacing"/>
        <w:rPr>
          <w:rFonts w:ascii="Arial" w:hAnsi="Arial" w:cs="Arial"/>
        </w:rPr>
      </w:pPr>
    </w:p>
    <w:p w14:paraId="2669560D" w14:textId="0CDD2CF5" w:rsidR="00D30B71" w:rsidRPr="005262E7" w:rsidRDefault="0027198D" w:rsidP="00F60434">
      <w:pPr>
        <w:pStyle w:val="NoSpacing"/>
        <w:rPr>
          <w:rFonts w:ascii="Arial" w:hAnsi="Arial" w:cs="Arial"/>
        </w:rPr>
      </w:pPr>
      <w:hyperlink r:id="rId101" w:history="1">
        <w:r w:rsidR="00D30B71" w:rsidRPr="005262E7">
          <w:rPr>
            <w:rStyle w:val="Hyperlink"/>
            <w:rFonts w:ascii="Arial" w:hAnsi="Arial" w:cs="Arial"/>
          </w:rPr>
          <w:t>University Registrar’s Calendar</w:t>
        </w:r>
      </w:hyperlink>
      <w:r w:rsidR="00304AA3">
        <w:rPr>
          <w:rFonts w:ascii="Arial" w:hAnsi="Arial" w:cs="Arial"/>
        </w:rPr>
        <w:t>.</w:t>
      </w:r>
      <w:r w:rsidR="00D30B71" w:rsidRPr="005262E7">
        <w:rPr>
          <w:rFonts w:ascii="Arial" w:hAnsi="Arial" w:cs="Arial"/>
        </w:rPr>
        <w:t xml:space="preserve"> The University Registrar’s calendars are a detailed listing of important dates by term</w:t>
      </w:r>
      <w:r w:rsidR="00304AA3">
        <w:rPr>
          <w:rFonts w:ascii="Arial" w:hAnsi="Arial" w:cs="Arial"/>
        </w:rPr>
        <w:t>,</w:t>
      </w:r>
      <w:r w:rsidR="00D30B71" w:rsidRPr="005262E7">
        <w:rPr>
          <w:rFonts w:ascii="Arial" w:hAnsi="Arial" w:cs="Arial"/>
        </w:rPr>
        <w:t xml:space="preserve"> such as the opening registration dates, last day to add/drop, last day to file for graduation for each term, reading days and final exam days.</w:t>
      </w:r>
    </w:p>
    <w:p w14:paraId="3216F37C" w14:textId="77777777" w:rsidR="00F60434" w:rsidRPr="005262E7" w:rsidRDefault="00F60434" w:rsidP="00F60434">
      <w:pPr>
        <w:pStyle w:val="NoSpacing"/>
        <w:rPr>
          <w:rFonts w:ascii="Arial" w:hAnsi="Arial" w:cs="Arial"/>
        </w:rPr>
      </w:pPr>
    </w:p>
    <w:p w14:paraId="2B3F0674" w14:textId="1CB738B1" w:rsidR="009B2F18" w:rsidRPr="005262E7" w:rsidRDefault="0027198D" w:rsidP="009B2F18">
      <w:pPr>
        <w:pStyle w:val="NoSpacing"/>
        <w:rPr>
          <w:rFonts w:ascii="Arial" w:hAnsi="Arial" w:cs="Arial"/>
        </w:rPr>
      </w:pPr>
      <w:hyperlink r:id="rId102" w:history="1">
        <w:r w:rsidR="005728EC" w:rsidRPr="005262E7">
          <w:rPr>
            <w:rStyle w:val="Hyperlink"/>
            <w:rFonts w:ascii="Arial" w:hAnsi="Arial" w:cs="Arial"/>
          </w:rPr>
          <w:t>Final Exam Schedule</w:t>
        </w:r>
      </w:hyperlink>
      <w:r w:rsidR="00304AA3">
        <w:rPr>
          <w:rFonts w:ascii="Arial" w:hAnsi="Arial" w:cs="Arial"/>
        </w:rPr>
        <w:t>.</w:t>
      </w:r>
      <w:r w:rsidR="005728EC" w:rsidRPr="005262E7">
        <w:rPr>
          <w:rFonts w:ascii="Arial" w:hAnsi="Arial" w:cs="Arial"/>
        </w:rPr>
        <w:t xml:space="preserve"> </w:t>
      </w:r>
      <w:r w:rsidR="009B2F18" w:rsidRPr="005262E7">
        <w:rPr>
          <w:rFonts w:ascii="Arial" w:hAnsi="Arial" w:cs="Arial"/>
        </w:rPr>
        <w:t>Examinations are scheduled according to the day and start time of the first meeting of the course each week and held in the assigned meeting room unless the instructor is otherwise notified.</w:t>
      </w:r>
    </w:p>
    <w:p w14:paraId="3170C19D" w14:textId="77777777" w:rsidR="005728EC" w:rsidRPr="005262E7" w:rsidRDefault="005728EC" w:rsidP="009B2F18">
      <w:pPr>
        <w:pStyle w:val="NoSpacing"/>
        <w:rPr>
          <w:rFonts w:ascii="Arial" w:hAnsi="Arial" w:cs="Arial"/>
        </w:rPr>
      </w:pPr>
    </w:p>
    <w:p w14:paraId="58880588" w14:textId="4C957AAC" w:rsidR="00605556" w:rsidRDefault="00605556" w:rsidP="00E14C4E">
      <w:pPr>
        <w:pStyle w:val="NoSpacing"/>
        <w:rPr>
          <w:rFonts w:ascii="Arial" w:hAnsi="Arial" w:cs="Arial"/>
          <w:b/>
          <w:sz w:val="24"/>
          <w:szCs w:val="24"/>
        </w:rPr>
      </w:pPr>
    </w:p>
    <w:p w14:paraId="4DC071F6" w14:textId="1824D83B" w:rsidR="00D30B71" w:rsidRPr="006D1D8A" w:rsidRDefault="005728EC" w:rsidP="00E14C4E">
      <w:pPr>
        <w:pStyle w:val="NoSpacing"/>
        <w:rPr>
          <w:rFonts w:ascii="Arial" w:hAnsi="Arial" w:cs="Arial"/>
          <w:b/>
          <w:sz w:val="24"/>
          <w:szCs w:val="24"/>
        </w:rPr>
      </w:pPr>
      <w:r w:rsidRPr="006D1D8A">
        <w:rPr>
          <w:rFonts w:ascii="Arial" w:hAnsi="Arial" w:cs="Arial"/>
          <w:b/>
          <w:sz w:val="24"/>
          <w:szCs w:val="24"/>
        </w:rPr>
        <w:t>Accessibility Resources and Accommodations</w:t>
      </w:r>
    </w:p>
    <w:p w14:paraId="4094FD80" w14:textId="77777777" w:rsidR="006D1D8A" w:rsidRDefault="006D1D8A" w:rsidP="009B2F18">
      <w:pPr>
        <w:pStyle w:val="NoSpacing"/>
        <w:rPr>
          <w:rFonts w:ascii="Arial" w:hAnsi="Arial" w:cs="Arial"/>
        </w:rPr>
      </w:pPr>
    </w:p>
    <w:p w14:paraId="1E8342DD" w14:textId="2116BDAB" w:rsidR="009B2F18" w:rsidRPr="005262E7" w:rsidRDefault="0027198D" w:rsidP="009B2F18">
      <w:pPr>
        <w:pStyle w:val="NoSpacing"/>
        <w:rPr>
          <w:rFonts w:ascii="Arial" w:hAnsi="Arial" w:cs="Arial"/>
        </w:rPr>
      </w:pPr>
      <w:hyperlink r:id="rId103" w:history="1">
        <w:r w:rsidR="00304AA3" w:rsidRPr="00304AA3">
          <w:rPr>
            <w:rStyle w:val="Hyperlink"/>
            <w:rFonts w:ascii="Arial" w:hAnsi="Arial" w:cs="Arial"/>
          </w:rPr>
          <w:t>Accessibility Resources and Service</w:t>
        </w:r>
      </w:hyperlink>
      <w:r w:rsidR="00304AA3">
        <w:rPr>
          <w:rFonts w:ascii="Arial" w:hAnsi="Arial" w:cs="Arial"/>
        </w:rPr>
        <w:t xml:space="preserve"> </w:t>
      </w:r>
      <w:r w:rsidR="009B2F18" w:rsidRPr="005262E7">
        <w:rPr>
          <w:rFonts w:ascii="Arial" w:hAnsi="Arial" w:cs="Arial"/>
        </w:rPr>
        <w:t>provides reasonable accommodations, resources and services to undergraduate and graduate/professional students with disabilities to assure equal access to the services, programs and activities of the University so that they may, as independently as possible, take full advantage of opportunities at UNC-Chapel Hill.</w:t>
      </w:r>
    </w:p>
    <w:p w14:paraId="4B49FD22" w14:textId="77777777" w:rsidR="00040BD0" w:rsidRPr="006D1D8A" w:rsidRDefault="00040BD0" w:rsidP="00E14C4E">
      <w:pPr>
        <w:pStyle w:val="NoSpacing"/>
        <w:rPr>
          <w:rFonts w:ascii="Arial" w:hAnsi="Arial" w:cs="Arial"/>
          <w:sz w:val="24"/>
          <w:szCs w:val="24"/>
        </w:rPr>
      </w:pPr>
    </w:p>
    <w:p w14:paraId="7080E0E2" w14:textId="72B1D03C" w:rsidR="00824B41" w:rsidRPr="006D1D8A" w:rsidRDefault="00824B41" w:rsidP="00824B41">
      <w:pPr>
        <w:pStyle w:val="NoSpacing"/>
        <w:rPr>
          <w:rFonts w:ascii="Arial" w:hAnsi="Arial" w:cs="Arial"/>
          <w:sz w:val="24"/>
          <w:szCs w:val="24"/>
        </w:rPr>
      </w:pPr>
      <w:r w:rsidRPr="006D1D8A">
        <w:rPr>
          <w:rFonts w:ascii="Arial" w:hAnsi="Arial" w:cs="Arial"/>
          <w:b/>
          <w:bCs/>
          <w:sz w:val="24"/>
          <w:szCs w:val="24"/>
        </w:rPr>
        <w:t>Academic Enrichment Program</w:t>
      </w:r>
    </w:p>
    <w:p w14:paraId="5BB9863F" w14:textId="77777777" w:rsidR="006D1D8A" w:rsidRDefault="006D1D8A" w:rsidP="00824B41">
      <w:pPr>
        <w:pStyle w:val="NoSpacing"/>
        <w:rPr>
          <w:rFonts w:ascii="Arial" w:hAnsi="Arial" w:cs="Arial"/>
        </w:rPr>
      </w:pPr>
    </w:p>
    <w:p w14:paraId="1B402EA5" w14:textId="462CF49A" w:rsidR="00824B41" w:rsidRPr="005262E7" w:rsidRDefault="00824B41" w:rsidP="00824B41">
      <w:pPr>
        <w:pStyle w:val="NoSpacing"/>
        <w:rPr>
          <w:rFonts w:ascii="Arial" w:hAnsi="Arial" w:cs="Arial"/>
        </w:rPr>
      </w:pPr>
      <w:r w:rsidRPr="005262E7">
        <w:rPr>
          <w:rFonts w:ascii="Arial" w:hAnsi="Arial" w:cs="Arial"/>
        </w:rPr>
        <w:t>The Gillings School of Global Public Health</w:t>
      </w:r>
      <w:r w:rsidR="009B2F18" w:rsidRPr="005262E7">
        <w:rPr>
          <w:rFonts w:ascii="Arial" w:hAnsi="Arial" w:cs="Arial"/>
        </w:rPr>
        <w:t xml:space="preserve"> </w:t>
      </w:r>
      <w:r w:rsidRPr="005262E7">
        <w:rPr>
          <w:rFonts w:ascii="Arial" w:hAnsi="Arial" w:cs="Arial"/>
        </w:rPr>
        <w:t>is committed to making sure students receive the academic enrichment needed to be successful. The Academic Enrichment Program strives to provide quality academic support in a group setting for students experienci</w:t>
      </w:r>
      <w:r w:rsidR="00304AA3">
        <w:rPr>
          <w:rFonts w:ascii="Arial" w:hAnsi="Arial" w:cs="Arial"/>
        </w:rPr>
        <w:t>ng academic difficulty in entry-</w:t>
      </w:r>
      <w:r w:rsidRPr="005262E7">
        <w:rPr>
          <w:rFonts w:ascii="Arial" w:hAnsi="Arial" w:cs="Arial"/>
        </w:rPr>
        <w:t xml:space="preserve">level </w:t>
      </w:r>
      <w:r w:rsidR="00304AA3">
        <w:rPr>
          <w:rFonts w:ascii="Arial" w:hAnsi="Arial" w:cs="Arial"/>
        </w:rPr>
        <w:t>biostatistics</w:t>
      </w:r>
      <w:r w:rsidRPr="005262E7">
        <w:rPr>
          <w:rFonts w:ascii="Arial" w:hAnsi="Arial" w:cs="Arial"/>
        </w:rPr>
        <w:t xml:space="preserve"> and</w:t>
      </w:r>
      <w:r w:rsidR="00304AA3">
        <w:rPr>
          <w:rFonts w:ascii="Arial" w:hAnsi="Arial" w:cs="Arial"/>
        </w:rPr>
        <w:t xml:space="preserve"> epidemiology</w:t>
      </w:r>
      <w:r w:rsidRPr="005262E7">
        <w:rPr>
          <w:rFonts w:ascii="Arial" w:hAnsi="Arial" w:cs="Arial"/>
        </w:rPr>
        <w:t xml:space="preserve"> courses. Group tutoring sessions are held for each subject (BIOS and EPID) area twice per week for one hour during the fall and spring semesters. </w:t>
      </w:r>
      <w:hyperlink r:id="rId104" w:history="1">
        <w:r w:rsidRPr="005378AC">
          <w:rPr>
            <w:rStyle w:val="Hyperlink"/>
            <w:rFonts w:ascii="Arial" w:hAnsi="Arial" w:cs="Arial"/>
          </w:rPr>
          <w:t>View more information</w:t>
        </w:r>
      </w:hyperlink>
      <w:r w:rsidRPr="0027198D">
        <w:rPr>
          <w:rFonts w:ascii="Arial" w:hAnsi="Arial" w:cs="Arial"/>
        </w:rPr>
        <w:t>.</w:t>
      </w:r>
    </w:p>
    <w:p w14:paraId="084A4331" w14:textId="77777777" w:rsidR="00824B41" w:rsidRPr="005262E7" w:rsidRDefault="00824B41" w:rsidP="00E14C4E">
      <w:pPr>
        <w:pStyle w:val="NoSpacing"/>
        <w:rPr>
          <w:rFonts w:ascii="Arial" w:hAnsi="Arial" w:cs="Arial"/>
        </w:rPr>
      </w:pPr>
    </w:p>
    <w:p w14:paraId="24005AB6" w14:textId="7A8E1A1E" w:rsidR="00824B41" w:rsidRPr="006D1D8A" w:rsidRDefault="00824B41" w:rsidP="00E14C4E">
      <w:pPr>
        <w:pStyle w:val="NoSpacing"/>
        <w:rPr>
          <w:rFonts w:ascii="Arial" w:hAnsi="Arial" w:cs="Arial"/>
          <w:b/>
          <w:sz w:val="24"/>
          <w:szCs w:val="24"/>
        </w:rPr>
      </w:pPr>
      <w:r w:rsidRPr="006D1D8A">
        <w:rPr>
          <w:rFonts w:ascii="Arial" w:hAnsi="Arial" w:cs="Arial"/>
          <w:b/>
          <w:sz w:val="24"/>
          <w:szCs w:val="24"/>
        </w:rPr>
        <w:t>School</w:t>
      </w:r>
      <w:r w:rsidR="009B2F18" w:rsidRPr="006D1D8A">
        <w:rPr>
          <w:rFonts w:ascii="Arial" w:hAnsi="Arial" w:cs="Arial"/>
          <w:b/>
          <w:sz w:val="24"/>
          <w:szCs w:val="24"/>
        </w:rPr>
        <w:t xml:space="preserve"> </w:t>
      </w:r>
      <w:r w:rsidR="00D22479" w:rsidRPr="006D1D8A">
        <w:rPr>
          <w:rFonts w:ascii="Arial" w:hAnsi="Arial" w:cs="Arial"/>
          <w:b/>
          <w:sz w:val="24"/>
          <w:szCs w:val="24"/>
        </w:rPr>
        <w:t>Awards</w:t>
      </w:r>
    </w:p>
    <w:p w14:paraId="1ACA697A" w14:textId="77777777" w:rsidR="006D1D8A" w:rsidRDefault="006D1D8A" w:rsidP="00E14C4E">
      <w:pPr>
        <w:pStyle w:val="NoSpacing"/>
        <w:rPr>
          <w:rFonts w:ascii="Arial" w:hAnsi="Arial" w:cs="Arial"/>
        </w:rPr>
      </w:pPr>
    </w:p>
    <w:p w14:paraId="3CA4BC87" w14:textId="36594C21" w:rsidR="00824B41" w:rsidRPr="005262E7" w:rsidRDefault="00824B41" w:rsidP="00E14C4E">
      <w:pPr>
        <w:pStyle w:val="NoSpacing"/>
        <w:rPr>
          <w:rFonts w:ascii="Arial" w:hAnsi="Arial" w:cs="Arial"/>
        </w:rPr>
      </w:pPr>
      <w:r w:rsidRPr="005262E7">
        <w:rPr>
          <w:rFonts w:ascii="Arial" w:hAnsi="Arial" w:cs="Arial"/>
        </w:rPr>
        <w:t xml:space="preserve">Each year, outstanding students at the Gillings School of Global Public Health receive awards and honors recognizing their excellence in teaching, research, service and professional development. These awards are supported by generous contributions from donors to the School and </w:t>
      </w:r>
      <w:r w:rsidR="009B2F18" w:rsidRPr="005262E7">
        <w:rPr>
          <w:rFonts w:ascii="Arial" w:hAnsi="Arial" w:cs="Arial"/>
        </w:rPr>
        <w:t xml:space="preserve">to the </w:t>
      </w:r>
      <w:r w:rsidRPr="005262E7">
        <w:rPr>
          <w:rFonts w:ascii="Arial" w:hAnsi="Arial" w:cs="Arial"/>
        </w:rPr>
        <w:t xml:space="preserve">University who value the current and future contributions of our students.  View the </w:t>
      </w:r>
      <w:hyperlink r:id="rId105" w:history="1">
        <w:r w:rsidRPr="005262E7">
          <w:rPr>
            <w:rStyle w:val="Hyperlink"/>
            <w:rFonts w:ascii="Arial" w:hAnsi="Arial" w:cs="Arial"/>
          </w:rPr>
          <w:t>UNC Gillings Student Awards Online System</w:t>
        </w:r>
      </w:hyperlink>
      <w:r w:rsidRPr="005262E7">
        <w:rPr>
          <w:rFonts w:ascii="Arial" w:hAnsi="Arial" w:cs="Arial"/>
        </w:rPr>
        <w:t xml:space="preserve"> for additional information.</w:t>
      </w:r>
    </w:p>
    <w:p w14:paraId="551E27C4" w14:textId="77777777" w:rsidR="00BA426C" w:rsidRPr="005262E7" w:rsidRDefault="00BA426C" w:rsidP="00BA426C">
      <w:pPr>
        <w:pStyle w:val="NoSpacing"/>
        <w:rPr>
          <w:rFonts w:ascii="Arial" w:hAnsi="Arial" w:cs="Arial"/>
          <w:b/>
        </w:rPr>
      </w:pPr>
    </w:p>
    <w:p w14:paraId="3994777B" w14:textId="77777777" w:rsidR="00F13D43" w:rsidRDefault="00F13D43" w:rsidP="00BA426C">
      <w:pPr>
        <w:pStyle w:val="NoSpacing"/>
        <w:rPr>
          <w:rFonts w:ascii="Arial" w:hAnsi="Arial" w:cs="Arial"/>
          <w:b/>
          <w:sz w:val="24"/>
          <w:szCs w:val="24"/>
        </w:rPr>
      </w:pPr>
    </w:p>
    <w:p w14:paraId="7F98298F" w14:textId="77777777" w:rsidR="00F13D43" w:rsidRDefault="00F13D43" w:rsidP="00BA426C">
      <w:pPr>
        <w:pStyle w:val="NoSpacing"/>
        <w:rPr>
          <w:rFonts w:ascii="Arial" w:hAnsi="Arial" w:cs="Arial"/>
          <w:b/>
          <w:sz w:val="24"/>
          <w:szCs w:val="24"/>
        </w:rPr>
      </w:pPr>
    </w:p>
    <w:p w14:paraId="3FB7A5DC" w14:textId="77777777" w:rsidR="00F13D43" w:rsidRDefault="00F13D43" w:rsidP="00BA426C">
      <w:pPr>
        <w:pStyle w:val="NoSpacing"/>
        <w:rPr>
          <w:rFonts w:ascii="Arial" w:hAnsi="Arial" w:cs="Arial"/>
          <w:b/>
          <w:sz w:val="24"/>
          <w:szCs w:val="24"/>
        </w:rPr>
      </w:pPr>
    </w:p>
    <w:p w14:paraId="3F46AA7B" w14:textId="77777777"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1506FF10" w14:textId="77777777" w:rsidR="00F13D43" w:rsidRDefault="00F13D43" w:rsidP="00F13D43">
      <w:pPr>
        <w:pStyle w:val="NoSpacing"/>
        <w:rPr>
          <w:rFonts w:ascii="Arial" w:hAnsi="Arial" w:cs="Arial"/>
          <w:b/>
          <w:sz w:val="24"/>
          <w:szCs w:val="24"/>
        </w:rPr>
      </w:pPr>
      <w:r>
        <w:rPr>
          <w:rFonts w:ascii="Arial" w:hAnsi="Arial" w:cs="Arial"/>
          <w:b/>
          <w:bCs/>
          <w:sz w:val="24"/>
          <w:szCs w:val="24"/>
        </w:rPr>
        <w:t>______________________________________________________________________</w:t>
      </w:r>
      <w:r>
        <w:rPr>
          <w:rFonts w:ascii="Arial" w:hAnsi="Arial" w:cs="Arial"/>
        </w:rPr>
        <w:br/>
      </w:r>
    </w:p>
    <w:p w14:paraId="5FAD847F" w14:textId="77777777" w:rsidR="00F13D43" w:rsidRDefault="00F13D43" w:rsidP="00BA426C">
      <w:pPr>
        <w:pStyle w:val="NoSpacing"/>
        <w:rPr>
          <w:rFonts w:ascii="Arial" w:hAnsi="Arial" w:cs="Arial"/>
          <w:b/>
          <w:sz w:val="24"/>
          <w:szCs w:val="24"/>
        </w:rPr>
      </w:pPr>
    </w:p>
    <w:p w14:paraId="697B16A3" w14:textId="634EC376" w:rsidR="00BA426C" w:rsidRPr="006D1D8A" w:rsidRDefault="00BA426C" w:rsidP="00BA426C">
      <w:pPr>
        <w:pStyle w:val="NoSpacing"/>
        <w:rPr>
          <w:rFonts w:ascii="Arial" w:hAnsi="Arial" w:cs="Arial"/>
          <w:b/>
          <w:sz w:val="24"/>
          <w:szCs w:val="24"/>
        </w:rPr>
      </w:pPr>
      <w:r w:rsidRPr="006D1D8A">
        <w:rPr>
          <w:rFonts w:ascii="Arial" w:hAnsi="Arial" w:cs="Arial"/>
          <w:b/>
          <w:sz w:val="24"/>
          <w:szCs w:val="24"/>
        </w:rPr>
        <w:t>Student Emergency Fund</w:t>
      </w:r>
    </w:p>
    <w:p w14:paraId="7E29E689" w14:textId="77777777" w:rsidR="006D1D8A" w:rsidRDefault="006D1D8A" w:rsidP="00BA426C">
      <w:pPr>
        <w:pStyle w:val="NoSpacing"/>
        <w:rPr>
          <w:rFonts w:ascii="Arial" w:hAnsi="Arial" w:cs="Arial"/>
        </w:rPr>
      </w:pPr>
    </w:p>
    <w:p w14:paraId="44847E4C" w14:textId="3DEAF404" w:rsidR="00F13D43" w:rsidRDefault="00BA426C" w:rsidP="00BA426C">
      <w:pPr>
        <w:pStyle w:val="NoSpacing"/>
        <w:rPr>
          <w:rFonts w:ascii="Arial" w:hAnsi="Arial" w:cs="Arial"/>
        </w:rPr>
      </w:pPr>
      <w:r w:rsidRPr="005262E7">
        <w:rPr>
          <w:rFonts w:ascii="Arial" w:hAnsi="Arial" w:cs="Arial"/>
        </w:rPr>
        <w:t xml:space="preserve">Graduate students should be aware of 1) </w:t>
      </w:r>
      <w:r w:rsidR="00304AA3">
        <w:rPr>
          <w:rFonts w:ascii="Arial" w:hAnsi="Arial" w:cs="Arial"/>
        </w:rPr>
        <w:t xml:space="preserve">the </w:t>
      </w:r>
      <w:r w:rsidRPr="005262E7">
        <w:rPr>
          <w:rFonts w:ascii="Arial" w:hAnsi="Arial" w:cs="Arial"/>
        </w:rPr>
        <w:t>Student Emergency Fund</w:t>
      </w:r>
      <w:r w:rsidR="00304AA3">
        <w:rPr>
          <w:rFonts w:ascii="Arial" w:hAnsi="Arial" w:cs="Arial"/>
        </w:rPr>
        <w:t>,</w:t>
      </w:r>
      <w:r w:rsidRPr="005262E7">
        <w:rPr>
          <w:rFonts w:ascii="Arial" w:hAnsi="Arial" w:cs="Arial"/>
        </w:rPr>
        <w:t xml:space="preserve"> sponsored by Student Affairs and Scholarships and Student Aid</w:t>
      </w:r>
      <w:r w:rsidR="00304AA3">
        <w:rPr>
          <w:rFonts w:ascii="Arial" w:hAnsi="Arial" w:cs="Arial"/>
        </w:rPr>
        <w:t>,</w:t>
      </w:r>
      <w:r w:rsidRPr="005262E7">
        <w:rPr>
          <w:rFonts w:ascii="Arial" w:hAnsi="Arial" w:cs="Arial"/>
        </w:rPr>
        <w:t xml:space="preserve"> and 2) </w:t>
      </w:r>
      <w:r w:rsidR="00382E59">
        <w:rPr>
          <w:rFonts w:ascii="Arial" w:hAnsi="Arial" w:cs="Arial"/>
        </w:rPr>
        <w:t xml:space="preserve">the </w:t>
      </w:r>
      <w:r w:rsidRPr="005262E7">
        <w:rPr>
          <w:rFonts w:ascii="Arial" w:hAnsi="Arial" w:cs="Arial"/>
        </w:rPr>
        <w:t xml:space="preserve">Graduate and Professional Student Federation (GPSF) Emergency Fund. Both funds may provide immediate limited financial support for unexpected emergency expenses.  </w:t>
      </w:r>
    </w:p>
    <w:p w14:paraId="45B9D2A7" w14:textId="77777777" w:rsidR="00F13D43" w:rsidRDefault="00F13D43" w:rsidP="00BA426C">
      <w:pPr>
        <w:pStyle w:val="NoSpacing"/>
        <w:rPr>
          <w:rFonts w:ascii="Arial" w:hAnsi="Arial" w:cs="Arial"/>
        </w:rPr>
      </w:pPr>
    </w:p>
    <w:p w14:paraId="322057DD" w14:textId="779C641E" w:rsidR="00BA426C" w:rsidRPr="005262E7" w:rsidRDefault="00BA426C" w:rsidP="00BA426C">
      <w:pPr>
        <w:pStyle w:val="NoSpacing"/>
        <w:rPr>
          <w:rFonts w:ascii="Arial" w:hAnsi="Arial" w:cs="Arial"/>
        </w:rPr>
      </w:pPr>
      <w:r w:rsidRPr="005262E7">
        <w:rPr>
          <w:rFonts w:ascii="Arial" w:hAnsi="Arial" w:cs="Arial"/>
        </w:rPr>
        <w:t>See </w:t>
      </w:r>
      <w:hyperlink r:id="rId106" w:tgtFrame="_blank" w:history="1">
        <w:r w:rsidRPr="005262E7">
          <w:rPr>
            <w:rStyle w:val="Hyperlink"/>
            <w:rFonts w:ascii="Arial" w:hAnsi="Arial" w:cs="Arial"/>
          </w:rPr>
          <w:t>Student Emergency Fund</w:t>
        </w:r>
      </w:hyperlink>
      <w:r w:rsidRPr="005262E7">
        <w:rPr>
          <w:rFonts w:ascii="Arial" w:hAnsi="Arial" w:cs="Arial"/>
        </w:rPr>
        <w:t> or </w:t>
      </w:r>
      <w:hyperlink r:id="rId107" w:tgtFrame="_blank" w:history="1">
        <w:r w:rsidRPr="005262E7">
          <w:rPr>
            <w:rStyle w:val="Hyperlink"/>
            <w:rFonts w:ascii="Arial" w:hAnsi="Arial" w:cs="Arial"/>
          </w:rPr>
          <w:t>GPSF-EF</w:t>
        </w:r>
      </w:hyperlink>
      <w:r w:rsidRPr="005262E7">
        <w:rPr>
          <w:rFonts w:ascii="Arial" w:hAnsi="Arial" w:cs="Arial"/>
        </w:rPr>
        <w:t> for additional information and the applications.</w:t>
      </w:r>
    </w:p>
    <w:p w14:paraId="16E15AAA" w14:textId="77777777" w:rsidR="00106092" w:rsidRPr="005262E7" w:rsidRDefault="00106092" w:rsidP="00E14C4E">
      <w:pPr>
        <w:pStyle w:val="NoSpacing"/>
        <w:rPr>
          <w:rFonts w:ascii="Arial" w:hAnsi="Arial" w:cs="Arial"/>
        </w:rPr>
      </w:pPr>
    </w:p>
    <w:p w14:paraId="018C2BBC" w14:textId="77777777" w:rsidR="00F13D43" w:rsidRDefault="00F13D43" w:rsidP="00824B41">
      <w:pPr>
        <w:pStyle w:val="NoSpacing"/>
        <w:rPr>
          <w:rFonts w:ascii="Arial" w:hAnsi="Arial" w:cs="Arial"/>
          <w:b/>
          <w:sz w:val="24"/>
          <w:szCs w:val="24"/>
        </w:rPr>
      </w:pPr>
    </w:p>
    <w:p w14:paraId="5E5FFA82" w14:textId="49489BC2" w:rsidR="00824B41" w:rsidRPr="006D1D8A" w:rsidRDefault="00824B41" w:rsidP="00824B41">
      <w:pPr>
        <w:pStyle w:val="NoSpacing"/>
        <w:rPr>
          <w:rFonts w:ascii="Arial" w:hAnsi="Arial" w:cs="Arial"/>
          <w:b/>
          <w:sz w:val="24"/>
          <w:szCs w:val="24"/>
        </w:rPr>
      </w:pPr>
      <w:r w:rsidRPr="006D1D8A">
        <w:rPr>
          <w:rFonts w:ascii="Arial" w:hAnsi="Arial" w:cs="Arial"/>
          <w:b/>
          <w:sz w:val="24"/>
          <w:szCs w:val="24"/>
        </w:rPr>
        <w:t>Diversity Resources</w:t>
      </w:r>
    </w:p>
    <w:p w14:paraId="3542A6DC" w14:textId="77777777" w:rsidR="006D1D8A" w:rsidRDefault="006D1D8A" w:rsidP="00106092">
      <w:pPr>
        <w:pStyle w:val="NoSpacing"/>
        <w:rPr>
          <w:rFonts w:ascii="Arial" w:hAnsi="Arial" w:cs="Arial"/>
        </w:rPr>
      </w:pPr>
    </w:p>
    <w:p w14:paraId="231A2365" w14:textId="558C561A" w:rsidR="00106092" w:rsidRPr="005262E7" w:rsidRDefault="0027198D" w:rsidP="00106092">
      <w:pPr>
        <w:pStyle w:val="NoSpacing"/>
        <w:rPr>
          <w:rFonts w:ascii="Arial" w:hAnsi="Arial" w:cs="Arial"/>
        </w:rPr>
      </w:pPr>
      <w:hyperlink r:id="rId108" w:history="1">
        <w:r w:rsidR="00824B41" w:rsidRPr="005262E7">
          <w:rPr>
            <w:rStyle w:val="Hyperlink"/>
            <w:rFonts w:ascii="Arial" w:hAnsi="Arial" w:cs="Arial"/>
          </w:rPr>
          <w:t>Diversity and inclusion</w:t>
        </w:r>
      </w:hyperlink>
      <w:r w:rsidR="00824B41" w:rsidRPr="005262E7">
        <w:rPr>
          <w:rFonts w:ascii="Arial" w:hAnsi="Arial" w:cs="Arial"/>
        </w:rPr>
        <w:t xml:space="preserve"> are central to our mission to improve public health, promote individual well-being and eliminate health </w:t>
      </w:r>
      <w:r w:rsidR="00382E59">
        <w:rPr>
          <w:rFonts w:ascii="Arial" w:hAnsi="Arial" w:cs="Arial"/>
        </w:rPr>
        <w:t>inequities</w:t>
      </w:r>
      <w:r w:rsidR="00824B41" w:rsidRPr="005262E7">
        <w:rPr>
          <w:rFonts w:ascii="Arial" w:hAnsi="Arial" w:cs="Arial"/>
        </w:rPr>
        <w:t xml:space="preserve"> across North Carolina and around the world</w:t>
      </w:r>
      <w:r w:rsidR="00106092" w:rsidRPr="005262E7">
        <w:rPr>
          <w:rFonts w:ascii="Arial" w:hAnsi="Arial" w:cs="Arial"/>
        </w:rPr>
        <w:t xml:space="preserve">.  </w:t>
      </w:r>
    </w:p>
    <w:p w14:paraId="3CCCAF2F" w14:textId="77777777" w:rsidR="00106092" w:rsidRPr="005262E7" w:rsidRDefault="00106092" w:rsidP="00106092">
      <w:pPr>
        <w:pStyle w:val="NoSpacing"/>
        <w:rPr>
          <w:rFonts w:ascii="Arial" w:hAnsi="Arial" w:cs="Arial"/>
        </w:rPr>
      </w:pPr>
    </w:p>
    <w:p w14:paraId="13698195" w14:textId="5B67D63B" w:rsidR="00106092" w:rsidRPr="005262E7" w:rsidRDefault="00106092" w:rsidP="00106092">
      <w:pPr>
        <w:pStyle w:val="NoSpacing"/>
        <w:rPr>
          <w:rFonts w:ascii="Arial" w:hAnsi="Arial" w:cs="Arial"/>
        </w:rPr>
      </w:pPr>
      <w:r w:rsidRPr="005262E7">
        <w:rPr>
          <w:rFonts w:ascii="Arial" w:hAnsi="Arial" w:cs="Arial"/>
          <w:bCs/>
        </w:rPr>
        <w:t>Gillings</w:t>
      </w:r>
      <w:r w:rsidR="00382E59">
        <w:rPr>
          <w:rFonts w:ascii="Arial" w:hAnsi="Arial" w:cs="Arial"/>
          <w:bCs/>
        </w:rPr>
        <w:t xml:space="preserve"> School diversity r</w:t>
      </w:r>
      <w:r w:rsidRPr="005262E7">
        <w:rPr>
          <w:rFonts w:ascii="Arial" w:hAnsi="Arial" w:cs="Arial"/>
          <w:bCs/>
        </w:rPr>
        <w:t>esources include:</w:t>
      </w:r>
    </w:p>
    <w:p w14:paraId="519CECFF" w14:textId="77777777" w:rsidR="00106092" w:rsidRPr="005262E7" w:rsidRDefault="0027198D" w:rsidP="00310178">
      <w:pPr>
        <w:pStyle w:val="NoSpacing"/>
        <w:numPr>
          <w:ilvl w:val="0"/>
          <w:numId w:val="16"/>
        </w:numPr>
        <w:rPr>
          <w:rFonts w:ascii="Arial" w:hAnsi="Arial" w:cs="Arial"/>
        </w:rPr>
      </w:pPr>
      <w:hyperlink r:id="rId109" w:tgtFrame="_blank" w:history="1">
        <w:r w:rsidR="00106092" w:rsidRPr="005262E7">
          <w:rPr>
            <w:rStyle w:val="Hyperlink"/>
            <w:rFonts w:ascii="Arial" w:hAnsi="Arial" w:cs="Arial"/>
          </w:rPr>
          <w:t>Diversity Outreach, Recruitment and Programs</w:t>
        </w:r>
      </w:hyperlink>
    </w:p>
    <w:p w14:paraId="3475313B" w14:textId="5BE955EE" w:rsidR="009B2F18" w:rsidRPr="005262E7" w:rsidRDefault="0027198D" w:rsidP="00310178">
      <w:pPr>
        <w:pStyle w:val="NoSpacing"/>
        <w:numPr>
          <w:ilvl w:val="0"/>
          <w:numId w:val="16"/>
        </w:numPr>
        <w:rPr>
          <w:rFonts w:ascii="Arial" w:hAnsi="Arial" w:cs="Arial"/>
        </w:rPr>
      </w:pPr>
      <w:hyperlink r:id="rId110" w:history="1">
        <w:r w:rsidR="009B2F18" w:rsidRPr="005262E7">
          <w:rPr>
            <w:rStyle w:val="Hyperlink"/>
            <w:rFonts w:ascii="Arial" w:hAnsi="Arial" w:cs="Arial"/>
          </w:rPr>
          <w:t>Minority Health Conference</w:t>
        </w:r>
      </w:hyperlink>
    </w:p>
    <w:p w14:paraId="143DCD55" w14:textId="77777777" w:rsidR="00106092" w:rsidRPr="005262E7" w:rsidRDefault="0027198D" w:rsidP="00310178">
      <w:pPr>
        <w:pStyle w:val="NoSpacing"/>
        <w:numPr>
          <w:ilvl w:val="0"/>
          <w:numId w:val="16"/>
        </w:numPr>
        <w:rPr>
          <w:rFonts w:ascii="Arial" w:hAnsi="Arial" w:cs="Arial"/>
        </w:rPr>
      </w:pPr>
      <w:hyperlink r:id="rId111" w:history="1">
        <w:r w:rsidR="00106092" w:rsidRPr="005262E7">
          <w:rPr>
            <w:rStyle w:val="Hyperlink"/>
            <w:rFonts w:ascii="Arial" w:hAnsi="Arial" w:cs="Arial"/>
          </w:rPr>
          <w:t>Minority Health Project</w:t>
        </w:r>
      </w:hyperlink>
    </w:p>
    <w:p w14:paraId="21FAE157" w14:textId="77777777" w:rsidR="00824B41" w:rsidRPr="005262E7" w:rsidRDefault="00824B41" w:rsidP="00106092">
      <w:pPr>
        <w:pStyle w:val="NoSpacing"/>
        <w:rPr>
          <w:rFonts w:ascii="Arial" w:hAnsi="Arial" w:cs="Arial"/>
        </w:rPr>
      </w:pPr>
    </w:p>
    <w:p w14:paraId="30A38792" w14:textId="4B223CA2" w:rsidR="00106092" w:rsidRPr="005262E7" w:rsidRDefault="00106092" w:rsidP="00106092">
      <w:pPr>
        <w:pStyle w:val="NoSpacing"/>
        <w:rPr>
          <w:rFonts w:ascii="Arial" w:hAnsi="Arial" w:cs="Arial"/>
        </w:rPr>
      </w:pPr>
      <w:r w:rsidRPr="005262E7">
        <w:rPr>
          <w:rFonts w:ascii="Arial" w:hAnsi="Arial" w:cs="Arial"/>
        </w:rPr>
        <w:t>University of</w:t>
      </w:r>
      <w:r w:rsidR="00382E59">
        <w:rPr>
          <w:rFonts w:ascii="Arial" w:hAnsi="Arial" w:cs="Arial"/>
        </w:rPr>
        <w:t xml:space="preserve"> North Carolina at Chapel Hill diversity r</w:t>
      </w:r>
      <w:r w:rsidRPr="005262E7">
        <w:rPr>
          <w:rFonts w:ascii="Arial" w:hAnsi="Arial" w:cs="Arial"/>
        </w:rPr>
        <w:t>esources include:</w:t>
      </w:r>
    </w:p>
    <w:p w14:paraId="0C94B207" w14:textId="77777777" w:rsidR="00106092" w:rsidRPr="005262E7" w:rsidRDefault="0027198D" w:rsidP="00310178">
      <w:pPr>
        <w:pStyle w:val="NoSpacing"/>
        <w:numPr>
          <w:ilvl w:val="0"/>
          <w:numId w:val="17"/>
        </w:numPr>
        <w:rPr>
          <w:rFonts w:ascii="Arial" w:hAnsi="Arial" w:cs="Arial"/>
        </w:rPr>
      </w:pPr>
      <w:hyperlink r:id="rId112" w:tgtFrame="_blank" w:history="1">
        <w:r w:rsidR="00106092" w:rsidRPr="005262E7">
          <w:rPr>
            <w:rStyle w:val="Hyperlink"/>
            <w:rFonts w:ascii="Arial" w:hAnsi="Arial" w:cs="Arial"/>
          </w:rPr>
          <w:t>UNC Equal Opportunity and Compliance Office</w:t>
        </w:r>
      </w:hyperlink>
    </w:p>
    <w:p w14:paraId="3F7E5CAF" w14:textId="77777777" w:rsidR="00106092" w:rsidRPr="005262E7" w:rsidRDefault="0027198D" w:rsidP="00310178">
      <w:pPr>
        <w:pStyle w:val="NoSpacing"/>
        <w:numPr>
          <w:ilvl w:val="0"/>
          <w:numId w:val="17"/>
        </w:numPr>
        <w:rPr>
          <w:rFonts w:ascii="Arial" w:hAnsi="Arial" w:cs="Arial"/>
        </w:rPr>
      </w:pPr>
      <w:hyperlink r:id="rId113" w:tgtFrame="_blank" w:history="1">
        <w:r w:rsidR="00106092" w:rsidRPr="005262E7">
          <w:rPr>
            <w:rStyle w:val="Hyperlink"/>
            <w:rFonts w:ascii="Arial" w:hAnsi="Arial" w:cs="Arial"/>
          </w:rPr>
          <w:t>Sonja Haynes Stone Center for Black Culture and History</w:t>
        </w:r>
      </w:hyperlink>
    </w:p>
    <w:p w14:paraId="6DB66A81" w14:textId="6EB2CF96" w:rsidR="00106092" w:rsidRPr="005262E7" w:rsidRDefault="0027198D" w:rsidP="00310178">
      <w:pPr>
        <w:pStyle w:val="NoSpacing"/>
        <w:numPr>
          <w:ilvl w:val="0"/>
          <w:numId w:val="17"/>
        </w:numPr>
        <w:rPr>
          <w:rFonts w:ascii="Arial" w:hAnsi="Arial" w:cs="Arial"/>
        </w:rPr>
      </w:pPr>
      <w:hyperlink r:id="rId114" w:tgtFrame="_blank" w:history="1">
        <w:r w:rsidR="009175DE">
          <w:rPr>
            <w:rStyle w:val="Hyperlink"/>
            <w:rFonts w:ascii="Arial" w:hAnsi="Arial" w:cs="Arial"/>
          </w:rPr>
          <w:t xml:space="preserve">University Office for </w:t>
        </w:r>
        <w:r w:rsidR="00106092" w:rsidRPr="005262E7">
          <w:rPr>
            <w:rStyle w:val="Hyperlink"/>
            <w:rFonts w:ascii="Arial" w:hAnsi="Arial" w:cs="Arial"/>
          </w:rPr>
          <w:t xml:space="preserve">Diversity and </w:t>
        </w:r>
        <w:r w:rsidR="009175DE">
          <w:rPr>
            <w:rStyle w:val="Hyperlink"/>
            <w:rFonts w:ascii="Arial" w:hAnsi="Arial" w:cs="Arial"/>
          </w:rPr>
          <w:t>Inclusion</w:t>
        </w:r>
      </w:hyperlink>
    </w:p>
    <w:p w14:paraId="1AF1018E" w14:textId="2AD55990" w:rsidR="00A66D62" w:rsidRPr="005262E7" w:rsidRDefault="0027198D" w:rsidP="00A66D62">
      <w:pPr>
        <w:pStyle w:val="NoSpacing"/>
        <w:numPr>
          <w:ilvl w:val="0"/>
          <w:numId w:val="17"/>
        </w:numPr>
        <w:rPr>
          <w:rFonts w:ascii="Arial" w:hAnsi="Arial" w:cs="Arial"/>
        </w:rPr>
      </w:pPr>
      <w:hyperlink r:id="rId115" w:history="1">
        <w:r w:rsidR="00A66D62" w:rsidRPr="005262E7">
          <w:rPr>
            <w:rStyle w:val="Hyperlink"/>
            <w:rFonts w:ascii="Arial" w:hAnsi="Arial" w:cs="Arial"/>
          </w:rPr>
          <w:t>Diversity and Student Success Program</w:t>
        </w:r>
      </w:hyperlink>
    </w:p>
    <w:p w14:paraId="300808F3" w14:textId="77777777" w:rsidR="00A66D62" w:rsidRPr="005262E7" w:rsidRDefault="0027198D" w:rsidP="00A66D62">
      <w:pPr>
        <w:pStyle w:val="NoSpacing"/>
        <w:numPr>
          <w:ilvl w:val="0"/>
          <w:numId w:val="17"/>
        </w:numPr>
        <w:rPr>
          <w:rFonts w:ascii="Arial" w:hAnsi="Arial" w:cs="Arial"/>
        </w:rPr>
      </w:pPr>
      <w:hyperlink r:id="rId116" w:history="1">
        <w:r w:rsidR="00A66D62" w:rsidRPr="005262E7">
          <w:rPr>
            <w:rStyle w:val="Hyperlink"/>
            <w:rFonts w:ascii="Arial" w:hAnsi="Arial" w:cs="Arial"/>
          </w:rPr>
          <w:t>American Indian Center</w:t>
        </w:r>
      </w:hyperlink>
    </w:p>
    <w:p w14:paraId="0A20DB44" w14:textId="77777777" w:rsidR="00106092" w:rsidRPr="005262E7" w:rsidRDefault="0027198D" w:rsidP="00310178">
      <w:pPr>
        <w:pStyle w:val="NoSpacing"/>
        <w:numPr>
          <w:ilvl w:val="0"/>
          <w:numId w:val="17"/>
        </w:numPr>
        <w:rPr>
          <w:rFonts w:ascii="Arial" w:hAnsi="Arial" w:cs="Arial"/>
        </w:rPr>
      </w:pPr>
      <w:hyperlink r:id="rId117" w:tgtFrame="_blank" w:history="1">
        <w:r w:rsidR="00106092" w:rsidRPr="005262E7">
          <w:rPr>
            <w:rStyle w:val="Hyperlink"/>
            <w:rFonts w:ascii="Arial" w:hAnsi="Arial" w:cs="Arial"/>
          </w:rPr>
          <w:t>Carolina Women’s Center</w:t>
        </w:r>
      </w:hyperlink>
    </w:p>
    <w:p w14:paraId="727DFFF7" w14:textId="77777777" w:rsidR="00106092" w:rsidRPr="005262E7" w:rsidRDefault="0027198D" w:rsidP="00310178">
      <w:pPr>
        <w:pStyle w:val="NoSpacing"/>
        <w:numPr>
          <w:ilvl w:val="0"/>
          <w:numId w:val="17"/>
        </w:numPr>
        <w:rPr>
          <w:rFonts w:ascii="Arial" w:hAnsi="Arial" w:cs="Arial"/>
        </w:rPr>
      </w:pPr>
      <w:hyperlink r:id="rId118" w:tgtFrame="_blank" w:history="1">
        <w:r w:rsidR="00106092" w:rsidRPr="005262E7">
          <w:rPr>
            <w:rStyle w:val="Hyperlink"/>
            <w:rFonts w:ascii="Arial" w:hAnsi="Arial" w:cs="Arial"/>
          </w:rPr>
          <w:t>Institute of African American Research</w:t>
        </w:r>
      </w:hyperlink>
    </w:p>
    <w:p w14:paraId="66D1AC2D" w14:textId="77777777" w:rsidR="00106092" w:rsidRPr="005262E7" w:rsidRDefault="0027198D" w:rsidP="00310178">
      <w:pPr>
        <w:pStyle w:val="NoSpacing"/>
        <w:numPr>
          <w:ilvl w:val="0"/>
          <w:numId w:val="17"/>
        </w:numPr>
        <w:rPr>
          <w:rFonts w:ascii="Arial" w:hAnsi="Arial" w:cs="Arial"/>
        </w:rPr>
      </w:pPr>
      <w:hyperlink r:id="rId119" w:tgtFrame="_blank" w:history="1">
        <w:r w:rsidR="00106092" w:rsidRPr="005262E7">
          <w:rPr>
            <w:rStyle w:val="Hyperlink"/>
            <w:rFonts w:ascii="Arial" w:hAnsi="Arial" w:cs="Arial"/>
          </w:rPr>
          <w:t>Lesbian, Gay, Bisexual, Transgender and Queer Center</w:t>
        </w:r>
      </w:hyperlink>
    </w:p>
    <w:p w14:paraId="14C72785" w14:textId="77777777" w:rsidR="00106092" w:rsidRPr="005262E7" w:rsidRDefault="0027198D" w:rsidP="00310178">
      <w:pPr>
        <w:pStyle w:val="NoSpacing"/>
        <w:numPr>
          <w:ilvl w:val="0"/>
          <w:numId w:val="17"/>
        </w:numPr>
        <w:rPr>
          <w:rFonts w:ascii="Arial" w:hAnsi="Arial" w:cs="Arial"/>
        </w:rPr>
      </w:pPr>
      <w:hyperlink r:id="rId120" w:history="1">
        <w:r w:rsidR="00106092" w:rsidRPr="005262E7">
          <w:rPr>
            <w:rStyle w:val="Hyperlink"/>
            <w:rFonts w:ascii="Arial" w:hAnsi="Arial" w:cs="Arial"/>
          </w:rPr>
          <w:t>Student Veterans Resources</w:t>
        </w:r>
      </w:hyperlink>
    </w:p>
    <w:p w14:paraId="7B7DD0EF" w14:textId="7D5C1A4C" w:rsidR="00A66D62" w:rsidRPr="005262E7" w:rsidRDefault="0027198D" w:rsidP="00A66D62">
      <w:pPr>
        <w:pStyle w:val="NoSpacing"/>
        <w:numPr>
          <w:ilvl w:val="0"/>
          <w:numId w:val="17"/>
        </w:numPr>
        <w:rPr>
          <w:rFonts w:ascii="Arial" w:hAnsi="Arial" w:cs="Arial"/>
        </w:rPr>
      </w:pPr>
      <w:hyperlink r:id="rId121" w:history="1">
        <w:r w:rsidR="009175DE">
          <w:rPr>
            <w:rStyle w:val="Hyperlink"/>
            <w:rFonts w:ascii="Arial" w:hAnsi="Arial" w:cs="Arial"/>
          </w:rPr>
          <w:t xml:space="preserve">The Carolina </w:t>
        </w:r>
        <w:proofErr w:type="spellStart"/>
        <w:r w:rsidR="009175DE">
          <w:rPr>
            <w:rStyle w:val="Hyperlink"/>
            <w:rFonts w:ascii="Arial" w:hAnsi="Arial" w:cs="Arial"/>
          </w:rPr>
          <w:t>Latinx</w:t>
        </w:r>
        <w:proofErr w:type="spellEnd"/>
        <w:r w:rsidR="00A66D62" w:rsidRPr="005262E7">
          <w:rPr>
            <w:rStyle w:val="Hyperlink"/>
            <w:rFonts w:ascii="Arial" w:hAnsi="Arial" w:cs="Arial"/>
          </w:rPr>
          <w:t xml:space="preserve"> Collaborative</w:t>
        </w:r>
      </w:hyperlink>
    </w:p>
    <w:p w14:paraId="3743E5BE" w14:textId="77777777" w:rsidR="00106092" w:rsidRPr="005262E7" w:rsidRDefault="0027198D" w:rsidP="00310178">
      <w:pPr>
        <w:pStyle w:val="NoSpacing"/>
        <w:numPr>
          <w:ilvl w:val="0"/>
          <w:numId w:val="17"/>
        </w:numPr>
        <w:rPr>
          <w:rFonts w:ascii="Arial" w:hAnsi="Arial" w:cs="Arial"/>
        </w:rPr>
      </w:pPr>
      <w:hyperlink r:id="rId122" w:history="1">
        <w:r w:rsidR="00106092" w:rsidRPr="005262E7">
          <w:rPr>
            <w:rStyle w:val="Hyperlink"/>
            <w:rFonts w:ascii="Arial" w:hAnsi="Arial" w:cs="Arial"/>
          </w:rPr>
          <w:t>Carolina Cupboard</w:t>
        </w:r>
      </w:hyperlink>
    </w:p>
    <w:p w14:paraId="16D76C94" w14:textId="77777777" w:rsidR="00BA426C" w:rsidRPr="005262E7" w:rsidRDefault="00BA426C" w:rsidP="00BA426C">
      <w:pPr>
        <w:pStyle w:val="NoSpacing"/>
        <w:rPr>
          <w:rFonts w:ascii="Arial" w:hAnsi="Arial" w:cs="Arial"/>
        </w:rPr>
      </w:pPr>
    </w:p>
    <w:p w14:paraId="6B3B91BC" w14:textId="77777777" w:rsidR="006D1D8A" w:rsidRDefault="006D1D8A" w:rsidP="00BA426C">
      <w:pPr>
        <w:pStyle w:val="NoSpacing"/>
        <w:rPr>
          <w:rFonts w:ascii="Arial" w:hAnsi="Arial" w:cs="Arial"/>
          <w:b/>
          <w:sz w:val="24"/>
          <w:szCs w:val="24"/>
        </w:rPr>
      </w:pPr>
    </w:p>
    <w:p w14:paraId="3364BF45" w14:textId="6117DB0E" w:rsidR="00BA426C" w:rsidRPr="006D1D8A" w:rsidRDefault="00BA426C" w:rsidP="00BA426C">
      <w:pPr>
        <w:pStyle w:val="NoSpacing"/>
        <w:rPr>
          <w:rFonts w:ascii="Arial" w:hAnsi="Arial" w:cs="Arial"/>
          <w:b/>
          <w:sz w:val="24"/>
          <w:szCs w:val="24"/>
        </w:rPr>
      </w:pPr>
      <w:r w:rsidRPr="006D1D8A">
        <w:rPr>
          <w:rFonts w:ascii="Arial" w:hAnsi="Arial" w:cs="Arial"/>
          <w:b/>
          <w:sz w:val="24"/>
          <w:szCs w:val="24"/>
        </w:rPr>
        <w:t>University Policy on Discrimination, Harassment and Related Misconduct</w:t>
      </w:r>
    </w:p>
    <w:p w14:paraId="07B1882A" w14:textId="77777777" w:rsidR="006D1D8A" w:rsidRDefault="006D1D8A" w:rsidP="00BA426C">
      <w:pPr>
        <w:pStyle w:val="NoSpacing"/>
        <w:rPr>
          <w:rFonts w:ascii="Arial" w:hAnsi="Arial" w:cs="Arial"/>
        </w:rPr>
      </w:pPr>
    </w:p>
    <w:p w14:paraId="534F429C" w14:textId="7A5A5303" w:rsidR="00F13D43" w:rsidRDefault="00BA426C" w:rsidP="00BA426C">
      <w:pPr>
        <w:pStyle w:val="NoSpacing"/>
        <w:rPr>
          <w:rFonts w:ascii="Arial" w:hAnsi="Arial" w:cs="Arial"/>
        </w:rPr>
      </w:pPr>
      <w:r w:rsidRPr="005262E7">
        <w:rPr>
          <w:rFonts w:ascii="Arial" w:hAnsi="Arial" w:cs="Arial"/>
        </w:rPr>
        <w:t>The University’s Policy on Prohibited Discrimination, Harassment and Related Misconduct (</w:t>
      </w:r>
      <w:hyperlink r:id="rId123" w:history="1">
        <w:r w:rsidR="00175FEB" w:rsidRPr="00AD0EE0">
          <w:rPr>
            <w:rStyle w:val="Hyperlink"/>
            <w:rFonts w:ascii="Arial" w:hAnsi="Arial" w:cs="Arial"/>
          </w:rPr>
          <w:t>https://unc.policystat.com/policy/4514917/latest/</w:t>
        </w:r>
      </w:hyperlink>
      <w:r w:rsidRPr="005262E7">
        <w:rPr>
          <w:rFonts w:ascii="Arial" w:hAnsi="Arial" w:cs="Arial"/>
        </w:rPr>
        <w:t>) prohibits discrimination or harassment on the basis of an individual’s age, color, disability, gender, gender expression, gender identity, genetic information, national origin, race, religion, sex, s</w:t>
      </w:r>
      <w:r w:rsidR="00382E59">
        <w:rPr>
          <w:rFonts w:ascii="Arial" w:hAnsi="Arial" w:cs="Arial"/>
        </w:rPr>
        <w:t>exual orientation</w:t>
      </w:r>
      <w:r w:rsidR="00F13D43">
        <w:rPr>
          <w:rFonts w:ascii="Arial" w:hAnsi="Arial" w:cs="Arial"/>
        </w:rPr>
        <w:t xml:space="preserve"> and veteran</w:t>
      </w:r>
      <w:r w:rsidRPr="005262E7">
        <w:rPr>
          <w:rFonts w:ascii="Arial" w:hAnsi="Arial" w:cs="Arial"/>
        </w:rPr>
        <w:t xml:space="preserve"> status.  </w:t>
      </w:r>
    </w:p>
    <w:p w14:paraId="7426E768" w14:textId="77777777" w:rsidR="00F13D43" w:rsidRDefault="00F13D43" w:rsidP="00BA426C">
      <w:pPr>
        <w:pStyle w:val="NoSpacing"/>
        <w:rPr>
          <w:rFonts w:ascii="Arial" w:hAnsi="Arial" w:cs="Arial"/>
        </w:rPr>
      </w:pPr>
    </w:p>
    <w:p w14:paraId="514BB2FB" w14:textId="44C2E06C" w:rsidR="00BA426C" w:rsidRPr="005262E7" w:rsidRDefault="00BA426C" w:rsidP="00BA426C">
      <w:pPr>
        <w:pStyle w:val="NoSpacing"/>
        <w:rPr>
          <w:rFonts w:ascii="Arial" w:hAnsi="Arial" w:cs="Arial"/>
        </w:rPr>
      </w:pPr>
      <w:r w:rsidRPr="005262E7">
        <w:rPr>
          <w:rFonts w:ascii="Arial" w:hAnsi="Arial" w:cs="Arial"/>
        </w:rPr>
        <w:t>Students who want additional information regarding the University’s process for investigating allegations of discrimination or harassment should contact the Equal Opportunity and C</w:t>
      </w:r>
      <w:r w:rsidR="00382E59">
        <w:rPr>
          <w:rFonts w:ascii="Arial" w:hAnsi="Arial" w:cs="Arial"/>
        </w:rPr>
        <w:t>ompliance Office for assistance. Contact information follows.</w:t>
      </w:r>
    </w:p>
    <w:p w14:paraId="601E2C2F" w14:textId="77777777" w:rsidR="00BA426C" w:rsidRPr="005262E7" w:rsidRDefault="00BA426C" w:rsidP="00BA426C">
      <w:pPr>
        <w:pStyle w:val="NoSpacing"/>
        <w:rPr>
          <w:rFonts w:ascii="Arial" w:hAnsi="Arial" w:cs="Arial"/>
        </w:rPr>
      </w:pPr>
    </w:p>
    <w:p w14:paraId="246AA878" w14:textId="77777777" w:rsidR="00F13D43" w:rsidRPr="00F13D43" w:rsidRDefault="00F13D43" w:rsidP="00F13D43">
      <w:pPr>
        <w:pStyle w:val="NoSpacing"/>
        <w:rPr>
          <w:rFonts w:ascii="Arial" w:hAnsi="Arial" w:cs="Arial"/>
          <w:b/>
          <w:sz w:val="28"/>
          <w:szCs w:val="28"/>
        </w:rPr>
      </w:pPr>
      <w:r w:rsidRPr="00F13D43">
        <w:rPr>
          <w:rFonts w:ascii="Arial" w:hAnsi="Arial" w:cs="Arial"/>
          <w:b/>
          <w:sz w:val="28"/>
          <w:szCs w:val="28"/>
        </w:rPr>
        <w:t xml:space="preserve">Academic Procedures and Services </w:t>
      </w:r>
      <w:proofErr w:type="gramStart"/>
      <w:r w:rsidRPr="00F13D43">
        <w:rPr>
          <w:rFonts w:ascii="Arial" w:hAnsi="Arial" w:cs="Arial"/>
          <w:b/>
          <w:sz w:val="28"/>
          <w:szCs w:val="28"/>
        </w:rPr>
        <w:t>Across</w:t>
      </w:r>
      <w:proofErr w:type="gramEnd"/>
      <w:r w:rsidRPr="00F13D43">
        <w:rPr>
          <w:rFonts w:ascii="Arial" w:hAnsi="Arial" w:cs="Arial"/>
          <w:b/>
          <w:sz w:val="28"/>
          <w:szCs w:val="28"/>
        </w:rPr>
        <w:t xml:space="preserve"> All Programs, </w:t>
      </w:r>
      <w:r w:rsidRPr="00F13D43">
        <w:rPr>
          <w:rFonts w:ascii="Arial" w:hAnsi="Arial" w:cs="Arial"/>
          <w:i/>
          <w:sz w:val="20"/>
          <w:szCs w:val="20"/>
        </w:rPr>
        <w:t>continued</w:t>
      </w:r>
    </w:p>
    <w:p w14:paraId="2ACDB81F" w14:textId="77777777" w:rsidR="00F13D43" w:rsidRDefault="00F13D43" w:rsidP="00F13D43">
      <w:pPr>
        <w:pStyle w:val="NoSpacing"/>
        <w:rPr>
          <w:rFonts w:ascii="Arial" w:hAnsi="Arial" w:cs="Arial"/>
          <w:b/>
          <w:sz w:val="24"/>
          <w:szCs w:val="24"/>
        </w:rPr>
      </w:pPr>
      <w:r>
        <w:rPr>
          <w:rFonts w:ascii="Arial" w:hAnsi="Arial" w:cs="Arial"/>
          <w:b/>
          <w:bCs/>
          <w:sz w:val="24"/>
          <w:szCs w:val="24"/>
        </w:rPr>
        <w:t>______________________________________________________________________</w:t>
      </w:r>
      <w:r>
        <w:rPr>
          <w:rFonts w:ascii="Arial" w:hAnsi="Arial" w:cs="Arial"/>
        </w:rPr>
        <w:br/>
      </w:r>
    </w:p>
    <w:p w14:paraId="6B609752" w14:textId="77777777" w:rsidR="00F13D43" w:rsidRDefault="00F13D43" w:rsidP="00F13D43">
      <w:pPr>
        <w:pStyle w:val="NoSpacing"/>
        <w:rPr>
          <w:rFonts w:ascii="Arial" w:hAnsi="Arial" w:cs="Arial"/>
          <w:bCs/>
        </w:rPr>
      </w:pPr>
    </w:p>
    <w:p w14:paraId="00920196" w14:textId="09D7EA70" w:rsidR="00BA426C" w:rsidRPr="006D1D8A" w:rsidRDefault="00BA426C" w:rsidP="00F13D43">
      <w:pPr>
        <w:pStyle w:val="NoSpacing"/>
        <w:rPr>
          <w:rFonts w:ascii="Arial" w:hAnsi="Arial" w:cs="Arial"/>
        </w:rPr>
      </w:pPr>
      <w:r w:rsidRPr="006D1D8A">
        <w:rPr>
          <w:rFonts w:ascii="Arial" w:hAnsi="Arial" w:cs="Arial"/>
          <w:bCs/>
        </w:rPr>
        <w:t>Equal Opportunity and Compliance Office</w:t>
      </w:r>
      <w:r w:rsidRPr="006D1D8A">
        <w:rPr>
          <w:rFonts w:ascii="Arial" w:hAnsi="Arial" w:cs="Arial"/>
        </w:rPr>
        <w:br/>
        <w:t>The University of North Carolina at Chapel Hill</w:t>
      </w:r>
      <w:r w:rsidRPr="006D1D8A">
        <w:rPr>
          <w:rFonts w:ascii="Arial" w:hAnsi="Arial" w:cs="Arial"/>
        </w:rPr>
        <w:br/>
        <w:t>100 E. Franklin Street, Unit 110</w:t>
      </w:r>
      <w:r w:rsidR="006D1D8A" w:rsidRPr="006D1D8A">
        <w:rPr>
          <w:rFonts w:ascii="Arial" w:hAnsi="Arial" w:cs="Arial"/>
        </w:rPr>
        <w:t>, Campus Box 9160</w:t>
      </w:r>
      <w:r w:rsidRPr="006D1D8A">
        <w:rPr>
          <w:rFonts w:ascii="Arial" w:hAnsi="Arial" w:cs="Arial"/>
        </w:rPr>
        <w:br/>
        <w:t>Chapel Hill, North Carolina 27599</w:t>
      </w:r>
      <w:r w:rsidRPr="006D1D8A">
        <w:rPr>
          <w:rFonts w:ascii="Arial" w:hAnsi="Arial" w:cs="Arial"/>
        </w:rPr>
        <w:br/>
        <w:t>Telephone: (919) 966-3576</w:t>
      </w:r>
      <w:r w:rsidRPr="006D1D8A">
        <w:rPr>
          <w:rFonts w:ascii="Arial" w:hAnsi="Arial" w:cs="Arial"/>
        </w:rPr>
        <w:br/>
        <w:t>Fax: (919) 962-2562</w:t>
      </w:r>
      <w:r w:rsidRPr="006D1D8A">
        <w:rPr>
          <w:rFonts w:ascii="Arial" w:hAnsi="Arial" w:cs="Arial"/>
        </w:rPr>
        <w:br/>
        <w:t xml:space="preserve">Email: </w:t>
      </w:r>
      <w:hyperlink r:id="rId124" w:history="1">
        <w:r w:rsidR="009175DE" w:rsidRPr="0022195B">
          <w:rPr>
            <w:rStyle w:val="Hyperlink"/>
            <w:rFonts w:ascii="Arial" w:hAnsi="Arial" w:cs="Arial"/>
          </w:rPr>
          <w:t>eoc@unc.edu</w:t>
        </w:r>
      </w:hyperlink>
      <w:r w:rsidRPr="006D1D8A">
        <w:rPr>
          <w:rFonts w:ascii="Arial" w:hAnsi="Arial" w:cs="Arial"/>
        </w:rPr>
        <w:t xml:space="preserve"> </w:t>
      </w:r>
    </w:p>
    <w:p w14:paraId="7C538A4A" w14:textId="77777777" w:rsidR="00BA426C" w:rsidRPr="005262E7" w:rsidRDefault="00BA426C" w:rsidP="00BA426C">
      <w:pPr>
        <w:pStyle w:val="NoSpacing"/>
        <w:rPr>
          <w:rFonts w:ascii="Arial" w:hAnsi="Arial" w:cs="Arial"/>
        </w:rPr>
      </w:pPr>
    </w:p>
    <w:p w14:paraId="2BED3EEF" w14:textId="77777777" w:rsidR="00BA426C" w:rsidRPr="005262E7" w:rsidRDefault="00BA426C" w:rsidP="00BA426C">
      <w:pPr>
        <w:pStyle w:val="NoSpacing"/>
        <w:rPr>
          <w:rFonts w:ascii="Arial" w:hAnsi="Arial" w:cs="Arial"/>
        </w:rPr>
      </w:pPr>
      <w:r w:rsidRPr="005262E7">
        <w:rPr>
          <w:rFonts w:ascii="Arial" w:hAnsi="Arial" w:cs="Arial"/>
        </w:rPr>
        <w:t>Any administrator or supervisor, including a department chair, associate dean or other administrator, who receives a student’s complaint about prohibited harassment or discrimination must notify the Equal Opportunity/ADA Office upon receiving the complaint. If a student raises a claim of prohibited harassment or discrimination during an academic appeal, an investigation of the student’s claim must be performed under the direction of the Equal Opportunity and Compliance Office. The school or department must await the results of the harassment or discrimination investigation before deciding the student’s academic appeal.</w:t>
      </w:r>
    </w:p>
    <w:p w14:paraId="42D18E5A" w14:textId="77777777" w:rsidR="00106092" w:rsidRPr="005262E7" w:rsidRDefault="00106092" w:rsidP="00106092">
      <w:pPr>
        <w:pStyle w:val="NoSpacing"/>
        <w:rPr>
          <w:rFonts w:ascii="Arial" w:hAnsi="Arial" w:cs="Arial"/>
        </w:rPr>
      </w:pPr>
    </w:p>
    <w:p w14:paraId="0BF9682F" w14:textId="77777777" w:rsidR="00F13D43" w:rsidRDefault="00F13D43" w:rsidP="00E14C4E">
      <w:pPr>
        <w:pStyle w:val="NoSpacing"/>
        <w:rPr>
          <w:rFonts w:ascii="Arial" w:hAnsi="Arial" w:cs="Arial"/>
          <w:b/>
          <w:sz w:val="24"/>
          <w:szCs w:val="24"/>
        </w:rPr>
      </w:pPr>
    </w:p>
    <w:p w14:paraId="7C4EF4D9" w14:textId="677844EF" w:rsidR="00A36E9E" w:rsidRPr="006D1D8A" w:rsidRDefault="00A36E9E" w:rsidP="00E14C4E">
      <w:pPr>
        <w:pStyle w:val="NoSpacing"/>
        <w:rPr>
          <w:rFonts w:ascii="Arial" w:hAnsi="Arial" w:cs="Arial"/>
          <w:b/>
          <w:sz w:val="24"/>
          <w:szCs w:val="24"/>
        </w:rPr>
      </w:pPr>
      <w:r w:rsidRPr="006D1D8A">
        <w:rPr>
          <w:rFonts w:ascii="Arial" w:hAnsi="Arial" w:cs="Arial"/>
          <w:b/>
          <w:sz w:val="24"/>
          <w:szCs w:val="24"/>
        </w:rPr>
        <w:t>Graduation</w:t>
      </w:r>
    </w:p>
    <w:p w14:paraId="7C3CCEAB" w14:textId="77777777" w:rsidR="006D1D8A" w:rsidRDefault="006D1D8A" w:rsidP="00A36E9E">
      <w:pPr>
        <w:pStyle w:val="NoSpacing"/>
        <w:rPr>
          <w:rFonts w:ascii="Arial" w:hAnsi="Arial" w:cs="Arial"/>
        </w:rPr>
      </w:pPr>
    </w:p>
    <w:p w14:paraId="1299399F" w14:textId="77777777" w:rsidR="00F13D43" w:rsidRDefault="00A36E9E" w:rsidP="00A36E9E">
      <w:pPr>
        <w:pStyle w:val="NoSpacing"/>
        <w:rPr>
          <w:rFonts w:ascii="Arial" w:hAnsi="Arial" w:cs="Arial"/>
          <w:bCs/>
        </w:rPr>
      </w:pPr>
      <w:r w:rsidRPr="005262E7">
        <w:rPr>
          <w:rFonts w:ascii="Arial" w:hAnsi="Arial" w:cs="Arial"/>
        </w:rPr>
        <w:t xml:space="preserve">All students must </w:t>
      </w:r>
      <w:hyperlink r:id="rId125" w:history="1">
        <w:r w:rsidRPr="005262E7">
          <w:rPr>
            <w:rStyle w:val="Hyperlink"/>
            <w:rFonts w:ascii="Arial" w:hAnsi="Arial" w:cs="Arial"/>
          </w:rPr>
          <w:t>apply for graduation</w:t>
        </w:r>
      </w:hyperlink>
      <w:r w:rsidRPr="005262E7">
        <w:rPr>
          <w:rFonts w:ascii="Arial" w:hAnsi="Arial" w:cs="Arial"/>
        </w:rPr>
        <w:t xml:space="preserve"> through their </w:t>
      </w:r>
      <w:proofErr w:type="spellStart"/>
      <w:r w:rsidRPr="005262E7">
        <w:rPr>
          <w:rFonts w:ascii="Arial" w:hAnsi="Arial" w:cs="Arial"/>
          <w:bCs/>
        </w:rPr>
        <w:t>ConnectCarolina</w:t>
      </w:r>
      <w:proofErr w:type="spellEnd"/>
      <w:r w:rsidRPr="005262E7">
        <w:rPr>
          <w:rFonts w:ascii="Arial" w:hAnsi="Arial" w:cs="Arial"/>
          <w:bCs/>
        </w:rPr>
        <w:t xml:space="preserve"> account</w:t>
      </w:r>
      <w:r w:rsidRPr="005262E7">
        <w:rPr>
          <w:rFonts w:ascii="Arial" w:hAnsi="Arial" w:cs="Arial"/>
        </w:rPr>
        <w:t>.</w:t>
      </w:r>
      <w:r w:rsidR="00F60434" w:rsidRPr="005262E7">
        <w:rPr>
          <w:rFonts w:ascii="Arial" w:hAnsi="Arial" w:cs="Arial"/>
          <w:color w:val="000000"/>
          <w:sz w:val="19"/>
          <w:szCs w:val="19"/>
          <w:shd w:val="clear" w:color="auto" w:fill="FFFFFF"/>
        </w:rPr>
        <w:t xml:space="preserve"> </w:t>
      </w:r>
      <w:r w:rsidR="00F60434" w:rsidRPr="005262E7">
        <w:rPr>
          <w:rFonts w:ascii="Arial" w:hAnsi="Arial" w:cs="Arial"/>
        </w:rPr>
        <w:t xml:space="preserve">Applications should only be submitted when the student realistically intends to graduate that semester and are valid for one semester only. If a student does not graduate in the semester expected, </w:t>
      </w:r>
      <w:r w:rsidR="00A66D62" w:rsidRPr="005262E7">
        <w:rPr>
          <w:rFonts w:ascii="Arial" w:hAnsi="Arial" w:cs="Arial"/>
        </w:rPr>
        <w:t>the student</w:t>
      </w:r>
      <w:r w:rsidR="00F60434" w:rsidRPr="005262E7">
        <w:rPr>
          <w:rFonts w:ascii="Arial" w:hAnsi="Arial" w:cs="Arial"/>
        </w:rPr>
        <w:t xml:space="preserve"> must submit another application for graduation in a future semester.</w:t>
      </w:r>
      <w:r w:rsidR="004D3372" w:rsidRPr="005262E7">
        <w:rPr>
          <w:rFonts w:ascii="Arial" w:hAnsi="Arial" w:cs="Arial"/>
          <w:bCs/>
        </w:rPr>
        <w:t xml:space="preserve">  </w:t>
      </w:r>
    </w:p>
    <w:p w14:paraId="34B8B098" w14:textId="77777777" w:rsidR="00F13D43" w:rsidRDefault="00F13D43" w:rsidP="00A36E9E">
      <w:pPr>
        <w:pStyle w:val="NoSpacing"/>
        <w:rPr>
          <w:rFonts w:ascii="Arial" w:hAnsi="Arial" w:cs="Arial"/>
          <w:bCs/>
        </w:rPr>
      </w:pPr>
    </w:p>
    <w:p w14:paraId="4C29488B" w14:textId="5189F63F" w:rsidR="00A36E9E" w:rsidRPr="005262E7" w:rsidRDefault="00A36E9E" w:rsidP="00A36E9E">
      <w:pPr>
        <w:pStyle w:val="NoSpacing"/>
        <w:rPr>
          <w:rFonts w:ascii="Arial" w:hAnsi="Arial" w:cs="Arial"/>
        </w:rPr>
      </w:pPr>
      <w:r w:rsidRPr="005262E7">
        <w:rPr>
          <w:rFonts w:ascii="Arial" w:hAnsi="Arial" w:cs="Arial"/>
        </w:rPr>
        <w:t>For a list of graduation-related dates and deadlines, visit </w:t>
      </w:r>
      <w:hyperlink r:id="rId126" w:history="1">
        <w:r w:rsidRPr="005262E7">
          <w:rPr>
            <w:rStyle w:val="Hyperlink"/>
            <w:rFonts w:ascii="Arial" w:hAnsi="Arial" w:cs="Arial"/>
          </w:rPr>
          <w:t>Important Graduation Dates</w:t>
        </w:r>
      </w:hyperlink>
      <w:r w:rsidRPr="005262E7">
        <w:rPr>
          <w:rFonts w:ascii="Arial" w:hAnsi="Arial" w:cs="Arial"/>
        </w:rPr>
        <w:t>.</w:t>
      </w:r>
      <w:r w:rsidR="00EE555B" w:rsidRPr="005262E7">
        <w:rPr>
          <w:rFonts w:ascii="Arial" w:hAnsi="Arial" w:cs="Arial"/>
        </w:rPr>
        <w:t xml:space="preserve"> </w:t>
      </w:r>
      <w:r w:rsidRPr="005262E7">
        <w:rPr>
          <w:rFonts w:ascii="Arial" w:hAnsi="Arial" w:cs="Arial"/>
        </w:rPr>
        <w:t xml:space="preserve">Late applicants </w:t>
      </w:r>
      <w:r w:rsidR="00A66D62" w:rsidRPr="005262E7">
        <w:rPr>
          <w:rFonts w:ascii="Arial" w:hAnsi="Arial" w:cs="Arial"/>
        </w:rPr>
        <w:t>may</w:t>
      </w:r>
      <w:r w:rsidRPr="005262E7">
        <w:rPr>
          <w:rFonts w:ascii="Arial" w:hAnsi="Arial" w:cs="Arial"/>
        </w:rPr>
        <w:t xml:space="preserve"> not be listed in the Commencement Program.</w:t>
      </w:r>
    </w:p>
    <w:p w14:paraId="66D0EA57" w14:textId="77777777" w:rsidR="00A36E9E" w:rsidRPr="005262E7" w:rsidRDefault="00A36E9E" w:rsidP="00E14C4E">
      <w:pPr>
        <w:pStyle w:val="NoSpacing"/>
        <w:rPr>
          <w:rFonts w:ascii="Arial" w:hAnsi="Arial" w:cs="Arial"/>
        </w:rPr>
      </w:pPr>
    </w:p>
    <w:p w14:paraId="4D21762B" w14:textId="77777777" w:rsidR="00F13D43" w:rsidRDefault="00F13D43" w:rsidP="00E14C4E">
      <w:pPr>
        <w:pStyle w:val="NoSpacing"/>
        <w:rPr>
          <w:rFonts w:ascii="Arial" w:hAnsi="Arial" w:cs="Arial"/>
          <w:b/>
          <w:sz w:val="24"/>
          <w:szCs w:val="24"/>
        </w:rPr>
      </w:pPr>
    </w:p>
    <w:p w14:paraId="7851B980" w14:textId="2C0B6B55" w:rsidR="002B00AF" w:rsidRPr="006D1D8A" w:rsidRDefault="002B00AF" w:rsidP="00E14C4E">
      <w:pPr>
        <w:pStyle w:val="NoSpacing"/>
        <w:rPr>
          <w:rFonts w:ascii="Arial" w:hAnsi="Arial" w:cs="Arial"/>
          <w:b/>
          <w:sz w:val="24"/>
          <w:szCs w:val="24"/>
        </w:rPr>
      </w:pPr>
      <w:r w:rsidRPr="006D1D8A">
        <w:rPr>
          <w:rFonts w:ascii="Arial" w:hAnsi="Arial" w:cs="Arial"/>
          <w:b/>
          <w:sz w:val="24"/>
          <w:szCs w:val="24"/>
        </w:rPr>
        <w:t>Laptop Policy</w:t>
      </w:r>
    </w:p>
    <w:p w14:paraId="2000BDD5" w14:textId="77777777" w:rsidR="006D1D8A" w:rsidRDefault="006D1D8A" w:rsidP="00E14C4E">
      <w:pPr>
        <w:pStyle w:val="NoSpacing"/>
        <w:rPr>
          <w:rFonts w:ascii="Arial" w:hAnsi="Arial" w:cs="Arial"/>
          <w:lang w:val="en"/>
        </w:rPr>
      </w:pPr>
    </w:p>
    <w:p w14:paraId="72464CEC" w14:textId="5AAE2852" w:rsidR="002B00AF" w:rsidRPr="005262E7" w:rsidRDefault="002B00AF" w:rsidP="00E14C4E">
      <w:pPr>
        <w:pStyle w:val="NoSpacing"/>
        <w:rPr>
          <w:rFonts w:ascii="Arial" w:hAnsi="Arial" w:cs="Arial"/>
        </w:rPr>
      </w:pPr>
      <w:r w:rsidRPr="005262E7">
        <w:rPr>
          <w:rFonts w:ascii="Arial" w:hAnsi="Arial" w:cs="Arial"/>
          <w:lang w:val="en"/>
        </w:rPr>
        <w:t>All students must own a laptop</w:t>
      </w:r>
      <w:r w:rsidR="00382E59">
        <w:rPr>
          <w:rFonts w:ascii="Arial" w:hAnsi="Arial" w:cs="Arial"/>
          <w:lang w:val="en"/>
        </w:rPr>
        <w:t>,</w:t>
      </w:r>
      <w:r w:rsidRPr="005262E7">
        <w:rPr>
          <w:rFonts w:ascii="Arial" w:hAnsi="Arial" w:cs="Arial"/>
          <w:lang w:val="en"/>
        </w:rPr>
        <w:t xml:space="preserve"> meeting the UNC </w:t>
      </w:r>
      <w:hyperlink r:id="rId127" w:tgtFrame="_blank" w:history="1">
        <w:r w:rsidRPr="005262E7">
          <w:rPr>
            <w:rStyle w:val="Hyperlink"/>
            <w:rFonts w:ascii="Arial" w:hAnsi="Arial" w:cs="Arial"/>
            <w:lang w:val="en"/>
          </w:rPr>
          <w:t>campus minimum requirements</w:t>
        </w:r>
      </w:hyperlink>
      <w:r w:rsidRPr="005262E7">
        <w:rPr>
          <w:rFonts w:ascii="Arial" w:hAnsi="Arial" w:cs="Arial"/>
          <w:lang w:val="en"/>
        </w:rPr>
        <w:t>.</w:t>
      </w:r>
    </w:p>
    <w:p w14:paraId="3B4C1048" w14:textId="77777777" w:rsidR="006C31E7" w:rsidRDefault="006C31E7" w:rsidP="00E14C4E">
      <w:pPr>
        <w:pStyle w:val="NoSpacing"/>
        <w:rPr>
          <w:rFonts w:ascii="Arial" w:hAnsi="Arial" w:cs="Arial"/>
          <w:b/>
          <w:sz w:val="28"/>
          <w:szCs w:val="28"/>
        </w:rPr>
      </w:pPr>
    </w:p>
    <w:p w14:paraId="4C379FE8" w14:textId="77777777" w:rsidR="00F13D43" w:rsidRDefault="00F13D43" w:rsidP="00E14C4E">
      <w:pPr>
        <w:pStyle w:val="NoSpacing"/>
        <w:rPr>
          <w:rFonts w:ascii="Arial" w:hAnsi="Arial" w:cs="Arial"/>
          <w:b/>
          <w:sz w:val="28"/>
          <w:szCs w:val="28"/>
        </w:rPr>
      </w:pPr>
    </w:p>
    <w:p w14:paraId="5CC04719" w14:textId="77777777" w:rsidR="00F13D43" w:rsidRDefault="00F13D43" w:rsidP="00E14C4E">
      <w:pPr>
        <w:pStyle w:val="NoSpacing"/>
        <w:rPr>
          <w:rFonts w:ascii="Arial" w:hAnsi="Arial" w:cs="Arial"/>
          <w:b/>
          <w:sz w:val="28"/>
          <w:szCs w:val="28"/>
        </w:rPr>
      </w:pPr>
    </w:p>
    <w:p w14:paraId="432BD4CD" w14:textId="77777777" w:rsidR="00F13D43" w:rsidRDefault="00F13D43" w:rsidP="00E14C4E">
      <w:pPr>
        <w:pStyle w:val="NoSpacing"/>
        <w:rPr>
          <w:rFonts w:ascii="Arial" w:hAnsi="Arial" w:cs="Arial"/>
          <w:b/>
          <w:sz w:val="28"/>
          <w:szCs w:val="28"/>
        </w:rPr>
      </w:pPr>
    </w:p>
    <w:p w14:paraId="5785AC51" w14:textId="77777777" w:rsidR="00F13D43" w:rsidRDefault="00F13D43" w:rsidP="00E14C4E">
      <w:pPr>
        <w:pStyle w:val="NoSpacing"/>
        <w:rPr>
          <w:rFonts w:ascii="Arial" w:hAnsi="Arial" w:cs="Arial"/>
          <w:b/>
          <w:sz w:val="28"/>
          <w:szCs w:val="28"/>
        </w:rPr>
      </w:pPr>
    </w:p>
    <w:p w14:paraId="2132BE52" w14:textId="77777777" w:rsidR="00F13D43" w:rsidRDefault="00F13D43" w:rsidP="00E14C4E">
      <w:pPr>
        <w:pStyle w:val="NoSpacing"/>
        <w:rPr>
          <w:rFonts w:ascii="Arial" w:hAnsi="Arial" w:cs="Arial"/>
          <w:b/>
          <w:sz w:val="28"/>
          <w:szCs w:val="28"/>
        </w:rPr>
      </w:pPr>
    </w:p>
    <w:p w14:paraId="5E5D7EC7" w14:textId="77777777" w:rsidR="00F13D43" w:rsidRDefault="00F13D43" w:rsidP="00E14C4E">
      <w:pPr>
        <w:pStyle w:val="NoSpacing"/>
        <w:rPr>
          <w:rFonts w:ascii="Arial" w:hAnsi="Arial" w:cs="Arial"/>
          <w:b/>
          <w:sz w:val="28"/>
          <w:szCs w:val="28"/>
        </w:rPr>
      </w:pPr>
    </w:p>
    <w:p w14:paraId="5714AA84" w14:textId="77777777" w:rsidR="00F13D43" w:rsidRDefault="00F13D43" w:rsidP="00E14C4E">
      <w:pPr>
        <w:pStyle w:val="NoSpacing"/>
        <w:rPr>
          <w:rFonts w:ascii="Arial" w:hAnsi="Arial" w:cs="Arial"/>
          <w:b/>
          <w:sz w:val="28"/>
          <w:szCs w:val="28"/>
        </w:rPr>
      </w:pPr>
    </w:p>
    <w:p w14:paraId="4A4D5D67" w14:textId="77777777" w:rsidR="00F13D43" w:rsidRDefault="00F13D43" w:rsidP="00E14C4E">
      <w:pPr>
        <w:pStyle w:val="NoSpacing"/>
        <w:rPr>
          <w:rFonts w:ascii="Arial" w:hAnsi="Arial" w:cs="Arial"/>
          <w:b/>
          <w:sz w:val="28"/>
          <w:szCs w:val="28"/>
        </w:rPr>
      </w:pPr>
    </w:p>
    <w:p w14:paraId="6B7E9509" w14:textId="77777777" w:rsidR="00F13D43" w:rsidRDefault="00F13D43" w:rsidP="00E14C4E">
      <w:pPr>
        <w:pStyle w:val="NoSpacing"/>
        <w:rPr>
          <w:rFonts w:ascii="Arial" w:hAnsi="Arial" w:cs="Arial"/>
          <w:b/>
          <w:sz w:val="28"/>
          <w:szCs w:val="28"/>
        </w:rPr>
      </w:pPr>
    </w:p>
    <w:p w14:paraId="6F72BE63" w14:textId="77777777" w:rsidR="00226068" w:rsidRDefault="00226068" w:rsidP="00E14C4E">
      <w:pPr>
        <w:pStyle w:val="NoSpacing"/>
        <w:rPr>
          <w:rFonts w:ascii="Arial" w:hAnsi="Arial" w:cs="Arial"/>
          <w:b/>
          <w:sz w:val="28"/>
          <w:szCs w:val="28"/>
        </w:rPr>
      </w:pPr>
    </w:p>
    <w:p w14:paraId="799A031B" w14:textId="1D3AAFB0" w:rsidR="006D1D8A" w:rsidRDefault="006F3A44" w:rsidP="00E14C4E">
      <w:pPr>
        <w:pStyle w:val="NoSpacing"/>
        <w:rPr>
          <w:rFonts w:ascii="Arial" w:hAnsi="Arial" w:cs="Arial"/>
          <w:b/>
          <w:sz w:val="24"/>
          <w:szCs w:val="24"/>
        </w:rPr>
      </w:pPr>
      <w:r>
        <w:rPr>
          <w:rFonts w:ascii="Arial" w:hAnsi="Arial" w:cs="Arial"/>
          <w:b/>
          <w:sz w:val="28"/>
          <w:szCs w:val="28"/>
        </w:rPr>
        <w:t>Undergraduate Education</w:t>
      </w:r>
      <w:r w:rsidR="00A612F4">
        <w:rPr>
          <w:rFonts w:ascii="Arial" w:hAnsi="Arial" w:cs="Arial"/>
          <w:b/>
        </w:rPr>
        <w:t xml:space="preserve"> </w:t>
      </w:r>
      <w:r w:rsidR="006D1D8A" w:rsidRPr="006D1D8A">
        <w:rPr>
          <w:rFonts w:ascii="Arial" w:hAnsi="Arial" w:cs="Arial"/>
          <w:b/>
        </w:rPr>
        <w:t>____________________________________________</w:t>
      </w:r>
      <w:r w:rsidR="006D1D8A">
        <w:rPr>
          <w:rFonts w:ascii="Arial" w:hAnsi="Arial" w:cs="Arial"/>
          <w:b/>
        </w:rPr>
        <w:t>_____________________________</w:t>
      </w:r>
    </w:p>
    <w:p w14:paraId="4E73D134" w14:textId="77777777" w:rsidR="006D1D8A" w:rsidRDefault="006D1D8A" w:rsidP="00E14C4E">
      <w:pPr>
        <w:pStyle w:val="NoSpacing"/>
        <w:rPr>
          <w:rFonts w:ascii="Arial" w:hAnsi="Arial" w:cs="Arial"/>
          <w:b/>
          <w:sz w:val="24"/>
          <w:szCs w:val="24"/>
        </w:rPr>
      </w:pPr>
    </w:p>
    <w:p w14:paraId="526DDB7D" w14:textId="77777777" w:rsidR="006D1D8A" w:rsidRDefault="006D1D8A" w:rsidP="00F06629">
      <w:pPr>
        <w:pStyle w:val="NoSpacing"/>
        <w:rPr>
          <w:rFonts w:ascii="Arial" w:hAnsi="Arial" w:cs="Arial"/>
          <w:b/>
        </w:rPr>
      </w:pPr>
    </w:p>
    <w:p w14:paraId="212E416C" w14:textId="7EE92CEF" w:rsidR="00F06629" w:rsidRPr="006D1D8A" w:rsidRDefault="00F06629" w:rsidP="00F06629">
      <w:pPr>
        <w:pStyle w:val="NoSpacing"/>
        <w:rPr>
          <w:rFonts w:ascii="Arial" w:hAnsi="Arial" w:cs="Arial"/>
          <w:b/>
          <w:i/>
          <w:sz w:val="24"/>
          <w:szCs w:val="24"/>
        </w:rPr>
      </w:pPr>
      <w:r w:rsidRPr="006D1D8A">
        <w:rPr>
          <w:rFonts w:ascii="Arial" w:hAnsi="Arial" w:cs="Arial"/>
          <w:b/>
          <w:i/>
          <w:sz w:val="24"/>
          <w:szCs w:val="24"/>
        </w:rPr>
        <w:t>Bachelor of Science in Public Health</w:t>
      </w:r>
    </w:p>
    <w:p w14:paraId="264E91C5" w14:textId="77777777" w:rsidR="006D1D8A" w:rsidRDefault="006D1D8A" w:rsidP="00F06629">
      <w:pPr>
        <w:pStyle w:val="NoSpacing"/>
        <w:rPr>
          <w:rFonts w:ascii="Arial" w:hAnsi="Arial" w:cs="Arial"/>
        </w:rPr>
      </w:pPr>
    </w:p>
    <w:p w14:paraId="2AAD1AA0" w14:textId="1978A658" w:rsidR="00A66D62" w:rsidRPr="005262E7" w:rsidRDefault="00A66D62" w:rsidP="00F06629">
      <w:pPr>
        <w:pStyle w:val="NoSpacing"/>
        <w:rPr>
          <w:rFonts w:ascii="Arial" w:hAnsi="Arial" w:cs="Arial"/>
        </w:rPr>
      </w:pPr>
      <w:r w:rsidRPr="005262E7">
        <w:rPr>
          <w:rFonts w:ascii="Arial" w:hAnsi="Arial" w:cs="Arial"/>
        </w:rPr>
        <w:t>The undergraduate degree offered is the Bachelor of Science in Public Health (BSPH).  Four majors are avail</w:t>
      </w:r>
      <w:r w:rsidR="00382E59">
        <w:rPr>
          <w:rFonts w:ascii="Arial" w:hAnsi="Arial" w:cs="Arial"/>
        </w:rPr>
        <w:t xml:space="preserve">able to undergraduate students – </w:t>
      </w:r>
      <w:r w:rsidRPr="005262E7">
        <w:rPr>
          <w:rFonts w:ascii="Arial" w:hAnsi="Arial" w:cs="Arial"/>
        </w:rPr>
        <w:t>biostatistics, environmental health sciences, health policy and management, and nutrition. Each of these combines features of a broad-based education with concentrated study in a specific public health discipline. The progr</w:t>
      </w:r>
      <w:r w:rsidR="00382E59">
        <w:rPr>
          <w:rFonts w:ascii="Arial" w:hAnsi="Arial" w:cs="Arial"/>
        </w:rPr>
        <w:t>ams prepare individuals for pre-</w:t>
      </w:r>
      <w:r w:rsidRPr="005262E7">
        <w:rPr>
          <w:rFonts w:ascii="Arial" w:hAnsi="Arial" w:cs="Arial"/>
        </w:rPr>
        <w:t>professional positions in health-related fields and provide a firm base for graduate study. Student</w:t>
      </w:r>
      <w:r w:rsidR="00382E59">
        <w:rPr>
          <w:rFonts w:ascii="Arial" w:hAnsi="Arial" w:cs="Arial"/>
        </w:rPr>
        <w:t>s may pursue two majors in the S</w:t>
      </w:r>
      <w:r w:rsidRPr="005262E7">
        <w:rPr>
          <w:rFonts w:ascii="Arial" w:hAnsi="Arial" w:cs="Arial"/>
        </w:rPr>
        <w:t xml:space="preserve">chool. Students are subject to the requirements in place when they are admitted to the Gillings School of Global Public Health as well as to any additional requirements or policies instituted by the School. </w:t>
      </w:r>
    </w:p>
    <w:p w14:paraId="04D0CDD0" w14:textId="77777777" w:rsidR="00A66D62" w:rsidRPr="005262E7" w:rsidRDefault="00A66D62" w:rsidP="00F06629">
      <w:pPr>
        <w:pStyle w:val="NoSpacing"/>
        <w:rPr>
          <w:rFonts w:ascii="Arial" w:hAnsi="Arial" w:cs="Arial"/>
        </w:rPr>
      </w:pPr>
    </w:p>
    <w:p w14:paraId="678B9B8B" w14:textId="77777777" w:rsidR="006D1D8A" w:rsidRDefault="006D1D8A" w:rsidP="00F06629">
      <w:pPr>
        <w:pStyle w:val="NoSpacing"/>
        <w:rPr>
          <w:rFonts w:ascii="Arial" w:hAnsi="Arial" w:cs="Arial"/>
          <w:b/>
        </w:rPr>
      </w:pPr>
    </w:p>
    <w:p w14:paraId="713552A4" w14:textId="45F51DF8" w:rsidR="00F06629" w:rsidRPr="006D1D8A" w:rsidRDefault="00A66D62" w:rsidP="00F06629">
      <w:pPr>
        <w:pStyle w:val="NoSpacing"/>
        <w:rPr>
          <w:rFonts w:ascii="Arial" w:hAnsi="Arial" w:cs="Arial"/>
          <w:sz w:val="24"/>
          <w:szCs w:val="24"/>
        </w:rPr>
      </w:pPr>
      <w:r w:rsidRPr="006D1D8A">
        <w:rPr>
          <w:rFonts w:ascii="Arial" w:hAnsi="Arial" w:cs="Arial"/>
          <w:b/>
          <w:sz w:val="24"/>
          <w:szCs w:val="24"/>
        </w:rPr>
        <w:t>BSPH Admissions Requirements</w:t>
      </w:r>
    </w:p>
    <w:p w14:paraId="66CB0809" w14:textId="77777777" w:rsidR="006D1D8A" w:rsidRDefault="006D1D8A" w:rsidP="00F06629">
      <w:pPr>
        <w:pStyle w:val="NoSpacing"/>
        <w:rPr>
          <w:rFonts w:ascii="Arial" w:hAnsi="Arial" w:cs="Arial"/>
        </w:rPr>
      </w:pPr>
    </w:p>
    <w:p w14:paraId="25B03FE3" w14:textId="5CBF3744" w:rsidR="00F06629" w:rsidRPr="005262E7" w:rsidRDefault="00F06629" w:rsidP="00F06629">
      <w:pPr>
        <w:pStyle w:val="NoSpacing"/>
        <w:rPr>
          <w:rFonts w:ascii="Arial" w:hAnsi="Arial" w:cs="Arial"/>
        </w:rPr>
      </w:pPr>
      <w:r w:rsidRPr="005262E7">
        <w:rPr>
          <w:rFonts w:ascii="Arial" w:hAnsi="Arial" w:cs="Arial"/>
        </w:rPr>
        <w:t>Students who wish to obtain the B</w:t>
      </w:r>
      <w:r w:rsidR="00A66D62" w:rsidRPr="005262E7">
        <w:rPr>
          <w:rFonts w:ascii="Arial" w:hAnsi="Arial" w:cs="Arial"/>
        </w:rPr>
        <w:t>SPH</w:t>
      </w:r>
      <w:r w:rsidRPr="005262E7">
        <w:rPr>
          <w:rFonts w:ascii="Arial" w:hAnsi="Arial" w:cs="Arial"/>
        </w:rPr>
        <w:t xml:space="preserve"> degree typically spend two years in the General College of </w:t>
      </w:r>
      <w:r w:rsidR="00A66D62" w:rsidRPr="005262E7">
        <w:rPr>
          <w:rFonts w:ascii="Arial" w:hAnsi="Arial" w:cs="Arial"/>
        </w:rPr>
        <w:t>T</w:t>
      </w:r>
      <w:r w:rsidRPr="005262E7">
        <w:rPr>
          <w:rFonts w:ascii="Arial" w:hAnsi="Arial" w:cs="Arial"/>
        </w:rPr>
        <w:t>he University of North Carolina at Chapel Hill (or in an equivalent core program of academic study elsewhere) and two subsequent years under the administration of the Gillings School of Global Public Health. Enrollment in the B</w:t>
      </w:r>
      <w:r w:rsidR="00A66D62" w:rsidRPr="005262E7">
        <w:rPr>
          <w:rFonts w:ascii="Arial" w:hAnsi="Arial" w:cs="Arial"/>
        </w:rPr>
        <w:t>SPH</w:t>
      </w:r>
      <w:r w:rsidRPr="005262E7">
        <w:rPr>
          <w:rFonts w:ascii="Arial" w:hAnsi="Arial" w:cs="Arial"/>
        </w:rPr>
        <w:t xml:space="preserve"> degree programs is limited. Typically</w:t>
      </w:r>
      <w:r w:rsidR="008762FD">
        <w:rPr>
          <w:rFonts w:ascii="Arial" w:hAnsi="Arial" w:cs="Arial"/>
        </w:rPr>
        <w:t>,</w:t>
      </w:r>
      <w:r w:rsidRPr="005262E7">
        <w:rPr>
          <w:rFonts w:ascii="Arial" w:hAnsi="Arial" w:cs="Arial"/>
        </w:rPr>
        <w:t xml:space="preserve"> a student is selected in the latter half of the sophomore year and admitted on a competitive basis</w:t>
      </w:r>
      <w:r w:rsidR="00382E59">
        <w:rPr>
          <w:rFonts w:ascii="Arial" w:hAnsi="Arial" w:cs="Arial"/>
        </w:rPr>
        <w:t>. The minimum recommended grade-</w:t>
      </w:r>
      <w:r w:rsidRPr="005262E7">
        <w:rPr>
          <w:rFonts w:ascii="Arial" w:hAnsi="Arial" w:cs="Arial"/>
        </w:rPr>
        <w:t>point average for admission to programs in biostatistics, environmental health sciences, health policy and management, and nutrition is 3.0.</w:t>
      </w:r>
    </w:p>
    <w:p w14:paraId="09536686" w14:textId="77777777" w:rsidR="00A66D62" w:rsidRPr="005262E7" w:rsidRDefault="00A66D62" w:rsidP="00A66D62">
      <w:pPr>
        <w:pStyle w:val="NoSpacing"/>
        <w:rPr>
          <w:rFonts w:ascii="Arial" w:hAnsi="Arial" w:cs="Arial"/>
        </w:rPr>
      </w:pPr>
    </w:p>
    <w:p w14:paraId="2303CC88" w14:textId="3FD506B8" w:rsidR="00F06629" w:rsidRDefault="00F06629" w:rsidP="00F06629">
      <w:pPr>
        <w:pStyle w:val="NoSpacing"/>
        <w:rPr>
          <w:rFonts w:ascii="Arial" w:hAnsi="Arial" w:cs="Arial"/>
          <w:b/>
          <w:sz w:val="24"/>
          <w:szCs w:val="24"/>
        </w:rPr>
      </w:pPr>
      <w:r w:rsidRPr="006D1D8A">
        <w:rPr>
          <w:rFonts w:ascii="Arial" w:hAnsi="Arial" w:cs="Arial"/>
          <w:b/>
          <w:sz w:val="24"/>
          <w:szCs w:val="24"/>
        </w:rPr>
        <w:t>Requirements Common to All Undergraduate Majors in the Gillings School of Global Public Health</w:t>
      </w:r>
    </w:p>
    <w:p w14:paraId="6A6F9210" w14:textId="77777777" w:rsidR="006D1D8A" w:rsidRPr="006D1D8A" w:rsidRDefault="006D1D8A" w:rsidP="00F06629">
      <w:pPr>
        <w:pStyle w:val="NoSpacing"/>
        <w:rPr>
          <w:rFonts w:ascii="Arial" w:hAnsi="Arial" w:cs="Arial"/>
          <w:b/>
          <w:sz w:val="24"/>
          <w:szCs w:val="24"/>
        </w:rPr>
      </w:pPr>
    </w:p>
    <w:p w14:paraId="5E659266" w14:textId="0F45E952" w:rsidR="002C6119" w:rsidRPr="005262E7" w:rsidRDefault="002C6119" w:rsidP="002C6119">
      <w:pPr>
        <w:pStyle w:val="NoSpacing"/>
        <w:rPr>
          <w:rFonts w:ascii="Arial" w:hAnsi="Arial" w:cs="Arial"/>
        </w:rPr>
      </w:pPr>
      <w:r w:rsidRPr="005262E7">
        <w:rPr>
          <w:rFonts w:ascii="Arial" w:hAnsi="Arial" w:cs="Arial"/>
        </w:rPr>
        <w:t>The Gillings School of Global Public Health requires that students earn a C (not C-) or better in prerequisite, core public health and department-required courses. The Department of Nutrition requires at least a B- (or by-exam credit) in BIOL 252, BIOL 252L</w:t>
      </w:r>
      <w:r w:rsidR="00382E59">
        <w:rPr>
          <w:rFonts w:ascii="Arial" w:hAnsi="Arial" w:cs="Arial"/>
        </w:rPr>
        <w:t xml:space="preserve">, </w:t>
      </w:r>
      <w:proofErr w:type="gramStart"/>
      <w:r w:rsidR="00382E59">
        <w:rPr>
          <w:rFonts w:ascii="Arial" w:hAnsi="Arial" w:cs="Arial"/>
        </w:rPr>
        <w:t>CHEM</w:t>
      </w:r>
      <w:proofErr w:type="gramEnd"/>
      <w:r w:rsidR="00382E59">
        <w:rPr>
          <w:rFonts w:ascii="Arial" w:hAnsi="Arial" w:cs="Arial"/>
        </w:rPr>
        <w:t xml:space="preserve"> 102, CHEM 102L, CHEM 261</w:t>
      </w:r>
      <w:r w:rsidRPr="005262E7">
        <w:rPr>
          <w:rFonts w:ascii="Arial" w:hAnsi="Arial" w:cs="Arial"/>
        </w:rPr>
        <w:t xml:space="preserve"> and NUTR 240. </w:t>
      </w:r>
    </w:p>
    <w:p w14:paraId="2EA60932" w14:textId="77777777" w:rsidR="002C6119" w:rsidRPr="005262E7" w:rsidRDefault="002C6119" w:rsidP="002C6119">
      <w:pPr>
        <w:pStyle w:val="NoSpacing"/>
        <w:rPr>
          <w:rFonts w:ascii="Arial" w:hAnsi="Arial" w:cs="Arial"/>
        </w:rPr>
      </w:pPr>
    </w:p>
    <w:p w14:paraId="63CA4FC0" w14:textId="1CE1EF37" w:rsidR="00F06629" w:rsidRPr="005262E7" w:rsidRDefault="00F06629" w:rsidP="00F06629">
      <w:pPr>
        <w:pStyle w:val="NoSpacing"/>
        <w:rPr>
          <w:rFonts w:ascii="Arial" w:hAnsi="Arial" w:cs="Arial"/>
        </w:rPr>
      </w:pPr>
      <w:r w:rsidRPr="005262E7">
        <w:rPr>
          <w:rFonts w:ascii="Arial" w:hAnsi="Arial" w:cs="Arial"/>
        </w:rPr>
        <w:t xml:space="preserve">The last </w:t>
      </w:r>
      <w:r w:rsidR="009175DE">
        <w:rPr>
          <w:rFonts w:ascii="Arial" w:hAnsi="Arial" w:cs="Arial"/>
        </w:rPr>
        <w:t xml:space="preserve">24 of </w:t>
      </w:r>
      <w:r w:rsidRPr="005262E7">
        <w:rPr>
          <w:rFonts w:ascii="Arial" w:hAnsi="Arial" w:cs="Arial"/>
        </w:rPr>
        <w:t>30 hours of degree cred</w:t>
      </w:r>
      <w:r w:rsidR="009175DE">
        <w:rPr>
          <w:rFonts w:ascii="Arial" w:hAnsi="Arial" w:cs="Arial"/>
        </w:rPr>
        <w:t>it must be taken in residence at UNC</w:t>
      </w:r>
      <w:r w:rsidRPr="005262E7">
        <w:rPr>
          <w:rFonts w:ascii="Arial" w:hAnsi="Arial" w:cs="Arial"/>
        </w:rPr>
        <w:t xml:space="preserve"> Chapel Hill. </w:t>
      </w:r>
    </w:p>
    <w:p w14:paraId="63626A7D" w14:textId="77777777" w:rsidR="00F06629" w:rsidRPr="005262E7" w:rsidRDefault="00F06629" w:rsidP="00F06629">
      <w:pPr>
        <w:pStyle w:val="NoSpacing"/>
        <w:rPr>
          <w:rFonts w:ascii="Arial" w:hAnsi="Arial" w:cs="Arial"/>
        </w:rPr>
      </w:pPr>
    </w:p>
    <w:p w14:paraId="519C3346" w14:textId="67D4AA4E" w:rsidR="00F06629" w:rsidRPr="00382E59" w:rsidRDefault="00F06629" w:rsidP="00F06629">
      <w:pPr>
        <w:pStyle w:val="NoSpacing"/>
        <w:rPr>
          <w:rFonts w:ascii="Arial" w:hAnsi="Arial" w:cs="Arial"/>
        </w:rPr>
      </w:pPr>
      <w:r w:rsidRPr="005262E7">
        <w:rPr>
          <w:rFonts w:ascii="Arial" w:hAnsi="Arial" w:cs="Arial"/>
        </w:rPr>
        <w:t>At the end of the sophomore year, students are expected to have earned approximately 60 semester hours of credit. These must include all Foundations and Approaches requirements and at least five Connections requirements, including global</w:t>
      </w:r>
      <w:r w:rsidR="00382E59">
        <w:rPr>
          <w:rFonts w:ascii="Arial" w:hAnsi="Arial" w:cs="Arial"/>
        </w:rPr>
        <w:t xml:space="preserve"> issues, experiential education</w:t>
      </w:r>
      <w:r w:rsidRPr="005262E7">
        <w:rPr>
          <w:rFonts w:ascii="Arial" w:hAnsi="Arial" w:cs="Arial"/>
        </w:rPr>
        <w:t xml:space="preserve"> and U.S. diversity. One of the two physical and life science Approaches courses must be BIOL 101/101L</w:t>
      </w:r>
      <w:r w:rsidR="00382E59">
        <w:rPr>
          <w:rFonts w:ascii="Arial" w:hAnsi="Arial" w:cs="Arial"/>
        </w:rPr>
        <w:t>. (E</w:t>
      </w:r>
      <w:r w:rsidRPr="005262E7">
        <w:rPr>
          <w:rFonts w:ascii="Arial" w:hAnsi="Arial" w:cs="Arial"/>
        </w:rPr>
        <w:t xml:space="preserve">nvironmental health sciences majors are not required to have completed all Foundations, Approaches, and Connections </w:t>
      </w:r>
      <w:r w:rsidR="00A66D62" w:rsidRPr="005262E7">
        <w:rPr>
          <w:rFonts w:ascii="Arial" w:hAnsi="Arial" w:cs="Arial"/>
        </w:rPr>
        <w:t xml:space="preserve">courses </w:t>
      </w:r>
      <w:r w:rsidRPr="005262E7">
        <w:rPr>
          <w:rFonts w:ascii="Arial" w:hAnsi="Arial" w:cs="Arial"/>
        </w:rPr>
        <w:t>by the end of their sophomore year</w:t>
      </w:r>
      <w:r w:rsidR="00382E59">
        <w:rPr>
          <w:rFonts w:ascii="Arial" w:hAnsi="Arial" w:cs="Arial"/>
        </w:rPr>
        <w:t>.)</w:t>
      </w:r>
      <w:r w:rsidRPr="005262E7">
        <w:rPr>
          <w:rFonts w:ascii="Arial" w:hAnsi="Arial" w:cs="Arial"/>
        </w:rPr>
        <w:t xml:space="preserve"> The junior/senior total of approximately 60 semester hours includes BIOS 600 (BIOS 500H for biostatistics students), ENVR 600, EPID 600, HBEH 600, HPM 600</w:t>
      </w:r>
      <w:r w:rsidR="00382E59">
        <w:rPr>
          <w:rFonts w:ascii="Arial" w:hAnsi="Arial" w:cs="Arial"/>
        </w:rPr>
        <w:t>,</w:t>
      </w:r>
      <w:r w:rsidRPr="005262E7">
        <w:rPr>
          <w:rFonts w:ascii="Arial" w:hAnsi="Arial" w:cs="Arial"/>
        </w:rPr>
        <w:t xml:space="preserve"> and for most departments, a minimum of three electives (seven credit hours) outside the school</w:t>
      </w:r>
      <w:r w:rsidR="008762FD">
        <w:rPr>
          <w:rFonts w:ascii="Arial" w:hAnsi="Arial" w:cs="Arial"/>
        </w:rPr>
        <w:t xml:space="preserve">. </w:t>
      </w:r>
      <w:r w:rsidR="008762FD" w:rsidRPr="00382E59">
        <w:rPr>
          <w:rFonts w:ascii="Arial" w:hAnsi="Arial" w:cs="Arial"/>
        </w:rPr>
        <w:t>(E</w:t>
      </w:r>
      <w:r w:rsidRPr="00382E59">
        <w:rPr>
          <w:rFonts w:ascii="Arial" w:hAnsi="Arial" w:cs="Arial"/>
        </w:rPr>
        <w:t>nvironmental health sciences majors and health policy and management majors, see details under department-specific requirements</w:t>
      </w:r>
      <w:r w:rsidR="008762FD" w:rsidRPr="00382E59">
        <w:rPr>
          <w:rFonts w:ascii="Arial" w:hAnsi="Arial" w:cs="Arial"/>
        </w:rPr>
        <w:t>.)</w:t>
      </w:r>
    </w:p>
    <w:p w14:paraId="7067D38D" w14:textId="77777777" w:rsidR="00F06629" w:rsidRPr="005262E7" w:rsidRDefault="00F06629" w:rsidP="00F06629">
      <w:pPr>
        <w:pStyle w:val="NoSpacing"/>
        <w:rPr>
          <w:rFonts w:ascii="Arial" w:hAnsi="Arial" w:cs="Arial"/>
        </w:rPr>
      </w:pPr>
    </w:p>
    <w:p w14:paraId="2FA914FA" w14:textId="77777777" w:rsidR="006D1D8A" w:rsidRDefault="006D1D8A" w:rsidP="00F06629">
      <w:pPr>
        <w:pStyle w:val="NoSpacing"/>
        <w:rPr>
          <w:rFonts w:ascii="Arial" w:hAnsi="Arial" w:cs="Arial"/>
          <w:b/>
        </w:rPr>
      </w:pPr>
    </w:p>
    <w:p w14:paraId="04F5BBE4" w14:textId="4EC9BD4A" w:rsidR="006D1D8A" w:rsidRPr="00A612F4" w:rsidRDefault="00A612F4" w:rsidP="00F06629">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w:t>
      </w:r>
      <w:r w:rsidR="006D1D8A">
        <w:rPr>
          <w:rFonts w:ascii="Arial" w:hAnsi="Arial" w:cs="Arial"/>
          <w:b/>
        </w:rPr>
        <w:t>___</w:t>
      </w:r>
    </w:p>
    <w:p w14:paraId="025AB31C" w14:textId="77777777" w:rsidR="006D1D8A" w:rsidRDefault="006D1D8A" w:rsidP="00F06629">
      <w:pPr>
        <w:pStyle w:val="NoSpacing"/>
        <w:rPr>
          <w:rFonts w:ascii="Arial" w:hAnsi="Arial" w:cs="Arial"/>
          <w:b/>
        </w:rPr>
      </w:pPr>
    </w:p>
    <w:p w14:paraId="1FE6422F" w14:textId="77777777" w:rsidR="00E05E43" w:rsidRPr="0020494A" w:rsidRDefault="00E05E43" w:rsidP="00E05E43">
      <w:pPr>
        <w:spacing w:after="0" w:line="240" w:lineRule="auto"/>
        <w:rPr>
          <w:rFonts w:ascii="Arial" w:eastAsia="Calibri" w:hAnsi="Arial" w:cs="Arial"/>
          <w:b/>
          <w:sz w:val="24"/>
          <w:szCs w:val="24"/>
        </w:rPr>
      </w:pPr>
      <w:r w:rsidRPr="0020494A">
        <w:rPr>
          <w:rFonts w:ascii="Arial" w:eastAsia="Calibri" w:hAnsi="Arial" w:cs="Arial"/>
          <w:b/>
          <w:sz w:val="24"/>
          <w:szCs w:val="24"/>
        </w:rPr>
        <w:t>BSPH Degree Program Competencies</w:t>
      </w:r>
    </w:p>
    <w:p w14:paraId="5F85D40C" w14:textId="77777777" w:rsidR="00E05E43" w:rsidRPr="0020494A" w:rsidRDefault="00E05E43" w:rsidP="00E05E43">
      <w:pPr>
        <w:spacing w:after="0" w:line="240" w:lineRule="auto"/>
        <w:rPr>
          <w:rFonts w:ascii="Arial" w:eastAsia="Calibri" w:hAnsi="Arial" w:cs="Arial"/>
        </w:rPr>
      </w:pPr>
      <w:r w:rsidRPr="0020494A">
        <w:rPr>
          <w:rFonts w:ascii="Arial" w:eastAsia="Calibri" w:hAnsi="Arial" w:cs="Arial"/>
        </w:rPr>
        <w:t>Competencies define what students should know and be able to do upon completion of their degree program. Competencies guide the curriculum planning process and serve as a measure against which student achievement is assessment. Students obtaining a BSPH degree will develop both core public health competencies and concentration-specific competencies. Concentration-specific competencies are described in each program’s Student Handbook.</w:t>
      </w:r>
    </w:p>
    <w:p w14:paraId="2C24BB6F" w14:textId="77777777" w:rsidR="00E05E43" w:rsidRPr="0020494A" w:rsidRDefault="00E05E43" w:rsidP="00E05E43">
      <w:pPr>
        <w:spacing w:after="0" w:line="240" w:lineRule="auto"/>
        <w:rPr>
          <w:rFonts w:ascii="Arial" w:eastAsia="Calibri" w:hAnsi="Arial" w:cs="Arial"/>
        </w:rPr>
      </w:pPr>
      <w:r w:rsidRPr="0020494A">
        <w:rPr>
          <w:rFonts w:ascii="Arial" w:eastAsia="Calibri" w:hAnsi="Arial" w:cs="Arial"/>
        </w:rPr>
        <w:t xml:space="preserve">Listed below are the core public health competencies for students obtaining a BSPH </w:t>
      </w:r>
      <w:proofErr w:type="gramStart"/>
      <w:r w:rsidRPr="0020494A">
        <w:rPr>
          <w:rFonts w:ascii="Arial" w:eastAsia="Calibri" w:hAnsi="Arial" w:cs="Arial"/>
        </w:rPr>
        <w:t>degree:</w:t>
      </w:r>
      <w:proofErr w:type="gramEnd"/>
    </w:p>
    <w:p w14:paraId="18375A75" w14:textId="77777777" w:rsidR="00E05E43" w:rsidRPr="0020494A" w:rsidRDefault="00E05E43" w:rsidP="00E05E43">
      <w:pPr>
        <w:spacing w:after="0" w:line="240" w:lineRule="auto"/>
        <w:rPr>
          <w:rFonts w:ascii="Arial" w:eastAsia="Calibri" w:hAnsi="Arial" w:cs="Arial"/>
        </w:rPr>
      </w:pPr>
    </w:p>
    <w:p w14:paraId="1E95F8C6"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bookmarkStart w:id="0" w:name="_Toc466747667"/>
      <w:r w:rsidRPr="0020494A">
        <w:rPr>
          <w:rFonts w:ascii="Arial" w:eastAsia="Times New Roman" w:hAnsi="Arial" w:cs="Arial"/>
          <w:b/>
          <w:color w:val="000000"/>
        </w:rPr>
        <w:t>Biostatistics</w:t>
      </w:r>
      <w:bookmarkEnd w:id="0"/>
    </w:p>
    <w:p w14:paraId="7A75753B"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the roles biostatistics serves in the discipline of public health.</w:t>
      </w:r>
    </w:p>
    <w:p w14:paraId="071F4635"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Distinguish among different measurement scales and the implications for selection of statistical methods to be used based on these distinctions.</w:t>
      </w:r>
    </w:p>
    <w:p w14:paraId="55D516C6"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descriptive techniques commonly used to summarize public health data.</w:t>
      </w:r>
    </w:p>
    <w:p w14:paraId="6AD79A9F"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basic concepts of probability, random variation and commonly used probability distributions.</w:t>
      </w:r>
    </w:p>
    <w:p w14:paraId="6C53A6CB"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common statistical methods for inference.</w:t>
      </w:r>
    </w:p>
    <w:p w14:paraId="60329C46"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preferred methodological alternatives according to the type of study design for answering a particular research question.</w:t>
      </w:r>
    </w:p>
    <w:p w14:paraId="10A2243E"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descriptive and inferential methodologies according to the type of study design for answering a particular research question.</w:t>
      </w:r>
    </w:p>
    <w:p w14:paraId="375506D6"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Interpret results for statistical analysis found in public health.</w:t>
      </w:r>
    </w:p>
    <w:p w14:paraId="4B7BE76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Develop written and oral presentations based on statistical analyses for public health professionals and educated lay audiences.</w:t>
      </w:r>
    </w:p>
    <w:p w14:paraId="6B68A6B7"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basic informatics techniques with vital statistics and public health records in the description of public health characteristics and in public health research and evaluation.</w:t>
      </w:r>
    </w:p>
    <w:p w14:paraId="28D0ADF2" w14:textId="77777777" w:rsidR="00E05E43" w:rsidRPr="0020494A" w:rsidRDefault="00E05E43" w:rsidP="00E05E43">
      <w:pPr>
        <w:spacing w:after="0" w:line="240" w:lineRule="auto"/>
        <w:ind w:left="360"/>
        <w:rPr>
          <w:rFonts w:ascii="Arial" w:eastAsia="Times New Roman" w:hAnsi="Arial" w:cs="Arial"/>
          <w:color w:val="000000"/>
        </w:rPr>
      </w:pPr>
    </w:p>
    <w:p w14:paraId="68ADF34E"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bookmarkStart w:id="1" w:name="_Toc466747668"/>
      <w:r w:rsidRPr="0020494A">
        <w:rPr>
          <w:rFonts w:ascii="Arial" w:eastAsia="Times New Roman" w:hAnsi="Arial" w:cs="Arial"/>
          <w:b/>
          <w:color w:val="000000"/>
        </w:rPr>
        <w:t>Environmental Sciences and Engineering</w:t>
      </w:r>
      <w:bookmarkEnd w:id="1"/>
    </w:p>
    <w:p w14:paraId="745BE1BB"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Specify approaches for assessing, preventing and controlling environmental hazards that pose risks to human health and safety.</w:t>
      </w:r>
    </w:p>
    <w:p w14:paraId="03EFC071"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the direct and indirect human, ecological and safety effects of major environmental and occupational agents.</w:t>
      </w:r>
    </w:p>
    <w:p w14:paraId="1FB66C1F"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Specify current environmental risk-assessment methods.</w:t>
      </w:r>
    </w:p>
    <w:p w14:paraId="345E962A"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genetic, physiologic and psychosocial factors that affect susceptibility to adverse health outcomes following exposure to environmental hazards.</w:t>
      </w:r>
    </w:p>
    <w:p w14:paraId="2BB385E0"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Discuss various risk-management and risk-communication approaches in relation to issues of environmental justice and equity.</w:t>
      </w:r>
    </w:p>
    <w:p w14:paraId="2123BA31"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Explain the general mechanisms of toxicity in eliciting a toxic response to various environmental exposures.</w:t>
      </w:r>
    </w:p>
    <w:p w14:paraId="72AABF24"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Develop a testable model of environmental insult.</w:t>
      </w:r>
    </w:p>
    <w:p w14:paraId="1B73C40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federal and state regulatory programs, guidelines and authorities that control environmental health issues.</w:t>
      </w:r>
    </w:p>
    <w:p w14:paraId="43336B5A"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bookmarkStart w:id="2" w:name="_Toc466747669"/>
    </w:p>
    <w:p w14:paraId="26AA2161"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r w:rsidRPr="0020494A">
        <w:rPr>
          <w:rFonts w:ascii="Arial" w:eastAsia="Times New Roman" w:hAnsi="Arial" w:cs="Arial"/>
          <w:b/>
          <w:color w:val="000000"/>
        </w:rPr>
        <w:t>Epidemiology</w:t>
      </w:r>
      <w:bookmarkEnd w:id="2"/>
    </w:p>
    <w:p w14:paraId="67CF5D3A"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Explain the application of epidemiology for informing scientific, ethical, economic and political discussion of health issues.</w:t>
      </w:r>
    </w:p>
    <w:p w14:paraId="193875DB"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the basic terminology and definitions of epidemiology.</w:t>
      </w:r>
    </w:p>
    <w:p w14:paraId="260E08BC"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key sources of data for epidemiologic reports.</w:t>
      </w:r>
    </w:p>
    <w:p w14:paraId="129EC44F"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0574354A" w14:textId="77777777" w:rsidR="00E05E43" w:rsidRDefault="00E05E43" w:rsidP="00E05E43">
      <w:pPr>
        <w:spacing w:after="0" w:line="240" w:lineRule="auto"/>
        <w:ind w:left="180"/>
        <w:rPr>
          <w:rFonts w:ascii="Arial" w:eastAsia="Times New Roman" w:hAnsi="Arial" w:cs="Arial"/>
          <w:color w:val="000000"/>
        </w:rPr>
      </w:pPr>
    </w:p>
    <w:p w14:paraId="0371D44A" w14:textId="6CA4B302"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Calculate basic epidemiology measures.</w:t>
      </w:r>
    </w:p>
    <w:p w14:paraId="40E9D301"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Evaluate the strengths and limitations of epidemiologic reports.</w:t>
      </w:r>
    </w:p>
    <w:p w14:paraId="6550A91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Draw appropriate inferences from epidemiologic data.</w:t>
      </w:r>
    </w:p>
    <w:p w14:paraId="62732454"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Communicate epidemiologic information to lay and professional audiences.</w:t>
      </w:r>
    </w:p>
    <w:p w14:paraId="76458FF7"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Comprehend basic ethical and legal principles pertaining to the collection, maintenance, use and dissemination of epidemiologic data.</w:t>
      </w:r>
    </w:p>
    <w:p w14:paraId="65B0F4AF"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the principles and limitations of public health screening programs.</w:t>
      </w:r>
    </w:p>
    <w:p w14:paraId="50A7C473"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bookmarkStart w:id="3" w:name="_Toc466747670"/>
    </w:p>
    <w:p w14:paraId="4F2858AD"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r w:rsidRPr="0020494A">
        <w:rPr>
          <w:rFonts w:ascii="Arial" w:eastAsia="Times New Roman" w:hAnsi="Arial" w:cs="Arial"/>
          <w:b/>
          <w:color w:val="000000"/>
        </w:rPr>
        <w:t>Social and Behavioral Sciences</w:t>
      </w:r>
      <w:bookmarkEnd w:id="3"/>
    </w:p>
    <w:p w14:paraId="59DECA1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the role of social and community factors in both the onset and solution of public health problems.</w:t>
      </w:r>
    </w:p>
    <w:p w14:paraId="52FB23F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the causes of social and behavioral factors that affect the health of individuals and populations.</w:t>
      </w:r>
    </w:p>
    <w:p w14:paraId="079F1472"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basic theories, concepts and models from a range of social and behavioral disciplines that are used in public health research and practice.</w:t>
      </w:r>
    </w:p>
    <w:p w14:paraId="7CE013DB"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ethical principles to public health program planning, implementation and evaluation.</w:t>
      </w:r>
    </w:p>
    <w:p w14:paraId="3B66AC79"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Specify multiple targets and levels of intervention for social and behavioral science programs and/or policies.</w:t>
      </w:r>
    </w:p>
    <w:p w14:paraId="53479EC8" w14:textId="21B8DB17" w:rsidR="00E05E43" w:rsidRPr="00E05E43" w:rsidRDefault="00E05E43" w:rsidP="00E05E43">
      <w:pPr>
        <w:numPr>
          <w:ilvl w:val="0"/>
          <w:numId w:val="42"/>
        </w:numPr>
        <w:spacing w:after="0" w:line="240" w:lineRule="auto"/>
        <w:ind w:left="360" w:hanging="180"/>
        <w:rPr>
          <w:rFonts w:ascii="Arial" w:eastAsia="Times New Roman" w:hAnsi="Arial" w:cs="Arial"/>
          <w:color w:val="000000"/>
        </w:rPr>
      </w:pPr>
      <w:r w:rsidRPr="00E05E43">
        <w:rPr>
          <w:rFonts w:ascii="Arial" w:eastAsia="Times New Roman" w:hAnsi="Arial" w:cs="Arial"/>
          <w:color w:val="000000"/>
        </w:rPr>
        <w:t>Identify individual, organizational and community concerns, assets, resources and deficits for social and behavioral science interventions.</w:t>
      </w:r>
    </w:p>
    <w:p w14:paraId="6459042D"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Use evidence-based approaches in the development and evaluation of social and behavioral science interventions.</w:t>
      </w:r>
    </w:p>
    <w:p w14:paraId="46020D16"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the merits of social and behavioral science interventions and policies.</w:t>
      </w:r>
    </w:p>
    <w:p w14:paraId="57BCDD8E"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steps and procedures for the planning, implementation and evaluation of public health programs, policies and interventions.</w:t>
      </w:r>
    </w:p>
    <w:p w14:paraId="038C8541"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critical stakeholders for the planning, implementation and evaluation of public health programs, policies and interventions.</w:t>
      </w:r>
    </w:p>
    <w:p w14:paraId="40E0BAF9"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bookmarkStart w:id="4" w:name="_Toc466747671"/>
    </w:p>
    <w:p w14:paraId="0871AA51" w14:textId="77777777" w:rsidR="00E05E43" w:rsidRPr="0020494A" w:rsidRDefault="00E05E43" w:rsidP="00E05E43">
      <w:pPr>
        <w:tabs>
          <w:tab w:val="right" w:pos="620"/>
          <w:tab w:val="left" w:pos="740"/>
        </w:tabs>
        <w:spacing w:after="0" w:line="240" w:lineRule="auto"/>
        <w:rPr>
          <w:rFonts w:ascii="Arial" w:eastAsia="Times New Roman" w:hAnsi="Arial" w:cs="Arial"/>
          <w:b/>
          <w:color w:val="000000"/>
        </w:rPr>
      </w:pPr>
      <w:r w:rsidRPr="0020494A">
        <w:rPr>
          <w:rFonts w:ascii="Arial" w:eastAsia="Times New Roman" w:hAnsi="Arial" w:cs="Arial"/>
          <w:b/>
          <w:color w:val="000000"/>
        </w:rPr>
        <w:t>Health Policy and Management</w:t>
      </w:r>
      <w:bookmarkEnd w:id="4"/>
    </w:p>
    <w:p w14:paraId="0B9FA053"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Identify the main components and issues of the organization, financing and delivery of health services in the U.S.</w:t>
      </w:r>
    </w:p>
    <w:p w14:paraId="05D63ACA"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Discuss the policy process for improving the health status of populations.</w:t>
      </w:r>
    </w:p>
    <w:p w14:paraId="069A186D"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Describe the legal and ethical bases for public health and health services.</w:t>
      </w:r>
    </w:p>
    <w:p w14:paraId="60A7B42F"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Apply quality- and performance-improvement concepts to address organizational performance issues.</w:t>
      </w:r>
    </w:p>
    <w:p w14:paraId="1CB85DD2"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Use “systems thinking” for resolving organizational problems.</w:t>
      </w:r>
    </w:p>
    <w:p w14:paraId="67F40698"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Use the principles of program planning, development, budgeting, management and evaluation to organizational and community initiatives.</w:t>
      </w:r>
    </w:p>
    <w:p w14:paraId="17ADF619" w14:textId="77777777" w:rsidR="00E05E43" w:rsidRPr="0020494A" w:rsidRDefault="00E05E43" w:rsidP="00E05E43">
      <w:pPr>
        <w:numPr>
          <w:ilvl w:val="0"/>
          <w:numId w:val="42"/>
        </w:numPr>
        <w:spacing w:after="0" w:line="240" w:lineRule="auto"/>
        <w:ind w:left="360" w:hanging="180"/>
        <w:rPr>
          <w:rFonts w:ascii="Arial" w:eastAsia="Times New Roman" w:hAnsi="Arial" w:cs="Arial"/>
          <w:color w:val="000000"/>
        </w:rPr>
      </w:pPr>
      <w:r w:rsidRPr="0020494A">
        <w:rPr>
          <w:rFonts w:ascii="Arial" w:eastAsia="Times New Roman" w:hAnsi="Arial" w:cs="Arial"/>
          <w:color w:val="000000"/>
        </w:rPr>
        <w:t>Communicate health policy and management issues using appropriate channels and technologies.</w:t>
      </w:r>
    </w:p>
    <w:p w14:paraId="0023A6C4" w14:textId="77777777" w:rsidR="006D1D8A" w:rsidRDefault="006D1D8A" w:rsidP="00F06629">
      <w:pPr>
        <w:pStyle w:val="NoSpacing"/>
        <w:rPr>
          <w:rFonts w:ascii="Arial" w:hAnsi="Arial" w:cs="Arial"/>
          <w:b/>
        </w:rPr>
      </w:pPr>
    </w:p>
    <w:p w14:paraId="5A2BC13B" w14:textId="3460C99F" w:rsidR="00F06629" w:rsidRPr="006D1D8A" w:rsidRDefault="00F06629" w:rsidP="00F06629">
      <w:pPr>
        <w:pStyle w:val="NoSpacing"/>
        <w:rPr>
          <w:rFonts w:ascii="Arial" w:hAnsi="Arial" w:cs="Arial"/>
          <w:b/>
          <w:sz w:val="24"/>
          <w:szCs w:val="24"/>
        </w:rPr>
      </w:pPr>
      <w:r w:rsidRPr="006D1D8A">
        <w:rPr>
          <w:rFonts w:ascii="Arial" w:hAnsi="Arial" w:cs="Arial"/>
          <w:b/>
          <w:sz w:val="24"/>
          <w:szCs w:val="24"/>
        </w:rPr>
        <w:t>Pursuing a Second Major</w:t>
      </w:r>
    </w:p>
    <w:p w14:paraId="0FE92FC6" w14:textId="77777777" w:rsidR="006D1D8A" w:rsidRDefault="006D1D8A" w:rsidP="00F06629">
      <w:pPr>
        <w:pStyle w:val="NoSpacing"/>
        <w:rPr>
          <w:rFonts w:ascii="Arial" w:hAnsi="Arial" w:cs="Arial"/>
        </w:rPr>
      </w:pPr>
    </w:p>
    <w:p w14:paraId="13ED08F6" w14:textId="77777777" w:rsidR="00E05E43" w:rsidRDefault="00D72FA6" w:rsidP="00F06629">
      <w:pPr>
        <w:pStyle w:val="NoSpacing"/>
        <w:rPr>
          <w:rFonts w:ascii="Arial" w:hAnsi="Arial" w:cs="Arial"/>
        </w:rPr>
      </w:pPr>
      <w:r w:rsidRPr="005262E7">
        <w:rPr>
          <w:rFonts w:ascii="Arial" w:hAnsi="Arial" w:cs="Arial"/>
        </w:rPr>
        <w:t>U</w:t>
      </w:r>
      <w:r w:rsidR="00F06629" w:rsidRPr="005262E7">
        <w:rPr>
          <w:rFonts w:ascii="Arial" w:hAnsi="Arial" w:cs="Arial"/>
        </w:rPr>
        <w:t>ndergraduates must obtain written permission from the Gillings</w:t>
      </w:r>
      <w:r w:rsidR="00382E59">
        <w:rPr>
          <w:rFonts w:ascii="Arial" w:hAnsi="Arial" w:cs="Arial"/>
        </w:rPr>
        <w:t xml:space="preserve"> School’s associate d</w:t>
      </w:r>
      <w:r w:rsidR="00F06629" w:rsidRPr="005262E7">
        <w:rPr>
          <w:rFonts w:ascii="Arial" w:hAnsi="Arial" w:cs="Arial"/>
        </w:rPr>
        <w:t xml:space="preserve">ean </w:t>
      </w:r>
      <w:r w:rsidR="00382E59">
        <w:rPr>
          <w:rFonts w:ascii="Arial" w:hAnsi="Arial" w:cs="Arial"/>
        </w:rPr>
        <w:t>for academic a</w:t>
      </w:r>
      <w:r w:rsidR="00D22479" w:rsidRPr="005262E7">
        <w:rPr>
          <w:rFonts w:ascii="Arial" w:hAnsi="Arial" w:cs="Arial"/>
        </w:rPr>
        <w:t xml:space="preserve">ffairs </w:t>
      </w:r>
      <w:r w:rsidR="00F06629" w:rsidRPr="005262E7">
        <w:rPr>
          <w:rFonts w:ascii="Arial" w:hAnsi="Arial" w:cs="Arial"/>
        </w:rPr>
        <w:t xml:space="preserve">or </w:t>
      </w:r>
      <w:r w:rsidR="00382E59">
        <w:rPr>
          <w:rFonts w:ascii="Arial" w:hAnsi="Arial" w:cs="Arial"/>
        </w:rPr>
        <w:t xml:space="preserve">that dean’s </w:t>
      </w:r>
      <w:r w:rsidR="00F06629" w:rsidRPr="005262E7">
        <w:rPr>
          <w:rFonts w:ascii="Arial" w:hAnsi="Arial" w:cs="Arial"/>
        </w:rPr>
        <w:t xml:space="preserve">designee to declare a second major in the College of Arts and Sciences or </w:t>
      </w:r>
      <w:r w:rsidRPr="005262E7">
        <w:rPr>
          <w:rFonts w:ascii="Arial" w:hAnsi="Arial" w:cs="Arial"/>
        </w:rPr>
        <w:t xml:space="preserve">in </w:t>
      </w:r>
      <w:r w:rsidR="00F06629" w:rsidRPr="005262E7">
        <w:rPr>
          <w:rFonts w:ascii="Arial" w:hAnsi="Arial" w:cs="Arial"/>
        </w:rPr>
        <w:t>the Gillings School</w:t>
      </w:r>
      <w:r w:rsidRPr="005262E7">
        <w:rPr>
          <w:rFonts w:ascii="Arial" w:hAnsi="Arial" w:cs="Arial"/>
        </w:rPr>
        <w:t xml:space="preserve"> of Global Public Health</w:t>
      </w:r>
      <w:r w:rsidR="00F06629" w:rsidRPr="005262E7">
        <w:rPr>
          <w:rFonts w:ascii="Arial" w:hAnsi="Arial" w:cs="Arial"/>
        </w:rPr>
        <w:t>. Students wishing to pursue a major with</w:t>
      </w:r>
      <w:r w:rsidR="00382E59">
        <w:rPr>
          <w:rFonts w:ascii="Arial" w:hAnsi="Arial" w:cs="Arial"/>
        </w:rPr>
        <w:t>in the</w:t>
      </w:r>
      <w:r w:rsidR="00F06629" w:rsidRPr="005262E7">
        <w:rPr>
          <w:rFonts w:ascii="Arial" w:hAnsi="Arial" w:cs="Arial"/>
        </w:rPr>
        <w:t xml:space="preserve"> Gillings</w:t>
      </w:r>
      <w:r w:rsidR="00382E59">
        <w:rPr>
          <w:rFonts w:ascii="Arial" w:hAnsi="Arial" w:cs="Arial"/>
        </w:rPr>
        <w:t xml:space="preserve"> School</w:t>
      </w:r>
      <w:r w:rsidR="00F06629" w:rsidRPr="005262E7">
        <w:rPr>
          <w:rFonts w:ascii="Arial" w:hAnsi="Arial" w:cs="Arial"/>
        </w:rPr>
        <w:t xml:space="preserve"> and</w:t>
      </w:r>
      <w:r w:rsidR="002C6119" w:rsidRPr="005262E7">
        <w:rPr>
          <w:rFonts w:ascii="Arial" w:hAnsi="Arial" w:cs="Arial"/>
        </w:rPr>
        <w:t xml:space="preserve"> with</w:t>
      </w:r>
      <w:r w:rsidR="00F06629" w:rsidRPr="005262E7">
        <w:rPr>
          <w:rFonts w:ascii="Arial" w:hAnsi="Arial" w:cs="Arial"/>
        </w:rPr>
        <w:t xml:space="preserve"> another professional school must apply and be admitted into </w:t>
      </w:r>
    </w:p>
    <w:p w14:paraId="0D47D071"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5CDA8E9E" w14:textId="77777777" w:rsidR="00E05E43" w:rsidRDefault="00E05E43" w:rsidP="00F06629">
      <w:pPr>
        <w:pStyle w:val="NoSpacing"/>
        <w:rPr>
          <w:rFonts w:ascii="Arial" w:hAnsi="Arial" w:cs="Arial"/>
        </w:rPr>
      </w:pPr>
    </w:p>
    <w:p w14:paraId="5BA0DBC2" w14:textId="488357DC" w:rsidR="00F06629" w:rsidRPr="005262E7" w:rsidRDefault="00F06629" w:rsidP="00F06629">
      <w:pPr>
        <w:pStyle w:val="NoSpacing"/>
        <w:rPr>
          <w:rFonts w:ascii="Arial" w:hAnsi="Arial" w:cs="Arial"/>
        </w:rPr>
      </w:pPr>
      <w:proofErr w:type="gramStart"/>
      <w:r w:rsidRPr="005262E7">
        <w:rPr>
          <w:rFonts w:ascii="Arial" w:hAnsi="Arial" w:cs="Arial"/>
        </w:rPr>
        <w:t>both</w:t>
      </w:r>
      <w:proofErr w:type="gramEnd"/>
      <w:r w:rsidRPr="005262E7">
        <w:rPr>
          <w:rFonts w:ascii="Arial" w:hAnsi="Arial" w:cs="Arial"/>
        </w:rPr>
        <w:t xml:space="preserve"> programs</w:t>
      </w:r>
      <w:r w:rsidR="00D22479" w:rsidRPr="005262E7">
        <w:rPr>
          <w:rFonts w:ascii="Arial" w:hAnsi="Arial" w:cs="Arial"/>
        </w:rPr>
        <w:t xml:space="preserve"> and, if admitted, </w:t>
      </w:r>
      <w:r w:rsidRPr="005262E7">
        <w:rPr>
          <w:rFonts w:ascii="Arial" w:hAnsi="Arial" w:cs="Arial"/>
        </w:rPr>
        <w:t xml:space="preserve">comply with the </w:t>
      </w:r>
      <w:r w:rsidR="002C6119" w:rsidRPr="005262E7">
        <w:rPr>
          <w:rFonts w:ascii="Arial" w:hAnsi="Arial" w:cs="Arial"/>
        </w:rPr>
        <w:t xml:space="preserve">policies and requirements </w:t>
      </w:r>
      <w:r w:rsidRPr="005262E7">
        <w:rPr>
          <w:rFonts w:ascii="Arial" w:hAnsi="Arial" w:cs="Arial"/>
        </w:rPr>
        <w:t xml:space="preserve">of each school.  </w:t>
      </w:r>
      <w:r w:rsidR="00D22479" w:rsidRPr="005262E7">
        <w:rPr>
          <w:rFonts w:ascii="Arial" w:hAnsi="Arial" w:cs="Arial"/>
        </w:rPr>
        <w:t>S</w:t>
      </w:r>
      <w:r w:rsidRPr="005262E7">
        <w:rPr>
          <w:rFonts w:ascii="Arial" w:hAnsi="Arial" w:cs="Arial"/>
        </w:rPr>
        <w:t>tudent</w:t>
      </w:r>
      <w:r w:rsidR="00D22479" w:rsidRPr="005262E7">
        <w:rPr>
          <w:rFonts w:ascii="Arial" w:hAnsi="Arial" w:cs="Arial"/>
        </w:rPr>
        <w:t>s first</w:t>
      </w:r>
      <w:r w:rsidR="00382E59">
        <w:rPr>
          <w:rFonts w:ascii="Arial" w:hAnsi="Arial" w:cs="Arial"/>
        </w:rPr>
        <w:t xml:space="preserve"> must speak with their BSPH program faculty c</w:t>
      </w:r>
      <w:r w:rsidRPr="005262E7">
        <w:rPr>
          <w:rFonts w:ascii="Arial" w:hAnsi="Arial" w:cs="Arial"/>
        </w:rPr>
        <w:t>oordinator</w:t>
      </w:r>
      <w:r w:rsidR="002C6119" w:rsidRPr="005262E7">
        <w:rPr>
          <w:rFonts w:ascii="Arial" w:hAnsi="Arial" w:cs="Arial"/>
        </w:rPr>
        <w:t xml:space="preserve"> when the student </w:t>
      </w:r>
      <w:r w:rsidRPr="005262E7">
        <w:rPr>
          <w:rFonts w:ascii="Arial" w:hAnsi="Arial" w:cs="Arial"/>
        </w:rPr>
        <w:t xml:space="preserve">has their approval, </w:t>
      </w:r>
      <w:r w:rsidR="002C6119" w:rsidRPr="005262E7">
        <w:rPr>
          <w:rFonts w:ascii="Arial" w:hAnsi="Arial" w:cs="Arial"/>
        </w:rPr>
        <w:t xml:space="preserve">and </w:t>
      </w:r>
      <w:r w:rsidRPr="005262E7">
        <w:rPr>
          <w:rFonts w:ascii="Arial" w:hAnsi="Arial" w:cs="Arial"/>
        </w:rPr>
        <w:t xml:space="preserve">the student must follow the </w:t>
      </w:r>
      <w:hyperlink r:id="rId128" w:history="1">
        <w:r w:rsidRPr="00AD0EE0">
          <w:rPr>
            <w:rStyle w:val="Hyperlink"/>
            <w:rFonts w:ascii="Arial" w:hAnsi="Arial" w:cs="Arial"/>
          </w:rPr>
          <w:t>Guidelines for Declaring a Second Major in A</w:t>
        </w:r>
        <w:r w:rsidR="00382E59" w:rsidRPr="00AD0EE0">
          <w:rPr>
            <w:rStyle w:val="Hyperlink"/>
            <w:rFonts w:ascii="Arial" w:hAnsi="Arial" w:cs="Arial"/>
          </w:rPr>
          <w:t>nother School or College at UNC-</w:t>
        </w:r>
        <w:r w:rsidRPr="00AD0EE0">
          <w:rPr>
            <w:rStyle w:val="Hyperlink"/>
            <w:rFonts w:ascii="Arial" w:hAnsi="Arial" w:cs="Arial"/>
          </w:rPr>
          <w:t>Chapel Hill</w:t>
        </w:r>
      </w:hyperlink>
      <w:r w:rsidRPr="005262E7">
        <w:rPr>
          <w:rFonts w:ascii="Arial" w:hAnsi="Arial" w:cs="Arial"/>
        </w:rPr>
        <w:t xml:space="preserve"> or the </w:t>
      </w:r>
      <w:hyperlink r:id="rId129" w:history="1">
        <w:r w:rsidR="00E41AD0" w:rsidRPr="00E41AD0">
          <w:rPr>
            <w:rStyle w:val="Hyperlink"/>
            <w:rFonts w:ascii="Arial" w:hAnsi="Arial" w:cs="Arial"/>
          </w:rPr>
          <w:t>Guidelines for Declaring a Second Major at the Gillings School</w:t>
        </w:r>
      </w:hyperlink>
      <w:r w:rsidR="00E41AD0">
        <w:rPr>
          <w:rFonts w:ascii="Arial" w:hAnsi="Arial" w:cs="Arial"/>
        </w:rPr>
        <w:t xml:space="preserve">. </w:t>
      </w:r>
      <w:r w:rsidRPr="005262E7">
        <w:rPr>
          <w:rFonts w:ascii="Arial" w:hAnsi="Arial" w:cs="Arial"/>
        </w:rPr>
        <w:t xml:space="preserve">It is the student’s responsibility to make sure </w:t>
      </w:r>
      <w:r w:rsidR="00E41AD0">
        <w:rPr>
          <w:rFonts w:ascii="Arial" w:hAnsi="Arial" w:cs="Arial"/>
        </w:rPr>
        <w:t>s/he is making good progress toward</w:t>
      </w:r>
      <w:r w:rsidRPr="005262E7">
        <w:rPr>
          <w:rFonts w:ascii="Arial" w:hAnsi="Arial" w:cs="Arial"/>
        </w:rPr>
        <w:t xml:space="preserve"> completing the second major.</w:t>
      </w:r>
    </w:p>
    <w:p w14:paraId="451B8DD3" w14:textId="77777777" w:rsidR="00F06629" w:rsidRPr="006D1D8A" w:rsidRDefault="00F06629" w:rsidP="00F06629">
      <w:pPr>
        <w:pStyle w:val="NoSpacing"/>
        <w:rPr>
          <w:rFonts w:ascii="Arial" w:hAnsi="Arial" w:cs="Arial"/>
          <w:sz w:val="24"/>
          <w:szCs w:val="24"/>
        </w:rPr>
      </w:pPr>
    </w:p>
    <w:p w14:paraId="4D1CA427" w14:textId="77777777" w:rsidR="00F06629" w:rsidRPr="006D1D8A" w:rsidRDefault="00F06629" w:rsidP="00F06629">
      <w:pPr>
        <w:pStyle w:val="NoSpacing"/>
        <w:rPr>
          <w:rFonts w:ascii="Arial" w:hAnsi="Arial" w:cs="Arial"/>
          <w:b/>
          <w:sz w:val="24"/>
          <w:szCs w:val="24"/>
        </w:rPr>
      </w:pPr>
      <w:r w:rsidRPr="006D1D8A">
        <w:rPr>
          <w:rFonts w:ascii="Arial" w:hAnsi="Arial" w:cs="Arial"/>
          <w:b/>
          <w:sz w:val="24"/>
          <w:szCs w:val="24"/>
        </w:rPr>
        <w:t>Pursuing an Academic Minor</w:t>
      </w:r>
    </w:p>
    <w:p w14:paraId="6600F7CC" w14:textId="77777777" w:rsidR="006D1D8A" w:rsidRDefault="006D1D8A" w:rsidP="00F06629">
      <w:pPr>
        <w:pStyle w:val="NoSpacing"/>
        <w:rPr>
          <w:rFonts w:ascii="Arial" w:hAnsi="Arial" w:cs="Arial"/>
        </w:rPr>
      </w:pPr>
    </w:p>
    <w:p w14:paraId="5ED25777" w14:textId="4F8D9332" w:rsidR="00F06629" w:rsidRPr="005262E7" w:rsidRDefault="009A2C73" w:rsidP="00F06629">
      <w:pPr>
        <w:pStyle w:val="NoSpacing"/>
        <w:rPr>
          <w:rFonts w:ascii="Arial" w:hAnsi="Arial" w:cs="Arial"/>
        </w:rPr>
      </w:pPr>
      <w:r w:rsidRPr="005262E7">
        <w:rPr>
          <w:rFonts w:ascii="Arial" w:hAnsi="Arial" w:cs="Arial"/>
        </w:rPr>
        <w:t>Gillings</w:t>
      </w:r>
      <w:r w:rsidR="00E41AD0">
        <w:rPr>
          <w:rFonts w:ascii="Arial" w:hAnsi="Arial" w:cs="Arial"/>
        </w:rPr>
        <w:t xml:space="preserve"> School</w:t>
      </w:r>
      <w:r w:rsidR="00F06629" w:rsidRPr="005262E7">
        <w:rPr>
          <w:rFonts w:ascii="Arial" w:hAnsi="Arial" w:cs="Arial"/>
        </w:rPr>
        <w:t xml:space="preserve"> </w:t>
      </w:r>
      <w:r w:rsidRPr="005262E7">
        <w:rPr>
          <w:rFonts w:ascii="Arial" w:hAnsi="Arial" w:cs="Arial"/>
        </w:rPr>
        <w:t>student</w:t>
      </w:r>
      <w:r w:rsidR="004D3372" w:rsidRPr="005262E7">
        <w:rPr>
          <w:rFonts w:ascii="Arial" w:hAnsi="Arial" w:cs="Arial"/>
        </w:rPr>
        <w:t>s</w:t>
      </w:r>
      <w:r w:rsidRPr="005262E7">
        <w:rPr>
          <w:rFonts w:ascii="Arial" w:hAnsi="Arial" w:cs="Arial"/>
        </w:rPr>
        <w:t xml:space="preserve"> </w:t>
      </w:r>
      <w:r w:rsidR="00F06629" w:rsidRPr="005262E7">
        <w:rPr>
          <w:rFonts w:ascii="Arial" w:hAnsi="Arial" w:cs="Arial"/>
        </w:rPr>
        <w:t xml:space="preserve">must obtain permission from </w:t>
      </w:r>
      <w:r w:rsidRPr="005262E7">
        <w:rPr>
          <w:rFonts w:ascii="Arial" w:hAnsi="Arial" w:cs="Arial"/>
        </w:rPr>
        <w:t>their</w:t>
      </w:r>
      <w:r w:rsidR="00E41AD0">
        <w:rPr>
          <w:rFonts w:ascii="Arial" w:hAnsi="Arial" w:cs="Arial"/>
        </w:rPr>
        <w:t xml:space="preserve"> BSPH faculty program c</w:t>
      </w:r>
      <w:r w:rsidR="00F06629" w:rsidRPr="005262E7">
        <w:rPr>
          <w:rFonts w:ascii="Arial" w:hAnsi="Arial" w:cs="Arial"/>
        </w:rPr>
        <w:t>oordinator</w:t>
      </w:r>
      <w:r w:rsidRPr="005262E7">
        <w:rPr>
          <w:rFonts w:ascii="Arial" w:hAnsi="Arial" w:cs="Arial"/>
        </w:rPr>
        <w:t xml:space="preserve">s </w:t>
      </w:r>
      <w:r w:rsidR="00D72FA6" w:rsidRPr="005262E7">
        <w:rPr>
          <w:rFonts w:ascii="Arial" w:hAnsi="Arial" w:cs="Arial"/>
        </w:rPr>
        <w:t xml:space="preserve">to declare academic minors, </w:t>
      </w:r>
      <w:r w:rsidR="00F06629" w:rsidRPr="005262E7">
        <w:rPr>
          <w:rFonts w:ascii="Arial" w:hAnsi="Arial" w:cs="Arial"/>
        </w:rPr>
        <w:t xml:space="preserve">and submit the </w:t>
      </w:r>
      <w:hyperlink r:id="rId130" w:history="1">
        <w:r w:rsidR="00F06629" w:rsidRPr="005262E7">
          <w:rPr>
            <w:rStyle w:val="Hyperlink"/>
            <w:rFonts w:ascii="Arial" w:hAnsi="Arial" w:cs="Arial"/>
          </w:rPr>
          <w:t>Declaration of Minor</w:t>
        </w:r>
      </w:hyperlink>
      <w:r w:rsidR="00F06629" w:rsidRPr="005262E7">
        <w:rPr>
          <w:rFonts w:ascii="Arial" w:hAnsi="Arial" w:cs="Arial"/>
        </w:rPr>
        <w:t xml:space="preserve"> form to </w:t>
      </w:r>
      <w:r w:rsidR="00C04BF5" w:rsidRPr="005262E7">
        <w:rPr>
          <w:rFonts w:ascii="Arial" w:hAnsi="Arial" w:cs="Arial"/>
        </w:rPr>
        <w:t xml:space="preserve">the </w:t>
      </w:r>
      <w:r w:rsidR="00E41AD0">
        <w:rPr>
          <w:rFonts w:ascii="Arial" w:hAnsi="Arial" w:cs="Arial"/>
        </w:rPr>
        <w:t>School’s Office of Student Affairs in</w:t>
      </w:r>
      <w:r w:rsidR="00C04BF5" w:rsidRPr="005262E7">
        <w:rPr>
          <w:rFonts w:ascii="Arial" w:hAnsi="Arial" w:cs="Arial"/>
        </w:rPr>
        <w:t xml:space="preserve"> </w:t>
      </w:r>
      <w:r w:rsidR="00F06629" w:rsidRPr="005262E7">
        <w:rPr>
          <w:rFonts w:ascii="Arial" w:hAnsi="Arial" w:cs="Arial"/>
        </w:rPr>
        <w:t xml:space="preserve">263 </w:t>
      </w:r>
      <w:proofErr w:type="spellStart"/>
      <w:r w:rsidR="00F06629" w:rsidRPr="005262E7">
        <w:rPr>
          <w:rFonts w:ascii="Arial" w:hAnsi="Arial" w:cs="Arial"/>
        </w:rPr>
        <w:t>Rosenau</w:t>
      </w:r>
      <w:proofErr w:type="spellEnd"/>
      <w:r w:rsidR="00D72FA6" w:rsidRPr="005262E7">
        <w:rPr>
          <w:rFonts w:ascii="Arial" w:hAnsi="Arial" w:cs="Arial"/>
        </w:rPr>
        <w:t xml:space="preserve"> Hall</w:t>
      </w:r>
      <w:r w:rsidR="00F06629" w:rsidRPr="005262E7">
        <w:rPr>
          <w:rFonts w:ascii="Arial" w:hAnsi="Arial" w:cs="Arial"/>
        </w:rPr>
        <w:t>.</w:t>
      </w:r>
    </w:p>
    <w:p w14:paraId="46724E44" w14:textId="77777777" w:rsidR="00F06629" w:rsidRPr="005262E7" w:rsidRDefault="00F06629" w:rsidP="00E14C4E">
      <w:pPr>
        <w:pStyle w:val="NoSpacing"/>
        <w:rPr>
          <w:rFonts w:ascii="Arial" w:hAnsi="Arial" w:cs="Arial"/>
        </w:rPr>
      </w:pPr>
    </w:p>
    <w:p w14:paraId="2A315EF8" w14:textId="77777777" w:rsidR="00097230" w:rsidRPr="006D1D8A" w:rsidRDefault="00097230" w:rsidP="00E14C4E">
      <w:pPr>
        <w:pStyle w:val="NoSpacing"/>
        <w:rPr>
          <w:rFonts w:ascii="Arial" w:hAnsi="Arial" w:cs="Arial"/>
          <w:b/>
          <w:sz w:val="24"/>
          <w:szCs w:val="24"/>
        </w:rPr>
      </w:pPr>
      <w:r w:rsidRPr="006D1D8A">
        <w:rPr>
          <w:rFonts w:ascii="Arial" w:hAnsi="Arial" w:cs="Arial"/>
          <w:b/>
          <w:sz w:val="24"/>
          <w:szCs w:val="24"/>
        </w:rPr>
        <w:t>Registration</w:t>
      </w:r>
    </w:p>
    <w:p w14:paraId="38D68425" w14:textId="77777777" w:rsidR="006D1D8A" w:rsidRDefault="006D1D8A" w:rsidP="00E14C4E">
      <w:pPr>
        <w:pStyle w:val="NoSpacing"/>
        <w:rPr>
          <w:rFonts w:ascii="Arial" w:hAnsi="Arial" w:cs="Arial"/>
        </w:rPr>
      </w:pPr>
    </w:p>
    <w:p w14:paraId="431528E2" w14:textId="1C375D4B" w:rsidR="00097230" w:rsidRPr="005262E7" w:rsidRDefault="00097230" w:rsidP="00E14C4E">
      <w:pPr>
        <w:pStyle w:val="NoSpacing"/>
        <w:rPr>
          <w:rFonts w:ascii="Arial" w:hAnsi="Arial" w:cs="Arial"/>
        </w:rPr>
      </w:pPr>
      <w:r w:rsidRPr="005262E7">
        <w:rPr>
          <w:rFonts w:ascii="Arial" w:hAnsi="Arial" w:cs="Arial"/>
        </w:rPr>
        <w:t>The Office of the University Registrar is responsible for posting academic calendars for the regular semester, including registr</w:t>
      </w:r>
      <w:r w:rsidR="00E41AD0">
        <w:rPr>
          <w:rFonts w:ascii="Arial" w:hAnsi="Arial" w:cs="Arial"/>
        </w:rPr>
        <w:t>ation dates, drop/add deadlines</w:t>
      </w:r>
      <w:r w:rsidRPr="005262E7">
        <w:rPr>
          <w:rFonts w:ascii="Arial" w:hAnsi="Arial" w:cs="Arial"/>
        </w:rPr>
        <w:t xml:space="preserve"> and the semester exam calendar (</w:t>
      </w:r>
      <w:hyperlink r:id="rId131" w:history="1">
        <w:r w:rsidRPr="005262E7">
          <w:rPr>
            <w:rStyle w:val="Hyperlink"/>
            <w:rFonts w:ascii="Arial" w:hAnsi="Arial" w:cs="Arial"/>
          </w:rPr>
          <w:t>http://registrar.unc.edu/AcademicCalendar/index.htm</w:t>
        </w:r>
      </w:hyperlink>
      <w:r w:rsidR="00D72FA6" w:rsidRPr="005262E7">
        <w:rPr>
          <w:rStyle w:val="Hyperlink"/>
          <w:rFonts w:ascii="Arial" w:hAnsi="Arial" w:cs="Arial"/>
        </w:rPr>
        <w:t>)</w:t>
      </w:r>
      <w:r w:rsidRPr="005262E7">
        <w:rPr>
          <w:rFonts w:ascii="Arial" w:hAnsi="Arial" w:cs="Arial"/>
        </w:rPr>
        <w:t xml:space="preserve">. An online directory of classes, viewed via </w:t>
      </w:r>
      <w:hyperlink r:id="rId132" w:history="1">
        <w:r w:rsidRPr="00E41AD0">
          <w:rPr>
            <w:rStyle w:val="Hyperlink"/>
            <w:rFonts w:ascii="Arial" w:hAnsi="Arial" w:cs="Arial"/>
          </w:rPr>
          <w:t>Connect Carolina</w:t>
        </w:r>
      </w:hyperlink>
      <w:r w:rsidRPr="005262E7">
        <w:rPr>
          <w:rFonts w:ascii="Arial" w:hAnsi="Arial" w:cs="Arial"/>
        </w:rPr>
        <w:t>, is available to sho</w:t>
      </w:r>
      <w:r w:rsidR="00E41AD0">
        <w:rPr>
          <w:rFonts w:ascii="Arial" w:hAnsi="Arial" w:cs="Arial"/>
        </w:rPr>
        <w:t>w courses that are open, closed</w:t>
      </w:r>
      <w:r w:rsidRPr="005262E7">
        <w:rPr>
          <w:rFonts w:ascii="Arial" w:hAnsi="Arial" w:cs="Arial"/>
        </w:rPr>
        <w:t xml:space="preserve"> and cancelled. Students are encouraged to check online throughout the registration period if </w:t>
      </w:r>
      <w:r w:rsidR="002C6119" w:rsidRPr="005262E7">
        <w:rPr>
          <w:rFonts w:ascii="Arial" w:hAnsi="Arial" w:cs="Arial"/>
        </w:rPr>
        <w:t>they wish to register for</w:t>
      </w:r>
      <w:r w:rsidRPr="005262E7">
        <w:rPr>
          <w:rFonts w:ascii="Arial" w:hAnsi="Arial" w:cs="Arial"/>
        </w:rPr>
        <w:t xml:space="preserve"> a particular course. If the course is closed, students should inquire</w:t>
      </w:r>
      <w:r w:rsidR="00E41AD0">
        <w:rPr>
          <w:rFonts w:ascii="Arial" w:hAnsi="Arial" w:cs="Arial"/>
        </w:rPr>
        <w:t xml:space="preserve"> with the instructor about wait-</w:t>
      </w:r>
      <w:r w:rsidRPr="005262E7">
        <w:rPr>
          <w:rFonts w:ascii="Arial" w:hAnsi="Arial" w:cs="Arial"/>
        </w:rPr>
        <w:t>listing.</w:t>
      </w:r>
    </w:p>
    <w:p w14:paraId="1DCE494F" w14:textId="77777777" w:rsidR="00097230" w:rsidRPr="005262E7" w:rsidRDefault="00097230" w:rsidP="00E14C4E">
      <w:pPr>
        <w:pStyle w:val="NoSpacing"/>
        <w:rPr>
          <w:rFonts w:ascii="Arial" w:hAnsi="Arial" w:cs="Arial"/>
        </w:rPr>
      </w:pPr>
    </w:p>
    <w:p w14:paraId="0DDF220F" w14:textId="77777777" w:rsidR="00FE7DFB" w:rsidRPr="006D1D8A" w:rsidRDefault="00FE7DFB" w:rsidP="00FE7DFB">
      <w:pPr>
        <w:pStyle w:val="NoSpacing"/>
        <w:rPr>
          <w:rFonts w:ascii="Arial" w:hAnsi="Arial" w:cs="Arial"/>
          <w:b/>
          <w:bCs/>
          <w:sz w:val="24"/>
          <w:szCs w:val="24"/>
        </w:rPr>
      </w:pPr>
      <w:r w:rsidRPr="006D1D8A">
        <w:rPr>
          <w:rFonts w:ascii="Arial" w:hAnsi="Arial" w:cs="Arial"/>
          <w:b/>
          <w:bCs/>
          <w:sz w:val="24"/>
          <w:szCs w:val="24"/>
        </w:rPr>
        <w:t>Tar Heel Tracker</w:t>
      </w:r>
    </w:p>
    <w:p w14:paraId="1229CB3A" w14:textId="77777777" w:rsidR="006D1D8A" w:rsidRDefault="006D1D8A" w:rsidP="00FE7DFB">
      <w:pPr>
        <w:pStyle w:val="NoSpacing"/>
        <w:rPr>
          <w:rFonts w:ascii="Arial" w:hAnsi="Arial" w:cs="Arial"/>
        </w:rPr>
      </w:pPr>
    </w:p>
    <w:p w14:paraId="442A626E" w14:textId="0F5A3181" w:rsidR="00FE7DFB" w:rsidRPr="005262E7" w:rsidRDefault="0027198D" w:rsidP="00FE7DFB">
      <w:pPr>
        <w:pStyle w:val="NoSpacing"/>
        <w:rPr>
          <w:rFonts w:ascii="Arial" w:hAnsi="Arial" w:cs="Arial"/>
        </w:rPr>
      </w:pPr>
      <w:hyperlink r:id="rId133" w:tgtFrame="_blank" w:tooltip="Tar Heel Tracker" w:history="1">
        <w:r w:rsidR="00FE7DFB" w:rsidRPr="005262E7">
          <w:rPr>
            <w:rStyle w:val="Hyperlink"/>
            <w:rFonts w:ascii="Arial" w:hAnsi="Arial" w:cs="Arial"/>
          </w:rPr>
          <w:t>Tar Heel Tracker</w:t>
        </w:r>
      </w:hyperlink>
      <w:r w:rsidR="00FE7DFB" w:rsidRPr="005262E7">
        <w:rPr>
          <w:rFonts w:ascii="Arial" w:hAnsi="Arial" w:cs="Arial"/>
        </w:rPr>
        <w:t> (THT) is Carolina’s degree audit system, available in </w:t>
      </w:r>
      <w:proofErr w:type="spellStart"/>
      <w:r w:rsidR="00723227">
        <w:fldChar w:fldCharType="begin"/>
      </w:r>
      <w:r w:rsidR="00723227">
        <w:instrText xml:space="preserve"> HYPERLINK "http://www.unc.edu/myunc/" \t "_blank" </w:instrText>
      </w:r>
      <w:r w:rsidR="00723227">
        <w:fldChar w:fldCharType="separate"/>
      </w:r>
      <w:r w:rsidR="00FE7DFB" w:rsidRPr="005262E7">
        <w:rPr>
          <w:rStyle w:val="Hyperlink"/>
          <w:rFonts w:ascii="Arial" w:hAnsi="Arial" w:cs="Arial"/>
        </w:rPr>
        <w:t>ConnectCarolina</w:t>
      </w:r>
      <w:proofErr w:type="spellEnd"/>
      <w:r w:rsidR="00723227">
        <w:rPr>
          <w:rStyle w:val="Hyperlink"/>
          <w:rFonts w:ascii="Arial" w:hAnsi="Arial" w:cs="Arial"/>
        </w:rPr>
        <w:fldChar w:fldCharType="end"/>
      </w:r>
      <w:r w:rsidR="00FE7DFB" w:rsidRPr="005262E7">
        <w:rPr>
          <w:rFonts w:ascii="Arial" w:hAnsi="Arial" w:cs="Arial"/>
        </w:rPr>
        <w:t>. A THT degree audit shows your progress toward degree completion. </w:t>
      </w:r>
    </w:p>
    <w:p w14:paraId="290EECA8" w14:textId="77777777" w:rsidR="00FE7DFB" w:rsidRPr="005262E7" w:rsidRDefault="00FE7DFB" w:rsidP="00E14C4E">
      <w:pPr>
        <w:pStyle w:val="NoSpacing"/>
        <w:rPr>
          <w:rFonts w:ascii="Arial" w:hAnsi="Arial" w:cs="Arial"/>
        </w:rPr>
      </w:pPr>
    </w:p>
    <w:p w14:paraId="641F78E6" w14:textId="77777777" w:rsidR="006D1D8A" w:rsidRDefault="006D1D8A" w:rsidP="00E14C4E">
      <w:pPr>
        <w:pStyle w:val="NoSpacing"/>
        <w:rPr>
          <w:rFonts w:ascii="Arial" w:hAnsi="Arial" w:cs="Arial"/>
          <w:b/>
        </w:rPr>
      </w:pPr>
    </w:p>
    <w:p w14:paraId="3C99A294" w14:textId="1F8FA0FB" w:rsidR="00097230" w:rsidRPr="006D1D8A" w:rsidRDefault="00097230" w:rsidP="00E14C4E">
      <w:pPr>
        <w:pStyle w:val="NoSpacing"/>
        <w:rPr>
          <w:rFonts w:ascii="Arial" w:hAnsi="Arial" w:cs="Arial"/>
          <w:b/>
          <w:sz w:val="24"/>
          <w:szCs w:val="24"/>
        </w:rPr>
      </w:pPr>
      <w:r w:rsidRPr="006D1D8A">
        <w:rPr>
          <w:rFonts w:ascii="Arial" w:hAnsi="Arial" w:cs="Arial"/>
          <w:b/>
          <w:sz w:val="24"/>
          <w:szCs w:val="24"/>
        </w:rPr>
        <w:t>Drop/Add</w:t>
      </w:r>
    </w:p>
    <w:p w14:paraId="406B918C" w14:textId="77777777" w:rsidR="006D1D8A" w:rsidRDefault="006D1D8A" w:rsidP="00E14C4E">
      <w:pPr>
        <w:pStyle w:val="NoSpacing"/>
        <w:rPr>
          <w:rFonts w:ascii="Arial" w:hAnsi="Arial" w:cs="Arial"/>
        </w:rPr>
      </w:pPr>
    </w:p>
    <w:p w14:paraId="248A3826" w14:textId="441E7765" w:rsidR="006D1D8A" w:rsidRDefault="00097230" w:rsidP="00E14C4E">
      <w:pPr>
        <w:pStyle w:val="NoSpacing"/>
        <w:rPr>
          <w:rFonts w:ascii="Arial" w:hAnsi="Arial" w:cs="Arial"/>
        </w:rPr>
      </w:pPr>
      <w:r w:rsidRPr="005262E7">
        <w:rPr>
          <w:rFonts w:ascii="Arial" w:hAnsi="Arial" w:cs="Arial"/>
        </w:rPr>
        <w:t>During the first five days of classes, students can drop and add courses online using the Connect Carolina website. After the first five days of classes, the addition of a course to a student's registration schedule requires the permission of the course instructor or the department concerned. Additionally, students must obtain a registration/drop/add</w:t>
      </w:r>
      <w:r w:rsidR="003E583A">
        <w:rPr>
          <w:rFonts w:ascii="Arial" w:hAnsi="Arial" w:cs="Arial"/>
        </w:rPr>
        <w:t xml:space="preserve"> form from their academic advise</w:t>
      </w:r>
      <w:r w:rsidRPr="005262E7">
        <w:rPr>
          <w:rFonts w:ascii="Arial" w:hAnsi="Arial" w:cs="Arial"/>
        </w:rPr>
        <w:t>r, the concerned department or the Office of Student Affairs. Students are required to have the signature of their school’s designated official if they register or make additions to their schedule after the final day to add classes. This signature can be obtained in the Office of Student Affairs</w:t>
      </w:r>
      <w:r w:rsidR="00D72FA6" w:rsidRPr="005262E7">
        <w:rPr>
          <w:rFonts w:ascii="Arial" w:hAnsi="Arial" w:cs="Arial"/>
        </w:rPr>
        <w:t xml:space="preserve">, 263 </w:t>
      </w:r>
      <w:proofErr w:type="spellStart"/>
      <w:r w:rsidR="00D72FA6" w:rsidRPr="005262E7">
        <w:rPr>
          <w:rFonts w:ascii="Arial" w:hAnsi="Arial" w:cs="Arial"/>
        </w:rPr>
        <w:t>Rosenau</w:t>
      </w:r>
      <w:proofErr w:type="spellEnd"/>
      <w:r w:rsidR="00D72FA6" w:rsidRPr="005262E7">
        <w:rPr>
          <w:rFonts w:ascii="Arial" w:hAnsi="Arial" w:cs="Arial"/>
        </w:rPr>
        <w:t xml:space="preserve"> Hall</w:t>
      </w:r>
      <w:r w:rsidRPr="005262E7">
        <w:rPr>
          <w:rFonts w:ascii="Arial" w:hAnsi="Arial" w:cs="Arial"/>
        </w:rPr>
        <w:t xml:space="preserve">. After the final day to add classes, deans will </w:t>
      </w:r>
    </w:p>
    <w:p w14:paraId="6CFECE6C" w14:textId="3DD4B05F" w:rsidR="00D72FA6" w:rsidRPr="005262E7" w:rsidRDefault="00097230" w:rsidP="00E14C4E">
      <w:pPr>
        <w:pStyle w:val="NoSpacing"/>
        <w:rPr>
          <w:rFonts w:ascii="Arial" w:hAnsi="Arial" w:cs="Arial"/>
        </w:rPr>
      </w:pPr>
      <w:proofErr w:type="gramStart"/>
      <w:r w:rsidRPr="005262E7">
        <w:rPr>
          <w:rFonts w:ascii="Arial" w:hAnsi="Arial" w:cs="Arial"/>
        </w:rPr>
        <w:t>approve</w:t>
      </w:r>
      <w:proofErr w:type="gramEnd"/>
      <w:r w:rsidRPr="005262E7">
        <w:rPr>
          <w:rFonts w:ascii="Arial" w:hAnsi="Arial" w:cs="Arial"/>
        </w:rPr>
        <w:t xml:space="preserve"> only those registrations or course additions that </w:t>
      </w:r>
      <w:r w:rsidR="003E583A">
        <w:rPr>
          <w:rFonts w:ascii="Arial" w:hAnsi="Arial" w:cs="Arial"/>
        </w:rPr>
        <w:t>have been approved first</w:t>
      </w:r>
      <w:r w:rsidRPr="005262E7">
        <w:rPr>
          <w:rFonts w:ascii="Arial" w:hAnsi="Arial" w:cs="Arial"/>
        </w:rPr>
        <w:t xml:space="preserve"> by the instructor. </w:t>
      </w:r>
    </w:p>
    <w:p w14:paraId="0641EA17" w14:textId="77777777" w:rsidR="00D72FA6" w:rsidRPr="005262E7" w:rsidRDefault="00D72FA6" w:rsidP="00E14C4E">
      <w:pPr>
        <w:pStyle w:val="NoSpacing"/>
        <w:rPr>
          <w:rFonts w:ascii="Arial" w:hAnsi="Arial" w:cs="Arial"/>
        </w:rPr>
      </w:pPr>
    </w:p>
    <w:p w14:paraId="6CA0DB3F" w14:textId="77777777" w:rsidR="00E05E43" w:rsidRDefault="00097230" w:rsidP="00E14C4E">
      <w:pPr>
        <w:pStyle w:val="NoSpacing"/>
        <w:rPr>
          <w:rFonts w:ascii="Arial" w:hAnsi="Arial" w:cs="Arial"/>
        </w:rPr>
      </w:pPr>
      <w:r w:rsidRPr="005262E7">
        <w:rPr>
          <w:rFonts w:ascii="Arial" w:hAnsi="Arial" w:cs="Arial"/>
        </w:rPr>
        <w:t xml:space="preserve">During the first two weeks of classes, students may drop a course using the registration system, but they are responsible for </w:t>
      </w:r>
      <w:r w:rsidR="003E583A">
        <w:rPr>
          <w:rFonts w:ascii="Arial" w:hAnsi="Arial" w:cs="Arial"/>
        </w:rPr>
        <w:t>e</w:t>
      </w:r>
      <w:r w:rsidRPr="005262E7">
        <w:rPr>
          <w:rFonts w:ascii="Arial" w:hAnsi="Arial" w:cs="Arial"/>
        </w:rPr>
        <w:t xml:space="preserve">nsuring that their schedules do not drop below the minimum 12 academic hours required for full-time registration. After the second and before the end of the eighth week of classes, students who wish to drop a course must obtain a registration/drop/add </w:t>
      </w:r>
    </w:p>
    <w:p w14:paraId="1962E415" w14:textId="77777777" w:rsidR="00E05E43" w:rsidRDefault="00E05E43" w:rsidP="00E14C4E">
      <w:pPr>
        <w:pStyle w:val="NoSpacing"/>
        <w:rPr>
          <w:rFonts w:ascii="Arial" w:hAnsi="Arial" w:cs="Arial"/>
        </w:rPr>
      </w:pPr>
    </w:p>
    <w:p w14:paraId="043920EA"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20A73DA2" w14:textId="77777777" w:rsidR="00E05E43" w:rsidRDefault="00E05E43" w:rsidP="00E14C4E">
      <w:pPr>
        <w:pStyle w:val="NoSpacing"/>
        <w:rPr>
          <w:rFonts w:ascii="Arial" w:hAnsi="Arial" w:cs="Arial"/>
        </w:rPr>
      </w:pPr>
    </w:p>
    <w:p w14:paraId="29BE3AB7" w14:textId="7A725188" w:rsidR="00097230" w:rsidRPr="005262E7" w:rsidRDefault="00097230" w:rsidP="00E14C4E">
      <w:pPr>
        <w:pStyle w:val="NoSpacing"/>
        <w:rPr>
          <w:rFonts w:ascii="Arial" w:hAnsi="Arial" w:cs="Arial"/>
        </w:rPr>
      </w:pPr>
      <w:proofErr w:type="gramStart"/>
      <w:r w:rsidRPr="005262E7">
        <w:rPr>
          <w:rFonts w:ascii="Arial" w:hAnsi="Arial" w:cs="Arial"/>
        </w:rPr>
        <w:t>form</w:t>
      </w:r>
      <w:proofErr w:type="gramEnd"/>
      <w:r w:rsidRPr="005262E7">
        <w:rPr>
          <w:rFonts w:ascii="Arial" w:hAnsi="Arial" w:cs="Arial"/>
        </w:rPr>
        <w:t xml:space="preserve"> from the Office of Student Affairs. Students are required to ha</w:t>
      </w:r>
      <w:r w:rsidR="003E583A">
        <w:rPr>
          <w:rFonts w:ascii="Arial" w:hAnsi="Arial" w:cs="Arial"/>
        </w:rPr>
        <w:t>ve the signature of their advise</w:t>
      </w:r>
      <w:r w:rsidRPr="005262E7">
        <w:rPr>
          <w:rFonts w:ascii="Arial" w:hAnsi="Arial" w:cs="Arial"/>
        </w:rPr>
        <w:t xml:space="preserve">r or an official in the Office of Student Affairs on the form. </w:t>
      </w:r>
      <w:r w:rsidR="00B71D5E">
        <w:rPr>
          <w:rFonts w:ascii="Arial" w:hAnsi="Arial" w:cs="Arial"/>
        </w:rPr>
        <w:t xml:space="preserve">Please refer to </w:t>
      </w:r>
      <w:hyperlink r:id="rId134" w:history="1">
        <w:r w:rsidR="00B71D5E" w:rsidRPr="00B71D5E">
          <w:rPr>
            <w:rStyle w:val="Hyperlink"/>
            <w:rFonts w:ascii="Arial" w:hAnsi="Arial" w:cs="Arial"/>
          </w:rPr>
          <w:t>Rules on Course Drops</w:t>
        </w:r>
      </w:hyperlink>
      <w:r w:rsidR="00B71D5E">
        <w:rPr>
          <w:rFonts w:ascii="Arial" w:hAnsi="Arial" w:cs="Arial"/>
        </w:rPr>
        <w:t xml:space="preserve"> of more information.</w:t>
      </w:r>
    </w:p>
    <w:p w14:paraId="01DF4777" w14:textId="77777777" w:rsidR="00097230" w:rsidRPr="005262E7" w:rsidRDefault="00097230" w:rsidP="00E14C4E">
      <w:pPr>
        <w:pStyle w:val="NoSpacing"/>
        <w:rPr>
          <w:rFonts w:ascii="Arial" w:hAnsi="Arial" w:cs="Arial"/>
        </w:rPr>
      </w:pPr>
    </w:p>
    <w:p w14:paraId="6DC5508F" w14:textId="77777777" w:rsidR="00097230" w:rsidRPr="006D1D8A" w:rsidRDefault="00213D45" w:rsidP="00E14C4E">
      <w:pPr>
        <w:pStyle w:val="NoSpacing"/>
        <w:rPr>
          <w:rFonts w:ascii="Arial" w:hAnsi="Arial" w:cs="Arial"/>
          <w:b/>
          <w:sz w:val="24"/>
          <w:szCs w:val="24"/>
        </w:rPr>
      </w:pPr>
      <w:r w:rsidRPr="006D1D8A">
        <w:rPr>
          <w:rFonts w:ascii="Arial" w:hAnsi="Arial" w:cs="Arial"/>
          <w:b/>
          <w:sz w:val="24"/>
          <w:szCs w:val="24"/>
        </w:rPr>
        <w:t>Attendance</w:t>
      </w:r>
    </w:p>
    <w:p w14:paraId="25CC043A" w14:textId="77777777" w:rsidR="006D1D8A" w:rsidRDefault="006D1D8A" w:rsidP="002C6119">
      <w:pPr>
        <w:pStyle w:val="NoSpacing"/>
        <w:rPr>
          <w:rFonts w:ascii="Arial" w:hAnsi="Arial" w:cs="Arial"/>
        </w:rPr>
      </w:pPr>
    </w:p>
    <w:p w14:paraId="26CA7927" w14:textId="6083144C" w:rsidR="002C6119" w:rsidRPr="005262E7" w:rsidRDefault="002C6119" w:rsidP="002C6119">
      <w:pPr>
        <w:pStyle w:val="NoSpacing"/>
        <w:rPr>
          <w:rFonts w:ascii="Arial" w:hAnsi="Arial" w:cs="Arial"/>
        </w:rPr>
      </w:pPr>
      <w:r w:rsidRPr="005262E7">
        <w:rPr>
          <w:rFonts w:ascii="Arial" w:hAnsi="Arial" w:cs="Arial"/>
        </w:rPr>
        <w:t>You are en</w:t>
      </w:r>
      <w:r w:rsidR="003E583A">
        <w:rPr>
          <w:rFonts w:ascii="Arial" w:hAnsi="Arial" w:cs="Arial"/>
        </w:rPr>
        <w:t>rolled in a professional school</w:t>
      </w:r>
      <w:r w:rsidRPr="005262E7">
        <w:rPr>
          <w:rFonts w:ascii="Arial" w:hAnsi="Arial" w:cs="Arial"/>
        </w:rPr>
        <w:t xml:space="preserve"> and are beginning the process of your professional development. The Undergraduate Bulletin of the University describes regular class attendance as “a student obligation” and reminds us that “no right or privilege exists that permits a student to be absent from a given number of class meetings.” Students must make every effort to attend class.</w:t>
      </w:r>
    </w:p>
    <w:p w14:paraId="40968F8E" w14:textId="77777777" w:rsidR="002C6119" w:rsidRPr="005262E7" w:rsidRDefault="002C6119" w:rsidP="002C6119">
      <w:pPr>
        <w:pStyle w:val="NoSpacing"/>
        <w:rPr>
          <w:rFonts w:ascii="Arial" w:hAnsi="Arial" w:cs="Arial"/>
        </w:rPr>
      </w:pPr>
    </w:p>
    <w:p w14:paraId="6B0E11E0" w14:textId="6FA0B59F" w:rsidR="002C6119" w:rsidRPr="005262E7" w:rsidRDefault="0027198D" w:rsidP="002C6119">
      <w:pPr>
        <w:pStyle w:val="NoSpacing"/>
        <w:rPr>
          <w:rFonts w:ascii="Arial" w:hAnsi="Arial" w:cs="Arial"/>
        </w:rPr>
      </w:pPr>
      <w:hyperlink r:id="rId135" w:history="1">
        <w:r w:rsidR="002C6119" w:rsidRPr="005262E7">
          <w:rPr>
            <w:rStyle w:val="Hyperlink"/>
            <w:rFonts w:ascii="Arial" w:hAnsi="Arial" w:cs="Arial"/>
            <w:lang w:val="en"/>
          </w:rPr>
          <w:t>Only course instructors excuse absences from class for valid reasons</w:t>
        </w:r>
      </w:hyperlink>
      <w:r w:rsidR="002C6119" w:rsidRPr="005262E7">
        <w:rPr>
          <w:rFonts w:ascii="Arial" w:hAnsi="Arial" w:cs="Arial"/>
          <w:lang w:val="en"/>
        </w:rPr>
        <w:t xml:space="preserve"> (illness or family emergency, religious observance, etc.). A student should present his or her explanation for any absences in writing to the course instructor in advance if the reason for the absence could be foreseen, or as soon as possible thereafter if the reason for the absence could not be foreseen.</w:t>
      </w:r>
    </w:p>
    <w:p w14:paraId="15D0AFAB" w14:textId="77777777" w:rsidR="002C6119" w:rsidRPr="005262E7" w:rsidRDefault="002C6119" w:rsidP="002C6119">
      <w:pPr>
        <w:pStyle w:val="NoSpacing"/>
        <w:rPr>
          <w:rFonts w:ascii="Arial" w:hAnsi="Arial" w:cs="Arial"/>
        </w:rPr>
      </w:pPr>
    </w:p>
    <w:p w14:paraId="01EFFF2D" w14:textId="77777777" w:rsidR="002C6119" w:rsidRPr="005262E7" w:rsidRDefault="002C6119" w:rsidP="002C6119">
      <w:pPr>
        <w:pStyle w:val="NoSpacing"/>
        <w:rPr>
          <w:rFonts w:ascii="Arial" w:hAnsi="Arial" w:cs="Arial"/>
          <w:lang w:val="en"/>
        </w:rPr>
      </w:pPr>
      <w:r w:rsidRPr="005262E7">
        <w:rPr>
          <w:rFonts w:ascii="Arial" w:hAnsi="Arial" w:cs="Arial"/>
          <w:lang w:val="en"/>
        </w:rPr>
        <w:t>A student may appeal a course instructor’s denial of a request that an absence be excused if the request to be excused from class and the reasons for the request are presented to the course instructor in writing within the time limits above. The appeal is to be made to the course instructor’s immediate academic supervisor.</w:t>
      </w:r>
    </w:p>
    <w:p w14:paraId="6F1D22D5" w14:textId="77777777" w:rsidR="002C6119" w:rsidRPr="005262E7" w:rsidRDefault="002C6119" w:rsidP="002C6119">
      <w:pPr>
        <w:pStyle w:val="NoSpacing"/>
        <w:rPr>
          <w:rFonts w:ascii="Arial" w:hAnsi="Arial" w:cs="Arial"/>
          <w:lang w:val="en"/>
        </w:rPr>
      </w:pPr>
    </w:p>
    <w:p w14:paraId="4BCE3C24" w14:textId="77777777" w:rsidR="002C6119" w:rsidRPr="005262E7" w:rsidRDefault="002C6119" w:rsidP="002C6119">
      <w:pPr>
        <w:pStyle w:val="NoSpacing"/>
        <w:rPr>
          <w:rFonts w:ascii="Arial" w:hAnsi="Arial" w:cs="Arial"/>
          <w:lang w:val="en"/>
        </w:rPr>
      </w:pPr>
      <w:r w:rsidRPr="005262E7">
        <w:rPr>
          <w:rFonts w:ascii="Arial" w:hAnsi="Arial" w:cs="Arial"/>
          <w:lang w:val="en"/>
        </w:rPr>
        <w:t>Students who are members of regularly organized and authorized University activities and who may be out of town taking part in some scheduled event are to be excused during the approved period of absence. Notification of such an absence must be sent by the responsible University official to the course instructor before the date(s) of the scheduled absence.</w:t>
      </w:r>
    </w:p>
    <w:p w14:paraId="0AF44D61" w14:textId="77777777" w:rsidR="002C6119" w:rsidRPr="005262E7" w:rsidRDefault="002C6119" w:rsidP="009A4E38">
      <w:pPr>
        <w:pStyle w:val="NoSpacing"/>
        <w:rPr>
          <w:rFonts w:ascii="Arial" w:hAnsi="Arial" w:cs="Arial"/>
        </w:rPr>
      </w:pPr>
    </w:p>
    <w:p w14:paraId="5949295A" w14:textId="77777777" w:rsidR="002C6119" w:rsidRPr="006D1D8A" w:rsidRDefault="002C6119" w:rsidP="002C6119">
      <w:pPr>
        <w:pStyle w:val="NoSpacing"/>
        <w:rPr>
          <w:rFonts w:ascii="Arial" w:hAnsi="Arial" w:cs="Arial"/>
          <w:b/>
          <w:sz w:val="24"/>
          <w:szCs w:val="24"/>
        </w:rPr>
      </w:pPr>
      <w:r w:rsidRPr="006D1D8A">
        <w:rPr>
          <w:rFonts w:ascii="Arial" w:hAnsi="Arial" w:cs="Arial"/>
          <w:b/>
          <w:sz w:val="24"/>
          <w:szCs w:val="24"/>
        </w:rPr>
        <w:t>Excused Absences for Religious Reasons</w:t>
      </w:r>
    </w:p>
    <w:p w14:paraId="4C317F10" w14:textId="77777777" w:rsidR="006D1D8A" w:rsidRDefault="006D1D8A" w:rsidP="002C6119">
      <w:pPr>
        <w:pStyle w:val="NoSpacing"/>
        <w:rPr>
          <w:rFonts w:ascii="Arial" w:hAnsi="Arial" w:cs="Arial"/>
          <w:lang w:val="en"/>
        </w:rPr>
      </w:pPr>
    </w:p>
    <w:p w14:paraId="66C4347D" w14:textId="262BE389" w:rsidR="002C6119" w:rsidRPr="005262E7" w:rsidRDefault="0027198D" w:rsidP="002C6119">
      <w:pPr>
        <w:pStyle w:val="NoSpacing"/>
        <w:rPr>
          <w:rFonts w:ascii="Arial" w:hAnsi="Arial" w:cs="Arial"/>
          <w:lang w:val="en"/>
        </w:rPr>
      </w:pPr>
      <w:hyperlink r:id="rId136" w:history="1">
        <w:r w:rsidR="002C6119" w:rsidRPr="005262E7">
          <w:rPr>
            <w:rStyle w:val="Hyperlink"/>
            <w:rFonts w:ascii="Arial" w:hAnsi="Arial" w:cs="Arial"/>
            <w:lang w:val="en"/>
          </w:rPr>
          <w:t>Students are authorized up to two excused absences each academic year for religious observances required by their faith</w:t>
        </w:r>
      </w:hyperlink>
      <w:r w:rsidR="002C6119" w:rsidRPr="005262E7">
        <w:rPr>
          <w:rFonts w:ascii="Arial" w:hAnsi="Arial" w:cs="Arial"/>
          <w:lang w:val="en"/>
        </w:rPr>
        <w:t>. Students who wish to request more than two excused absences in an academic year for religious observances required by their faith will need to contact their course instructors and request the additional absence, which will only be granted with the course instructor’s permission. Primary holy days for relig</w:t>
      </w:r>
      <w:r w:rsidR="005262E7" w:rsidRPr="005262E7">
        <w:rPr>
          <w:rFonts w:ascii="Arial" w:hAnsi="Arial" w:cs="Arial"/>
          <w:lang w:val="en"/>
        </w:rPr>
        <w:t>ious observance are noted on a w</w:t>
      </w:r>
      <w:r w:rsidR="002C6119" w:rsidRPr="005262E7">
        <w:rPr>
          <w:rFonts w:ascii="Arial" w:hAnsi="Arial" w:cs="Arial"/>
          <w:lang w:val="en"/>
        </w:rPr>
        <w:t xml:space="preserve">eb-based </w:t>
      </w:r>
      <w:hyperlink r:id="rId137" w:history="1">
        <w:r w:rsidR="002C6119" w:rsidRPr="001F0154">
          <w:rPr>
            <w:rStyle w:val="Hyperlink"/>
            <w:rFonts w:ascii="Arial" w:hAnsi="Arial" w:cs="Arial"/>
            <w:lang w:val="en"/>
          </w:rPr>
          <w:t>interfaith calendar</w:t>
        </w:r>
      </w:hyperlink>
      <w:r w:rsidR="002C6119" w:rsidRPr="005262E7">
        <w:rPr>
          <w:rFonts w:ascii="Arial" w:hAnsi="Arial" w:cs="Arial"/>
          <w:lang w:val="en"/>
        </w:rPr>
        <w:t>.</w:t>
      </w:r>
    </w:p>
    <w:p w14:paraId="101E949A" w14:textId="77777777" w:rsidR="002C6119" w:rsidRPr="005262E7" w:rsidRDefault="002C6119" w:rsidP="002C6119">
      <w:pPr>
        <w:pStyle w:val="NoSpacing"/>
        <w:rPr>
          <w:rFonts w:ascii="Arial" w:hAnsi="Arial" w:cs="Arial"/>
          <w:lang w:val="en"/>
        </w:rPr>
      </w:pPr>
    </w:p>
    <w:p w14:paraId="00378EB9" w14:textId="77777777" w:rsidR="002C6119" w:rsidRPr="005262E7" w:rsidRDefault="002C6119" w:rsidP="002C6119">
      <w:pPr>
        <w:pStyle w:val="NoSpacing"/>
        <w:rPr>
          <w:rFonts w:ascii="Arial" w:hAnsi="Arial" w:cs="Arial"/>
          <w:lang w:val="en"/>
        </w:rPr>
      </w:pPr>
      <w:r w:rsidRPr="005262E7">
        <w:rPr>
          <w:rFonts w:ascii="Arial" w:hAnsi="Arial" w:cs="Arial"/>
          <w:lang w:val="en"/>
        </w:rPr>
        <w:t>Students are responsible for providing a written notice for an excused absence for a religious observance two weeks in advance of the date requested or as soon as possible if the date occurs within the first two weeks of the semester. This policy also applies to students who have an excused absence for a religious observance during the summer.</w:t>
      </w:r>
    </w:p>
    <w:p w14:paraId="6E6AFA37" w14:textId="77777777" w:rsidR="002C6119" w:rsidRPr="005262E7" w:rsidRDefault="002C6119" w:rsidP="002C6119">
      <w:pPr>
        <w:pStyle w:val="NoSpacing"/>
        <w:rPr>
          <w:rFonts w:ascii="Arial" w:hAnsi="Arial" w:cs="Arial"/>
          <w:lang w:val="en"/>
        </w:rPr>
      </w:pPr>
    </w:p>
    <w:p w14:paraId="190DF3DD" w14:textId="527A23A5" w:rsidR="002C6119" w:rsidRPr="005262E7" w:rsidRDefault="002C6119" w:rsidP="002C6119">
      <w:pPr>
        <w:pStyle w:val="NoSpacing"/>
        <w:rPr>
          <w:rFonts w:ascii="Arial" w:hAnsi="Arial" w:cs="Arial"/>
          <w:lang w:val="en"/>
        </w:rPr>
      </w:pPr>
      <w:r w:rsidRPr="005262E7">
        <w:rPr>
          <w:rFonts w:ascii="Arial" w:hAnsi="Arial" w:cs="Arial"/>
          <w:lang w:val="en"/>
        </w:rPr>
        <w:t>Students must be given the opportunity to make up tests and other work missed due to an excused absence for a religious observance. Make-up tests may en</w:t>
      </w:r>
      <w:r w:rsidR="003F50FF">
        <w:rPr>
          <w:rFonts w:ascii="Arial" w:hAnsi="Arial" w:cs="Arial"/>
          <w:lang w:val="en"/>
        </w:rPr>
        <w:t>tail an alternative examination</w:t>
      </w:r>
      <w:r w:rsidRPr="005262E7">
        <w:rPr>
          <w:rFonts w:ascii="Arial" w:hAnsi="Arial" w:cs="Arial"/>
          <w:lang w:val="en"/>
        </w:rPr>
        <w:t xml:space="preserve"> or other accommodation which allows the student not to be penalized for an excused absence for a religious observance.</w:t>
      </w:r>
    </w:p>
    <w:p w14:paraId="028F894C" w14:textId="1BFC5974" w:rsidR="009A4E38" w:rsidRDefault="009A4E38" w:rsidP="009A4E38">
      <w:pPr>
        <w:pStyle w:val="NoSpacing"/>
        <w:rPr>
          <w:rFonts w:ascii="Arial" w:hAnsi="Arial" w:cs="Arial"/>
          <w:b/>
          <w:bCs/>
        </w:rPr>
      </w:pPr>
    </w:p>
    <w:p w14:paraId="3B006586" w14:textId="1217ADA5" w:rsidR="00E05E43" w:rsidRDefault="00E05E43" w:rsidP="009A4E38">
      <w:pPr>
        <w:pStyle w:val="NoSpacing"/>
        <w:rPr>
          <w:rFonts w:ascii="Arial" w:hAnsi="Arial" w:cs="Arial"/>
          <w:b/>
          <w:bCs/>
        </w:rPr>
      </w:pPr>
    </w:p>
    <w:p w14:paraId="130BD7A9"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051618C1" w14:textId="77777777" w:rsidR="00E05E43" w:rsidRDefault="00E05E43" w:rsidP="009A4E38">
      <w:pPr>
        <w:pStyle w:val="NoSpacing"/>
        <w:rPr>
          <w:rFonts w:ascii="Arial" w:hAnsi="Arial" w:cs="Arial"/>
          <w:b/>
          <w:bCs/>
          <w:sz w:val="24"/>
          <w:szCs w:val="24"/>
        </w:rPr>
      </w:pPr>
    </w:p>
    <w:p w14:paraId="5792E3F4" w14:textId="3D7654F4" w:rsidR="009A4E38" w:rsidRPr="006D1D8A" w:rsidRDefault="00B71D5E" w:rsidP="009A4E38">
      <w:pPr>
        <w:pStyle w:val="NoSpacing"/>
        <w:rPr>
          <w:rFonts w:ascii="Arial" w:hAnsi="Arial" w:cs="Arial"/>
          <w:b/>
          <w:bCs/>
          <w:sz w:val="24"/>
          <w:szCs w:val="24"/>
        </w:rPr>
      </w:pPr>
      <w:r>
        <w:rPr>
          <w:rFonts w:ascii="Arial" w:hAnsi="Arial" w:cs="Arial"/>
          <w:b/>
          <w:bCs/>
          <w:sz w:val="24"/>
          <w:szCs w:val="24"/>
        </w:rPr>
        <w:t>Pass/</w:t>
      </w:r>
      <w:r w:rsidR="009A4E38" w:rsidRPr="006D1D8A">
        <w:rPr>
          <w:rFonts w:ascii="Arial" w:hAnsi="Arial" w:cs="Arial"/>
          <w:b/>
          <w:bCs/>
          <w:sz w:val="24"/>
          <w:szCs w:val="24"/>
        </w:rPr>
        <w:t>Fail</w:t>
      </w:r>
      <w:r>
        <w:rPr>
          <w:rFonts w:ascii="Arial" w:hAnsi="Arial" w:cs="Arial"/>
          <w:b/>
          <w:bCs/>
          <w:sz w:val="24"/>
          <w:szCs w:val="24"/>
        </w:rPr>
        <w:t xml:space="preserve"> Option</w:t>
      </w:r>
    </w:p>
    <w:p w14:paraId="2E798694" w14:textId="77777777" w:rsidR="006D1D8A" w:rsidRDefault="006D1D8A" w:rsidP="00FE7DFB">
      <w:pPr>
        <w:pStyle w:val="NoSpacing"/>
        <w:rPr>
          <w:rFonts w:ascii="Arial" w:hAnsi="Arial" w:cs="Arial"/>
        </w:rPr>
      </w:pPr>
    </w:p>
    <w:p w14:paraId="07F72E6B" w14:textId="5610A350" w:rsidR="009A4E38" w:rsidRPr="005262E7" w:rsidRDefault="00B71D5E" w:rsidP="00E14C4E">
      <w:pPr>
        <w:pStyle w:val="NoSpacing"/>
        <w:rPr>
          <w:rFonts w:ascii="Arial" w:hAnsi="Arial" w:cs="Arial"/>
        </w:rPr>
      </w:pPr>
      <w:r>
        <w:rPr>
          <w:rFonts w:ascii="Arial" w:hAnsi="Arial" w:cs="Arial"/>
        </w:rPr>
        <w:t>To declare a class Pass/</w:t>
      </w:r>
      <w:r w:rsidR="00FE7DFB" w:rsidRPr="005262E7">
        <w:rPr>
          <w:rFonts w:ascii="Arial" w:hAnsi="Arial" w:cs="Arial"/>
        </w:rPr>
        <w:t>Fail</w:t>
      </w:r>
      <w:r w:rsidR="003F50FF">
        <w:rPr>
          <w:rFonts w:ascii="Arial" w:hAnsi="Arial" w:cs="Arial"/>
        </w:rPr>
        <w:t>, students must see an advise</w:t>
      </w:r>
      <w:r w:rsidR="00FE7DFB" w:rsidRPr="005262E7">
        <w:rPr>
          <w:rFonts w:ascii="Arial" w:hAnsi="Arial" w:cs="Arial"/>
        </w:rPr>
        <w:t>r </w:t>
      </w:r>
      <w:r w:rsidR="00D72FA6" w:rsidRPr="005262E7">
        <w:rPr>
          <w:rFonts w:ascii="Arial" w:hAnsi="Arial" w:cs="Arial"/>
        </w:rPr>
        <w:t>in their department</w:t>
      </w:r>
      <w:r w:rsidR="003F50FF">
        <w:rPr>
          <w:rFonts w:ascii="Arial" w:hAnsi="Arial" w:cs="Arial"/>
        </w:rPr>
        <w:t>. The advise</w:t>
      </w:r>
      <w:r w:rsidR="00FE7DFB" w:rsidRPr="005262E7">
        <w:rPr>
          <w:rFonts w:ascii="Arial" w:hAnsi="Arial" w:cs="Arial"/>
        </w:rPr>
        <w:t>r will review policy, confirm deadlines, and if deemed appropriate, complete the required form.</w:t>
      </w:r>
      <w:r w:rsidR="00D72FA6" w:rsidRPr="005262E7">
        <w:rPr>
          <w:rFonts w:ascii="Arial" w:hAnsi="Arial" w:cs="Arial"/>
        </w:rPr>
        <w:t xml:space="preserve"> Forms are available in the Office of Student Affairs, 263 </w:t>
      </w:r>
      <w:proofErr w:type="spellStart"/>
      <w:r w:rsidR="00D72FA6" w:rsidRPr="005262E7">
        <w:rPr>
          <w:rFonts w:ascii="Arial" w:hAnsi="Arial" w:cs="Arial"/>
        </w:rPr>
        <w:t>Rosenau</w:t>
      </w:r>
      <w:proofErr w:type="spellEnd"/>
      <w:r w:rsidR="00D72FA6" w:rsidRPr="005262E7">
        <w:rPr>
          <w:rFonts w:ascii="Arial" w:hAnsi="Arial" w:cs="Arial"/>
        </w:rPr>
        <w:t xml:space="preserve"> Hall.</w:t>
      </w:r>
      <w:r>
        <w:rPr>
          <w:rFonts w:ascii="Arial" w:hAnsi="Arial" w:cs="Arial"/>
        </w:rPr>
        <w:t xml:space="preserve">  Please visit </w:t>
      </w:r>
      <w:hyperlink r:id="rId138" w:anchor="text" w:history="1">
        <w:r w:rsidRPr="00B71D5E">
          <w:rPr>
            <w:rStyle w:val="Hyperlink"/>
            <w:rFonts w:ascii="Arial" w:hAnsi="Arial" w:cs="Arial"/>
          </w:rPr>
          <w:t>Regulations Governing the Pass/Fail Option</w:t>
        </w:r>
      </w:hyperlink>
      <w:r>
        <w:rPr>
          <w:rFonts w:ascii="Arial" w:hAnsi="Arial" w:cs="Arial"/>
        </w:rPr>
        <w:t xml:space="preserve"> for more details.</w:t>
      </w:r>
    </w:p>
    <w:p w14:paraId="7AC20944" w14:textId="44189229" w:rsidR="00A612F4" w:rsidRDefault="00A612F4" w:rsidP="00E14C4E">
      <w:pPr>
        <w:pStyle w:val="NoSpacing"/>
        <w:rPr>
          <w:rFonts w:ascii="Arial" w:hAnsi="Arial" w:cs="Arial"/>
          <w:b/>
          <w:sz w:val="24"/>
          <w:szCs w:val="24"/>
        </w:rPr>
      </w:pPr>
    </w:p>
    <w:p w14:paraId="47E618BB" w14:textId="297EA664" w:rsidR="00E14C4E" w:rsidRPr="006D1D8A" w:rsidRDefault="00E14C4E" w:rsidP="00E14C4E">
      <w:pPr>
        <w:pStyle w:val="NoSpacing"/>
        <w:rPr>
          <w:rFonts w:ascii="Arial" w:hAnsi="Arial" w:cs="Arial"/>
          <w:b/>
          <w:sz w:val="24"/>
          <w:szCs w:val="24"/>
        </w:rPr>
      </w:pPr>
      <w:r w:rsidRPr="006D1D8A">
        <w:rPr>
          <w:rFonts w:ascii="Arial" w:hAnsi="Arial" w:cs="Arial"/>
          <w:b/>
          <w:sz w:val="24"/>
          <w:szCs w:val="24"/>
        </w:rPr>
        <w:t>Undergraduate Grading</w:t>
      </w:r>
    </w:p>
    <w:p w14:paraId="2CDE5FCE" w14:textId="77777777" w:rsidR="006D1D8A" w:rsidRDefault="006D1D8A" w:rsidP="00E14C4E">
      <w:pPr>
        <w:pStyle w:val="NoSpacing"/>
        <w:rPr>
          <w:rFonts w:ascii="Arial" w:hAnsi="Arial" w:cs="Arial"/>
        </w:rPr>
      </w:pPr>
    </w:p>
    <w:p w14:paraId="0B1D8F33" w14:textId="124F907D" w:rsidR="00F06629" w:rsidRPr="00A612F4" w:rsidRDefault="00F2774A" w:rsidP="00876440">
      <w:pPr>
        <w:pStyle w:val="NoSpacing"/>
        <w:rPr>
          <w:rFonts w:ascii="Arial" w:hAnsi="Arial" w:cs="Arial"/>
        </w:rPr>
      </w:pPr>
      <w:r w:rsidRPr="005262E7">
        <w:rPr>
          <w:rFonts w:ascii="Arial" w:hAnsi="Arial" w:cs="Arial"/>
        </w:rPr>
        <w:t>The University of North Carolina at Chapel Hill’s</w:t>
      </w:r>
      <w:r w:rsidR="00E14C4E" w:rsidRPr="005262E7">
        <w:rPr>
          <w:rFonts w:ascii="Arial" w:hAnsi="Arial" w:cs="Arial"/>
        </w:rPr>
        <w:t xml:space="preserve"> official </w:t>
      </w:r>
      <w:hyperlink r:id="rId139" w:history="1">
        <w:r w:rsidR="00876440" w:rsidRPr="005262E7">
          <w:rPr>
            <w:rStyle w:val="Hyperlink"/>
            <w:rFonts w:ascii="Arial" w:hAnsi="Arial" w:cs="Arial"/>
          </w:rPr>
          <w:t>Explanation of Grading S</w:t>
        </w:r>
        <w:r w:rsidR="00E14C4E" w:rsidRPr="005262E7">
          <w:rPr>
            <w:rStyle w:val="Hyperlink"/>
            <w:rFonts w:ascii="Arial" w:hAnsi="Arial" w:cs="Arial"/>
          </w:rPr>
          <w:t>ystem</w:t>
        </w:r>
      </w:hyperlink>
      <w:r w:rsidR="00E14C4E" w:rsidRPr="005262E7">
        <w:rPr>
          <w:rFonts w:ascii="Arial" w:hAnsi="Arial" w:cs="Arial"/>
        </w:rPr>
        <w:t xml:space="preserve"> is located on the Office of the University Registrar’s website. Grade points are assigned as </w:t>
      </w:r>
      <w:r w:rsidR="003F50FF">
        <w:rPr>
          <w:rFonts w:ascii="Arial" w:hAnsi="Arial" w:cs="Arial"/>
        </w:rPr>
        <w:t>outlined in the</w:t>
      </w:r>
      <w:r w:rsidR="00876440" w:rsidRPr="005262E7">
        <w:rPr>
          <w:rFonts w:ascii="Arial" w:hAnsi="Arial" w:cs="Arial"/>
        </w:rPr>
        <w:t xml:space="preserve"> </w:t>
      </w:r>
      <w:hyperlink r:id="rId140" w:history="1">
        <w:r w:rsidR="00876440" w:rsidRPr="005262E7">
          <w:rPr>
            <w:rStyle w:val="Hyperlink"/>
            <w:rFonts w:ascii="Arial" w:hAnsi="Arial" w:cs="Arial"/>
          </w:rPr>
          <w:t>Undergraduate Grade definitions</w:t>
        </w:r>
      </w:hyperlink>
      <w:r w:rsidR="004D3372" w:rsidRPr="005262E7">
        <w:rPr>
          <w:rFonts w:ascii="Arial" w:hAnsi="Arial" w:cs="Arial"/>
        </w:rPr>
        <w:t>.</w:t>
      </w:r>
    </w:p>
    <w:p w14:paraId="4DA6AC85" w14:textId="77777777" w:rsidR="00A612F4" w:rsidRDefault="00A612F4" w:rsidP="00876440">
      <w:pPr>
        <w:pStyle w:val="NoSpacing"/>
        <w:rPr>
          <w:rFonts w:ascii="Arial" w:hAnsi="Arial" w:cs="Arial"/>
          <w:b/>
          <w:sz w:val="24"/>
          <w:szCs w:val="24"/>
        </w:rPr>
      </w:pPr>
    </w:p>
    <w:p w14:paraId="080B4337" w14:textId="102DF1EC" w:rsidR="00876440" w:rsidRPr="006D1D8A" w:rsidRDefault="00876440" w:rsidP="00876440">
      <w:pPr>
        <w:pStyle w:val="NoSpacing"/>
        <w:rPr>
          <w:rFonts w:ascii="Arial" w:hAnsi="Arial" w:cs="Arial"/>
          <w:b/>
          <w:sz w:val="24"/>
          <w:szCs w:val="24"/>
        </w:rPr>
      </w:pPr>
      <w:r w:rsidRPr="006D1D8A">
        <w:rPr>
          <w:rFonts w:ascii="Arial" w:hAnsi="Arial" w:cs="Arial"/>
          <w:b/>
          <w:sz w:val="24"/>
          <w:szCs w:val="24"/>
        </w:rPr>
        <w:t>Dean’s List</w:t>
      </w:r>
    </w:p>
    <w:p w14:paraId="73D1DD3D" w14:textId="77777777" w:rsidR="006D1D8A" w:rsidRDefault="006D1D8A" w:rsidP="00876440">
      <w:pPr>
        <w:pStyle w:val="NoSpacing"/>
        <w:rPr>
          <w:rFonts w:ascii="Arial" w:hAnsi="Arial" w:cs="Arial"/>
        </w:rPr>
      </w:pPr>
    </w:p>
    <w:p w14:paraId="04027325" w14:textId="3DBCE08D" w:rsidR="00876440" w:rsidRPr="005262E7" w:rsidRDefault="00876440" w:rsidP="00876440">
      <w:pPr>
        <w:pStyle w:val="NoSpacing"/>
        <w:rPr>
          <w:rFonts w:ascii="Arial" w:hAnsi="Arial" w:cs="Arial"/>
        </w:rPr>
      </w:pPr>
      <w:r w:rsidRPr="005262E7">
        <w:rPr>
          <w:rFonts w:ascii="Arial" w:hAnsi="Arial" w:cs="Arial"/>
        </w:rPr>
        <w:t xml:space="preserve">To be eligible for the </w:t>
      </w:r>
      <w:hyperlink r:id="rId141" w:history="1">
        <w:r w:rsidRPr="005262E7">
          <w:rPr>
            <w:rStyle w:val="Hyperlink"/>
            <w:rFonts w:ascii="Arial" w:hAnsi="Arial" w:cs="Arial"/>
          </w:rPr>
          <w:t>Dean’s List</w:t>
        </w:r>
      </w:hyperlink>
      <w:r w:rsidRPr="005262E7">
        <w:rPr>
          <w:rFonts w:ascii="Arial" w:hAnsi="Arial" w:cs="Arial"/>
        </w:rPr>
        <w:t>, full</w:t>
      </w:r>
      <w:r w:rsidR="003F50FF">
        <w:rPr>
          <w:rFonts w:ascii="Arial" w:hAnsi="Arial" w:cs="Arial"/>
        </w:rPr>
        <w:t>-</w:t>
      </w:r>
      <w:r w:rsidRPr="005262E7">
        <w:rPr>
          <w:rFonts w:ascii="Arial" w:hAnsi="Arial" w:cs="Arial"/>
        </w:rPr>
        <w:t xml:space="preserve">time students who enter the University as first-time, first-year students </w:t>
      </w:r>
      <w:r w:rsidR="003F50FF">
        <w:rPr>
          <w:rFonts w:ascii="Arial" w:hAnsi="Arial" w:cs="Arial"/>
        </w:rPr>
        <w:t>(</w:t>
      </w:r>
      <w:r w:rsidRPr="005262E7">
        <w:rPr>
          <w:rFonts w:ascii="Arial" w:hAnsi="Arial" w:cs="Arial"/>
        </w:rPr>
        <w:t>beginning in fall 2010 and later</w:t>
      </w:r>
      <w:r w:rsidR="003F50FF">
        <w:rPr>
          <w:rFonts w:ascii="Arial" w:hAnsi="Arial" w:cs="Arial"/>
        </w:rPr>
        <w:t>)</w:t>
      </w:r>
      <w:r w:rsidRPr="005262E7">
        <w:rPr>
          <w:rFonts w:ascii="Arial" w:hAnsi="Arial" w:cs="Arial"/>
        </w:rPr>
        <w:t xml:space="preserve"> must</w:t>
      </w:r>
      <w:r w:rsidR="003F50FF">
        <w:rPr>
          <w:rFonts w:ascii="Arial" w:hAnsi="Arial" w:cs="Arial"/>
        </w:rPr>
        <w:t xml:space="preserve"> meet the following requirement – </w:t>
      </w:r>
      <w:r w:rsidR="00A612F4">
        <w:rPr>
          <w:rFonts w:ascii="Arial" w:hAnsi="Arial" w:cs="Arial"/>
        </w:rPr>
        <w:t>a</w:t>
      </w:r>
      <w:r w:rsidRPr="005262E7">
        <w:rPr>
          <w:rFonts w:ascii="Arial" w:hAnsi="Arial" w:cs="Arial"/>
        </w:rPr>
        <w:t xml:space="preserve"> minimum of a 3.500 semester grade point</w:t>
      </w:r>
      <w:r w:rsidR="003F50FF">
        <w:rPr>
          <w:rFonts w:ascii="Arial" w:hAnsi="Arial" w:cs="Arial"/>
        </w:rPr>
        <w:t>,</w:t>
      </w:r>
      <w:r w:rsidRPr="005262E7">
        <w:rPr>
          <w:rFonts w:ascii="Arial" w:hAnsi="Arial" w:cs="Arial"/>
        </w:rPr>
        <w:t xml:space="preserve"> with no grade lower than a </w:t>
      </w:r>
      <w:r w:rsidR="003F50FF">
        <w:rPr>
          <w:rFonts w:ascii="Arial" w:hAnsi="Arial" w:cs="Arial"/>
        </w:rPr>
        <w:t>‘</w:t>
      </w:r>
      <w:r w:rsidRPr="005262E7">
        <w:rPr>
          <w:rFonts w:ascii="Arial" w:hAnsi="Arial" w:cs="Arial"/>
        </w:rPr>
        <w:t>C</w:t>
      </w:r>
      <w:r w:rsidR="003F50FF">
        <w:rPr>
          <w:rFonts w:ascii="Arial" w:hAnsi="Arial" w:cs="Arial"/>
        </w:rPr>
        <w:t>’</w:t>
      </w:r>
      <w:r w:rsidRPr="005262E7">
        <w:rPr>
          <w:rFonts w:ascii="Arial" w:hAnsi="Arial" w:cs="Arial"/>
        </w:rPr>
        <w:t xml:space="preserve"> if enrolled in at least 12 hours of letter-grade credit, exclusive of physical education activities (PHYA) courses.</w:t>
      </w:r>
    </w:p>
    <w:p w14:paraId="377F28D0" w14:textId="29AA8E6A" w:rsidR="00876440" w:rsidRPr="00D81896" w:rsidRDefault="00A612F4" w:rsidP="00876440">
      <w:pPr>
        <w:pStyle w:val="NoSpacing"/>
        <w:rPr>
          <w:rFonts w:ascii="Arial" w:hAnsi="Arial" w:cs="Arial"/>
          <w:i/>
          <w:sz w:val="20"/>
          <w:szCs w:val="20"/>
        </w:rPr>
      </w:pPr>
      <w:r>
        <w:rPr>
          <w:rFonts w:ascii="Arial" w:hAnsi="Arial" w:cs="Arial"/>
          <w:i/>
          <w:sz w:val="20"/>
          <w:szCs w:val="20"/>
        </w:rPr>
        <w:br/>
      </w:r>
      <w:r w:rsidR="00876440" w:rsidRPr="00D81896">
        <w:rPr>
          <w:rFonts w:ascii="Arial" w:hAnsi="Arial" w:cs="Arial"/>
          <w:i/>
          <w:sz w:val="20"/>
          <w:szCs w:val="20"/>
        </w:rPr>
        <w:t xml:space="preserve">Note: Students who have requested “Restricted Release of Directory Information” or removal of their student data from the web at Student Central and the </w:t>
      </w:r>
      <w:proofErr w:type="gramStart"/>
      <w:r w:rsidR="00876440" w:rsidRPr="00D81896">
        <w:rPr>
          <w:rFonts w:ascii="Arial" w:hAnsi="Arial" w:cs="Arial"/>
          <w:i/>
          <w:sz w:val="20"/>
          <w:szCs w:val="20"/>
        </w:rPr>
        <w:t>Online</w:t>
      </w:r>
      <w:proofErr w:type="gramEnd"/>
      <w:r w:rsidR="00876440" w:rsidRPr="00D81896">
        <w:rPr>
          <w:rFonts w:ascii="Arial" w:hAnsi="Arial" w:cs="Arial"/>
          <w:i/>
          <w:sz w:val="20"/>
          <w:szCs w:val="20"/>
        </w:rPr>
        <w:t xml:space="preserve"> campus directory will NOT appear on the </w:t>
      </w:r>
      <w:r w:rsidR="000F2AA6" w:rsidRPr="00D81896">
        <w:rPr>
          <w:rFonts w:ascii="Arial" w:hAnsi="Arial" w:cs="Arial"/>
          <w:i/>
          <w:sz w:val="20"/>
          <w:szCs w:val="20"/>
        </w:rPr>
        <w:t>D</w:t>
      </w:r>
      <w:r w:rsidR="00876440" w:rsidRPr="00D81896">
        <w:rPr>
          <w:rFonts w:ascii="Arial" w:hAnsi="Arial" w:cs="Arial"/>
          <w:i/>
          <w:sz w:val="20"/>
          <w:szCs w:val="20"/>
        </w:rPr>
        <w:t>ean</w:t>
      </w:r>
      <w:r w:rsidR="000F2AA6" w:rsidRPr="00D81896">
        <w:rPr>
          <w:rFonts w:ascii="Arial" w:hAnsi="Arial" w:cs="Arial"/>
          <w:i/>
          <w:sz w:val="20"/>
          <w:szCs w:val="20"/>
        </w:rPr>
        <w:t>’</w:t>
      </w:r>
      <w:r w:rsidR="00876440" w:rsidRPr="00D81896">
        <w:rPr>
          <w:rFonts w:ascii="Arial" w:hAnsi="Arial" w:cs="Arial"/>
          <w:i/>
          <w:sz w:val="20"/>
          <w:szCs w:val="20"/>
        </w:rPr>
        <w:t>s list.</w:t>
      </w:r>
    </w:p>
    <w:p w14:paraId="33F0E6BF" w14:textId="77777777" w:rsidR="00E05E43" w:rsidRDefault="00E05E43" w:rsidP="00C01109">
      <w:pPr>
        <w:pStyle w:val="NoSpacing"/>
        <w:rPr>
          <w:rFonts w:ascii="Arial" w:hAnsi="Arial" w:cs="Arial"/>
          <w:b/>
          <w:sz w:val="24"/>
          <w:szCs w:val="24"/>
        </w:rPr>
      </w:pPr>
    </w:p>
    <w:p w14:paraId="4B95D85A" w14:textId="6FC35716" w:rsidR="00C01109" w:rsidRPr="00D81896" w:rsidRDefault="00C01109" w:rsidP="00C01109">
      <w:pPr>
        <w:pStyle w:val="NoSpacing"/>
        <w:rPr>
          <w:rFonts w:ascii="Arial" w:hAnsi="Arial" w:cs="Arial"/>
          <w:b/>
          <w:sz w:val="24"/>
          <w:szCs w:val="24"/>
        </w:rPr>
      </w:pPr>
      <w:r w:rsidRPr="00D81896">
        <w:rPr>
          <w:rFonts w:ascii="Arial" w:hAnsi="Arial" w:cs="Arial"/>
          <w:b/>
          <w:sz w:val="24"/>
          <w:szCs w:val="24"/>
        </w:rPr>
        <w:t>Credit/Course Loads</w:t>
      </w:r>
    </w:p>
    <w:p w14:paraId="07F2676F" w14:textId="77777777" w:rsidR="00D81896" w:rsidRDefault="00D81896" w:rsidP="00C01109">
      <w:pPr>
        <w:pStyle w:val="NoSpacing"/>
        <w:rPr>
          <w:rFonts w:ascii="Arial" w:hAnsi="Arial" w:cs="Arial"/>
        </w:rPr>
      </w:pPr>
    </w:p>
    <w:p w14:paraId="61F175A0" w14:textId="71B9115D" w:rsidR="00E05E43" w:rsidRDefault="00C01109" w:rsidP="00C01109">
      <w:pPr>
        <w:pStyle w:val="NoSpacing"/>
        <w:rPr>
          <w:rFonts w:ascii="Arial" w:hAnsi="Arial" w:cs="Arial"/>
        </w:rPr>
      </w:pPr>
      <w:r w:rsidRPr="005262E7">
        <w:rPr>
          <w:rFonts w:ascii="Arial" w:hAnsi="Arial" w:cs="Arial"/>
        </w:rPr>
        <w:t>The academic course load policy determines the minimum and maximum number of hours students may take during a term and are detailed in the </w:t>
      </w:r>
      <w:hyperlink r:id="rId142" w:history="1">
        <w:r w:rsidRPr="001F0154">
          <w:rPr>
            <w:rStyle w:val="Hyperlink"/>
            <w:rFonts w:ascii="Arial" w:hAnsi="Arial" w:cs="Arial"/>
            <w:iCs/>
          </w:rPr>
          <w:t>Undergr</w:t>
        </w:r>
        <w:r w:rsidR="001F0154" w:rsidRPr="001F0154">
          <w:rPr>
            <w:rStyle w:val="Hyperlink"/>
            <w:rFonts w:ascii="Arial" w:hAnsi="Arial" w:cs="Arial"/>
            <w:iCs/>
          </w:rPr>
          <w:t>aduate Catalog</w:t>
        </w:r>
      </w:hyperlink>
      <w:r w:rsidRPr="005262E7">
        <w:rPr>
          <w:rFonts w:ascii="Arial" w:hAnsi="Arial" w:cs="Arial"/>
        </w:rPr>
        <w:t xml:space="preserve">. Students must be enrolled in </w:t>
      </w:r>
      <w:r w:rsidR="000F2AA6" w:rsidRPr="005262E7">
        <w:rPr>
          <w:rFonts w:ascii="Arial" w:hAnsi="Arial" w:cs="Arial"/>
        </w:rPr>
        <w:t xml:space="preserve">at least </w:t>
      </w:r>
      <w:r w:rsidRPr="005262E7">
        <w:rPr>
          <w:rFonts w:ascii="Arial" w:hAnsi="Arial" w:cs="Arial"/>
        </w:rPr>
        <w:t xml:space="preserve">12 academic hours to be considered full-time. Those seeking exceptions </w:t>
      </w:r>
      <w:r w:rsidR="00B71D5E" w:rsidRPr="00B71D5E">
        <w:rPr>
          <w:rFonts w:ascii="Arial" w:hAnsi="Arial" w:cs="Arial"/>
        </w:rPr>
        <w:t>to these rules must follow appropriate procedures as outlined below. Students seeking to enroll in fewer than 12 academic hours in a fall or spring term are encouraged also to consider transferring to part-time classroom studies, which allows them to enroll in eight (8) or fewer academic hours. Students may consult with an academic adviser to discuss their options.  Students who have a financial aid package, receive financial aid or who are a part of one or more scholarship programs are advised to check with the Office of Scholarships and Student Aid to understand how any course drops might affect their financial aid in the current term and/or their eligibility to receive financial aid in future terms.</w:t>
      </w:r>
    </w:p>
    <w:p w14:paraId="63DC005D" w14:textId="28600C1D" w:rsidR="00B71D5E" w:rsidRDefault="00B71D5E" w:rsidP="00C01109">
      <w:pPr>
        <w:pStyle w:val="NoSpacing"/>
        <w:rPr>
          <w:rFonts w:ascii="Arial" w:hAnsi="Arial" w:cs="Arial"/>
        </w:rPr>
      </w:pPr>
    </w:p>
    <w:p w14:paraId="07BD8610" w14:textId="7D504143" w:rsidR="00B71D5E" w:rsidRDefault="00B71D5E" w:rsidP="00C01109">
      <w:pPr>
        <w:pStyle w:val="NoSpacing"/>
        <w:rPr>
          <w:rFonts w:ascii="Arial" w:hAnsi="Arial" w:cs="Arial"/>
        </w:rPr>
      </w:pPr>
    </w:p>
    <w:p w14:paraId="0AE49E7B" w14:textId="116750F1" w:rsidR="00B71D5E" w:rsidRDefault="00B71D5E" w:rsidP="00C01109">
      <w:pPr>
        <w:pStyle w:val="NoSpacing"/>
        <w:rPr>
          <w:rFonts w:ascii="Arial" w:hAnsi="Arial" w:cs="Arial"/>
        </w:rPr>
      </w:pPr>
    </w:p>
    <w:p w14:paraId="4398EBBE" w14:textId="6206CC1B" w:rsidR="00B71D5E" w:rsidRDefault="00B71D5E" w:rsidP="00C01109">
      <w:pPr>
        <w:pStyle w:val="NoSpacing"/>
        <w:rPr>
          <w:rFonts w:ascii="Arial" w:hAnsi="Arial" w:cs="Arial"/>
        </w:rPr>
      </w:pPr>
    </w:p>
    <w:p w14:paraId="39D10804" w14:textId="2EC39724" w:rsidR="00B71D5E" w:rsidRDefault="00B71D5E" w:rsidP="00C01109">
      <w:pPr>
        <w:pStyle w:val="NoSpacing"/>
        <w:rPr>
          <w:rFonts w:ascii="Arial" w:hAnsi="Arial" w:cs="Arial"/>
        </w:rPr>
      </w:pPr>
    </w:p>
    <w:p w14:paraId="208A1772" w14:textId="03E0E80D" w:rsidR="00B71D5E" w:rsidRDefault="00B71D5E" w:rsidP="00C01109">
      <w:pPr>
        <w:pStyle w:val="NoSpacing"/>
        <w:rPr>
          <w:rFonts w:ascii="Arial" w:hAnsi="Arial" w:cs="Arial"/>
        </w:rPr>
      </w:pPr>
    </w:p>
    <w:p w14:paraId="6632FD7B" w14:textId="249EA515" w:rsidR="00B71D5E" w:rsidRDefault="00B71D5E" w:rsidP="00C01109">
      <w:pPr>
        <w:pStyle w:val="NoSpacing"/>
        <w:rPr>
          <w:rFonts w:ascii="Arial" w:hAnsi="Arial" w:cs="Arial"/>
        </w:rPr>
      </w:pPr>
    </w:p>
    <w:p w14:paraId="752FDC16" w14:textId="11A3E50C" w:rsidR="00B71D5E" w:rsidRDefault="00B71D5E" w:rsidP="00C01109">
      <w:pPr>
        <w:pStyle w:val="NoSpacing"/>
        <w:rPr>
          <w:rFonts w:ascii="Arial" w:hAnsi="Arial" w:cs="Arial"/>
        </w:rPr>
      </w:pPr>
    </w:p>
    <w:p w14:paraId="5796B328" w14:textId="5D6B4DA0" w:rsidR="00B71D5E" w:rsidRDefault="00B71D5E" w:rsidP="00C01109">
      <w:pPr>
        <w:pStyle w:val="NoSpacing"/>
        <w:rPr>
          <w:rFonts w:ascii="Arial" w:hAnsi="Arial" w:cs="Arial"/>
        </w:rPr>
      </w:pPr>
    </w:p>
    <w:p w14:paraId="140D92E6"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32350B0F" w14:textId="77777777" w:rsidR="00E05E43" w:rsidRDefault="00E05E43" w:rsidP="00C01109">
      <w:pPr>
        <w:pStyle w:val="NoSpacing"/>
        <w:rPr>
          <w:rFonts w:ascii="Arial" w:hAnsi="Arial" w:cs="Arial"/>
        </w:rPr>
      </w:pPr>
    </w:p>
    <w:p w14:paraId="7E4D2729" w14:textId="77777777" w:rsidR="00C01109" w:rsidRPr="005262E7" w:rsidRDefault="00C01109" w:rsidP="00C01109">
      <w:pPr>
        <w:pStyle w:val="NoSpacing"/>
        <w:rPr>
          <w:rFonts w:ascii="Arial" w:hAnsi="Arial" w:cs="Arial"/>
          <w:iCs/>
        </w:rPr>
      </w:pPr>
    </w:p>
    <w:p w14:paraId="70E45471" w14:textId="77777777" w:rsidR="00C01109" w:rsidRPr="00D81896" w:rsidRDefault="00C01109" w:rsidP="00C27385">
      <w:pPr>
        <w:pStyle w:val="NoSpacing"/>
        <w:rPr>
          <w:rFonts w:ascii="Arial" w:hAnsi="Arial" w:cs="Arial"/>
          <w:b/>
          <w:iCs/>
          <w:sz w:val="24"/>
          <w:szCs w:val="24"/>
        </w:rPr>
      </w:pPr>
      <w:r w:rsidRPr="00D81896">
        <w:rPr>
          <w:rFonts w:ascii="Arial" w:hAnsi="Arial" w:cs="Arial"/>
          <w:b/>
          <w:iCs/>
          <w:sz w:val="24"/>
          <w:szCs w:val="24"/>
        </w:rPr>
        <w:t>Academic Credit Overload Request</w:t>
      </w:r>
    </w:p>
    <w:p w14:paraId="59819E9F" w14:textId="77777777" w:rsidR="00D81896" w:rsidRDefault="00D81896" w:rsidP="00C27385">
      <w:pPr>
        <w:pStyle w:val="NoSpacing"/>
        <w:rPr>
          <w:rFonts w:ascii="Arial" w:hAnsi="Arial" w:cs="Arial"/>
          <w:iCs/>
        </w:rPr>
      </w:pPr>
    </w:p>
    <w:p w14:paraId="4A7DF58F" w14:textId="3C2414A2" w:rsidR="009079F0" w:rsidRDefault="00C01109" w:rsidP="009079F0">
      <w:pPr>
        <w:pStyle w:val="NoSpacing"/>
        <w:rPr>
          <w:rFonts w:ascii="Arial" w:hAnsi="Arial" w:cs="Arial"/>
          <w:iCs/>
        </w:rPr>
      </w:pPr>
      <w:r w:rsidRPr="005262E7">
        <w:rPr>
          <w:rFonts w:ascii="Arial" w:hAnsi="Arial" w:cs="Arial"/>
          <w:iCs/>
        </w:rPr>
        <w:t xml:space="preserve">Before the start of a term, students </w:t>
      </w:r>
      <w:r w:rsidR="003F50FF">
        <w:rPr>
          <w:rFonts w:ascii="Arial" w:hAnsi="Arial" w:cs="Arial"/>
          <w:iCs/>
        </w:rPr>
        <w:t>may</w:t>
      </w:r>
      <w:r w:rsidRPr="005262E7">
        <w:rPr>
          <w:rFonts w:ascii="Arial" w:hAnsi="Arial" w:cs="Arial"/>
          <w:iCs/>
        </w:rPr>
        <w:t xml:space="preserve"> request to register for more than 18 hours i</w:t>
      </w:r>
      <w:r w:rsidR="009079F0">
        <w:rPr>
          <w:rFonts w:ascii="Arial" w:hAnsi="Arial" w:cs="Arial"/>
          <w:iCs/>
        </w:rPr>
        <w:t>n fall or spring and more than eight</w:t>
      </w:r>
      <w:r w:rsidRPr="005262E7">
        <w:rPr>
          <w:rFonts w:ascii="Arial" w:hAnsi="Arial" w:cs="Arial"/>
          <w:iCs/>
        </w:rPr>
        <w:t xml:space="preserve"> in a summer session. There are three ways to qualify for an overload of 19 hours</w:t>
      </w:r>
      <w:r w:rsidR="009079F0">
        <w:rPr>
          <w:rFonts w:ascii="Arial" w:hAnsi="Arial" w:cs="Arial"/>
          <w:iCs/>
        </w:rPr>
        <w:t>: y</w:t>
      </w:r>
      <w:r w:rsidRPr="009079F0">
        <w:rPr>
          <w:rFonts w:ascii="Arial" w:hAnsi="Arial" w:cs="Arial"/>
          <w:iCs/>
        </w:rPr>
        <w:t>ou earned a GPA of at least 3.0 in the previous semester and your cumulative GPA is at least 2.5</w:t>
      </w:r>
      <w:r w:rsidR="009079F0">
        <w:rPr>
          <w:rFonts w:ascii="Arial" w:hAnsi="Arial" w:cs="Arial"/>
          <w:iCs/>
        </w:rPr>
        <w:t>; y</w:t>
      </w:r>
      <w:r w:rsidRPr="009079F0">
        <w:rPr>
          <w:rFonts w:ascii="Arial" w:hAnsi="Arial" w:cs="Arial"/>
          <w:iCs/>
        </w:rPr>
        <w:t>ou require an overload to graduate in the term requested</w:t>
      </w:r>
      <w:r w:rsidR="009079F0">
        <w:rPr>
          <w:rFonts w:ascii="Arial" w:hAnsi="Arial" w:cs="Arial"/>
          <w:iCs/>
        </w:rPr>
        <w:t>; or</w:t>
      </w:r>
    </w:p>
    <w:p w14:paraId="4A154097" w14:textId="63DDDF08" w:rsidR="00C01109" w:rsidRPr="009079F0" w:rsidRDefault="009079F0" w:rsidP="009079F0">
      <w:pPr>
        <w:pStyle w:val="NoSpacing"/>
        <w:rPr>
          <w:rFonts w:ascii="Arial" w:hAnsi="Arial" w:cs="Arial"/>
          <w:iCs/>
        </w:rPr>
      </w:pPr>
      <w:proofErr w:type="gramStart"/>
      <w:r>
        <w:rPr>
          <w:rFonts w:ascii="Arial" w:hAnsi="Arial" w:cs="Arial"/>
          <w:iCs/>
        </w:rPr>
        <w:t>y</w:t>
      </w:r>
      <w:r w:rsidR="000F2AA6" w:rsidRPr="009079F0">
        <w:rPr>
          <w:rFonts w:ascii="Arial" w:hAnsi="Arial" w:cs="Arial"/>
          <w:iCs/>
        </w:rPr>
        <w:t>ou</w:t>
      </w:r>
      <w:proofErr w:type="gramEnd"/>
      <w:r w:rsidR="000F2AA6" w:rsidRPr="009079F0">
        <w:rPr>
          <w:rFonts w:ascii="Arial" w:hAnsi="Arial" w:cs="Arial"/>
          <w:iCs/>
        </w:rPr>
        <w:t xml:space="preserve"> o</w:t>
      </w:r>
      <w:r w:rsidR="00C01109" w:rsidRPr="009079F0">
        <w:rPr>
          <w:rFonts w:ascii="Arial" w:hAnsi="Arial" w:cs="Arial"/>
          <w:iCs/>
        </w:rPr>
        <w:t>btain</w:t>
      </w:r>
      <w:r w:rsidR="000F2AA6" w:rsidRPr="009079F0">
        <w:rPr>
          <w:rFonts w:ascii="Arial" w:hAnsi="Arial" w:cs="Arial"/>
          <w:iCs/>
        </w:rPr>
        <w:t>ed</w:t>
      </w:r>
      <w:r w:rsidR="00C01109" w:rsidRPr="009079F0">
        <w:rPr>
          <w:rFonts w:ascii="Arial" w:hAnsi="Arial" w:cs="Arial"/>
          <w:iCs/>
        </w:rPr>
        <w:t xml:space="preserve"> special permission from </w:t>
      </w:r>
      <w:r>
        <w:rPr>
          <w:rFonts w:ascii="Arial" w:hAnsi="Arial" w:cs="Arial"/>
          <w:iCs/>
        </w:rPr>
        <w:t xml:space="preserve">the </w:t>
      </w:r>
      <w:r w:rsidR="009A2C73" w:rsidRPr="009079F0">
        <w:rPr>
          <w:rFonts w:ascii="Arial" w:hAnsi="Arial" w:cs="Arial"/>
          <w:iCs/>
        </w:rPr>
        <w:t xml:space="preserve">associate dean for academic </w:t>
      </w:r>
      <w:r w:rsidR="00591A21" w:rsidRPr="009079F0">
        <w:rPr>
          <w:rFonts w:ascii="Arial" w:hAnsi="Arial" w:cs="Arial"/>
          <w:iCs/>
        </w:rPr>
        <w:t xml:space="preserve">and student </w:t>
      </w:r>
      <w:r w:rsidR="009A2C73" w:rsidRPr="009079F0">
        <w:rPr>
          <w:rFonts w:ascii="Arial" w:hAnsi="Arial" w:cs="Arial"/>
          <w:iCs/>
        </w:rPr>
        <w:t>affairs.</w:t>
      </w:r>
    </w:p>
    <w:p w14:paraId="25287553" w14:textId="4A2038C6" w:rsidR="009079F0" w:rsidRDefault="009079F0" w:rsidP="00C27385">
      <w:pPr>
        <w:pStyle w:val="NoSpacing"/>
        <w:rPr>
          <w:rFonts w:ascii="Arial" w:hAnsi="Arial" w:cs="Arial"/>
          <w:iCs/>
        </w:rPr>
      </w:pPr>
    </w:p>
    <w:p w14:paraId="512EEF73" w14:textId="5F809015" w:rsidR="009079F0" w:rsidRPr="005262E7" w:rsidRDefault="009079F0" w:rsidP="00C27385">
      <w:pPr>
        <w:pStyle w:val="NoSpacing"/>
        <w:rPr>
          <w:rFonts w:ascii="Arial" w:hAnsi="Arial" w:cs="Arial"/>
          <w:iCs/>
        </w:rPr>
      </w:pPr>
      <w:r>
        <w:rPr>
          <w:rFonts w:ascii="Arial" w:hAnsi="Arial" w:cs="Arial"/>
          <w:iCs/>
        </w:rPr>
        <w:t>R</w:t>
      </w:r>
      <w:r w:rsidRPr="005262E7">
        <w:rPr>
          <w:rFonts w:ascii="Arial" w:hAnsi="Arial" w:cs="Arial"/>
          <w:iCs/>
        </w:rPr>
        <w:t>equests for 20 or 21 hours are rarely granted and typically reserved for seniors who need the hours for graduation or students in t</w:t>
      </w:r>
      <w:r>
        <w:rPr>
          <w:rFonts w:ascii="Arial" w:hAnsi="Arial" w:cs="Arial"/>
          <w:iCs/>
        </w:rPr>
        <w:t>ruly extenuating circumstances.</w:t>
      </w:r>
    </w:p>
    <w:p w14:paraId="2C5BCA5B" w14:textId="77777777" w:rsidR="004454E9" w:rsidRPr="005262E7" w:rsidRDefault="004454E9" w:rsidP="00C27385">
      <w:pPr>
        <w:pStyle w:val="NoSpacing"/>
        <w:rPr>
          <w:rFonts w:ascii="Arial" w:hAnsi="Arial" w:cs="Arial"/>
          <w:b/>
          <w:bCs/>
        </w:rPr>
      </w:pPr>
    </w:p>
    <w:p w14:paraId="2D09F1AA" w14:textId="770A598D" w:rsidR="00591A21" w:rsidRPr="005262E7" w:rsidRDefault="00591A21" w:rsidP="00591A21">
      <w:pPr>
        <w:pStyle w:val="NoSpacing"/>
        <w:rPr>
          <w:rFonts w:ascii="Arial" w:hAnsi="Arial" w:cs="Arial"/>
          <w:bCs/>
        </w:rPr>
      </w:pPr>
      <w:r w:rsidRPr="005262E7">
        <w:rPr>
          <w:rFonts w:ascii="Arial" w:hAnsi="Arial" w:cs="Arial"/>
          <w:bCs/>
        </w:rPr>
        <w:t>Students must s</w:t>
      </w:r>
      <w:r w:rsidR="009079F0">
        <w:rPr>
          <w:rFonts w:ascii="Arial" w:hAnsi="Arial" w:cs="Arial"/>
          <w:bCs/>
        </w:rPr>
        <w:t>ee an advise</w:t>
      </w:r>
      <w:r w:rsidRPr="005262E7">
        <w:rPr>
          <w:rFonts w:ascii="Arial" w:hAnsi="Arial" w:cs="Arial"/>
          <w:bCs/>
        </w:rPr>
        <w:t xml:space="preserve">r in their BSPH department and submit a </w:t>
      </w:r>
      <w:hyperlink r:id="rId143" w:history="1">
        <w:r w:rsidRPr="005262E7">
          <w:rPr>
            <w:rStyle w:val="Hyperlink"/>
            <w:rFonts w:ascii="Arial" w:hAnsi="Arial" w:cs="Arial"/>
            <w:bCs/>
          </w:rPr>
          <w:t>Course Overload Request</w:t>
        </w:r>
      </w:hyperlink>
      <w:r w:rsidRPr="005262E7">
        <w:rPr>
          <w:rFonts w:ascii="Arial" w:hAnsi="Arial" w:cs="Arial"/>
          <w:bCs/>
        </w:rPr>
        <w:t xml:space="preserve"> to the Office of Student Affairs, 263 </w:t>
      </w:r>
      <w:proofErr w:type="spellStart"/>
      <w:r w:rsidRPr="005262E7">
        <w:rPr>
          <w:rFonts w:ascii="Arial" w:hAnsi="Arial" w:cs="Arial"/>
          <w:bCs/>
        </w:rPr>
        <w:t>Rosenau</w:t>
      </w:r>
      <w:proofErr w:type="spellEnd"/>
      <w:r w:rsidRPr="005262E7">
        <w:rPr>
          <w:rFonts w:ascii="Arial" w:hAnsi="Arial" w:cs="Arial"/>
          <w:bCs/>
        </w:rPr>
        <w:t xml:space="preserve"> Hall.  </w:t>
      </w:r>
    </w:p>
    <w:p w14:paraId="6C575969" w14:textId="77777777" w:rsidR="00591A21" w:rsidRPr="005262E7" w:rsidRDefault="00591A21" w:rsidP="00C27385">
      <w:pPr>
        <w:pStyle w:val="NoSpacing"/>
        <w:rPr>
          <w:rFonts w:ascii="Arial" w:hAnsi="Arial" w:cs="Arial"/>
          <w:b/>
          <w:bCs/>
        </w:rPr>
      </w:pPr>
    </w:p>
    <w:p w14:paraId="663C3149" w14:textId="77777777" w:rsidR="00D81896" w:rsidRDefault="00D81896" w:rsidP="00C27385">
      <w:pPr>
        <w:pStyle w:val="NoSpacing"/>
        <w:rPr>
          <w:rFonts w:ascii="Arial" w:hAnsi="Arial" w:cs="Arial"/>
          <w:b/>
          <w:bCs/>
        </w:rPr>
      </w:pPr>
    </w:p>
    <w:p w14:paraId="586EE0C5" w14:textId="35CBCB1F" w:rsidR="00C01109" w:rsidRPr="00D81896" w:rsidRDefault="00C01109" w:rsidP="00C27385">
      <w:pPr>
        <w:pStyle w:val="NoSpacing"/>
        <w:rPr>
          <w:rFonts w:ascii="Arial" w:hAnsi="Arial" w:cs="Arial"/>
          <w:b/>
          <w:bCs/>
          <w:sz w:val="24"/>
          <w:szCs w:val="24"/>
        </w:rPr>
      </w:pPr>
      <w:r w:rsidRPr="00D81896">
        <w:rPr>
          <w:rFonts w:ascii="Arial" w:hAnsi="Arial" w:cs="Arial"/>
          <w:b/>
          <w:bCs/>
          <w:sz w:val="24"/>
          <w:szCs w:val="24"/>
        </w:rPr>
        <w:t>Medical Underload</w:t>
      </w:r>
    </w:p>
    <w:p w14:paraId="393B63C1" w14:textId="77777777" w:rsidR="00D81896" w:rsidRDefault="00D81896" w:rsidP="00C27385">
      <w:pPr>
        <w:pStyle w:val="NoSpacing"/>
        <w:rPr>
          <w:rFonts w:ascii="Arial" w:hAnsi="Arial" w:cs="Arial"/>
          <w:u w:val="single"/>
        </w:rPr>
      </w:pPr>
    </w:p>
    <w:p w14:paraId="30B1CBFF" w14:textId="7D72A59E" w:rsidR="00C01109" w:rsidRPr="005262E7" w:rsidRDefault="00C01109" w:rsidP="00C27385">
      <w:pPr>
        <w:pStyle w:val="NoSpacing"/>
        <w:rPr>
          <w:rFonts w:ascii="Arial" w:hAnsi="Arial" w:cs="Arial"/>
        </w:rPr>
      </w:pPr>
      <w:r w:rsidRPr="00D81896">
        <w:rPr>
          <w:rFonts w:ascii="Arial" w:hAnsi="Arial" w:cs="Arial"/>
          <w:b/>
          <w:i/>
        </w:rPr>
        <w:t>Before the end of the eighth week of classes:</w:t>
      </w:r>
      <w:r w:rsidRPr="005262E7">
        <w:rPr>
          <w:rFonts w:ascii="Arial" w:hAnsi="Arial" w:cs="Arial"/>
        </w:rPr>
        <w:br/>
        <w:t xml:space="preserve">Students </w:t>
      </w:r>
      <w:r w:rsidR="000F2AA6" w:rsidRPr="005262E7">
        <w:rPr>
          <w:rFonts w:ascii="Arial" w:hAnsi="Arial" w:cs="Arial"/>
        </w:rPr>
        <w:t>experiencing</w:t>
      </w:r>
      <w:r w:rsidRPr="005262E7">
        <w:rPr>
          <w:rFonts w:ascii="Arial" w:hAnsi="Arial" w:cs="Arial"/>
        </w:rPr>
        <w:t xml:space="preserve"> issues of a medical nature</w:t>
      </w:r>
      <w:r w:rsidR="009079F0">
        <w:rPr>
          <w:rFonts w:ascii="Arial" w:hAnsi="Arial" w:cs="Arial"/>
        </w:rPr>
        <w:t xml:space="preserve"> which they believe necessitate</w:t>
      </w:r>
      <w:r w:rsidRPr="005262E7">
        <w:rPr>
          <w:rFonts w:ascii="Arial" w:hAnsi="Arial" w:cs="Arial"/>
        </w:rPr>
        <w:t xml:space="preserve"> enrollment in </w:t>
      </w:r>
      <w:r w:rsidR="009079F0">
        <w:rPr>
          <w:rFonts w:ascii="Arial" w:hAnsi="Arial" w:cs="Arial"/>
        </w:rPr>
        <w:t>fewer</w:t>
      </w:r>
      <w:r w:rsidRPr="005262E7">
        <w:rPr>
          <w:rFonts w:ascii="Arial" w:hAnsi="Arial" w:cs="Arial"/>
        </w:rPr>
        <w:t xml:space="preserve"> than 12 academic hours in a fall or spring term must consult with either </w:t>
      </w:r>
      <w:hyperlink r:id="rId144" w:history="1">
        <w:r w:rsidRPr="005262E7">
          <w:rPr>
            <w:rStyle w:val="Hyperlink"/>
            <w:rFonts w:ascii="Arial" w:hAnsi="Arial" w:cs="Arial"/>
          </w:rPr>
          <w:t>Campus Health Services</w:t>
        </w:r>
      </w:hyperlink>
      <w:r w:rsidRPr="005262E7">
        <w:rPr>
          <w:rFonts w:ascii="Arial" w:hAnsi="Arial" w:cs="Arial"/>
        </w:rPr>
        <w:t> or </w:t>
      </w:r>
      <w:hyperlink r:id="rId145" w:history="1">
        <w:r w:rsidRPr="005262E7">
          <w:rPr>
            <w:rStyle w:val="Hyperlink"/>
            <w:rFonts w:ascii="Arial" w:hAnsi="Arial" w:cs="Arial"/>
          </w:rPr>
          <w:t>Counseling and Psychological Services</w:t>
        </w:r>
      </w:hyperlink>
      <w:r w:rsidRPr="005262E7">
        <w:rPr>
          <w:rFonts w:ascii="Arial" w:hAnsi="Arial" w:cs="Arial"/>
        </w:rPr>
        <w:t> about a medical underload. These offices, in turn, recommend medical underloads or suggest alternate courses of action. Students who are approved for a medical underload as recommended by Campus Health Services or Counseling and Psychological Services</w:t>
      </w:r>
      <w:r w:rsidR="009079F0">
        <w:rPr>
          <w:rFonts w:ascii="Arial" w:hAnsi="Arial" w:cs="Arial"/>
        </w:rPr>
        <w:t xml:space="preserve"> must see an advise</w:t>
      </w:r>
      <w:r w:rsidR="002B16AC" w:rsidRPr="005262E7">
        <w:rPr>
          <w:rFonts w:ascii="Arial" w:hAnsi="Arial" w:cs="Arial"/>
        </w:rPr>
        <w:t xml:space="preserve">r in their BSPH department and submit a </w:t>
      </w:r>
      <w:hyperlink r:id="rId146" w:history="1">
        <w:r w:rsidR="002B16AC" w:rsidRPr="005262E7">
          <w:rPr>
            <w:rStyle w:val="Hyperlink"/>
            <w:rFonts w:ascii="Arial" w:hAnsi="Arial" w:cs="Arial"/>
          </w:rPr>
          <w:t>Course Underload Request</w:t>
        </w:r>
      </w:hyperlink>
      <w:r w:rsidR="002B16AC" w:rsidRPr="005262E7">
        <w:rPr>
          <w:rFonts w:ascii="Arial" w:hAnsi="Arial" w:cs="Arial"/>
        </w:rPr>
        <w:t xml:space="preserve"> to the Office of Student Affairs, 263 </w:t>
      </w:r>
      <w:proofErr w:type="spellStart"/>
      <w:r w:rsidR="002B16AC" w:rsidRPr="005262E7">
        <w:rPr>
          <w:rFonts w:ascii="Arial" w:hAnsi="Arial" w:cs="Arial"/>
        </w:rPr>
        <w:t>Rosenau</w:t>
      </w:r>
      <w:proofErr w:type="spellEnd"/>
      <w:r w:rsidR="00D72FA6" w:rsidRPr="005262E7">
        <w:rPr>
          <w:rFonts w:ascii="Arial" w:hAnsi="Arial" w:cs="Arial"/>
        </w:rPr>
        <w:t xml:space="preserve"> Hall</w:t>
      </w:r>
      <w:r w:rsidR="002B16AC" w:rsidRPr="005262E7">
        <w:rPr>
          <w:rFonts w:ascii="Arial" w:hAnsi="Arial" w:cs="Arial"/>
        </w:rPr>
        <w:t xml:space="preserve">. </w:t>
      </w:r>
      <w:r w:rsidRPr="005262E7">
        <w:rPr>
          <w:rFonts w:ascii="Arial" w:hAnsi="Arial" w:cs="Arial"/>
        </w:rPr>
        <w:t>The student must initiate a drop request before the end of the last day of classes during the term.</w:t>
      </w:r>
    </w:p>
    <w:p w14:paraId="2FEBB4BA" w14:textId="77777777" w:rsidR="00C01109" w:rsidRPr="005262E7" w:rsidRDefault="00C01109" w:rsidP="00C27385">
      <w:pPr>
        <w:pStyle w:val="NoSpacing"/>
        <w:rPr>
          <w:rFonts w:ascii="Arial" w:hAnsi="Arial" w:cs="Arial"/>
        </w:rPr>
      </w:pPr>
    </w:p>
    <w:p w14:paraId="00811B2A" w14:textId="4825EDBC" w:rsidR="00C01109" w:rsidRPr="005262E7" w:rsidRDefault="00C01109" w:rsidP="00C27385">
      <w:pPr>
        <w:pStyle w:val="NoSpacing"/>
        <w:rPr>
          <w:rFonts w:ascii="Arial" w:hAnsi="Arial" w:cs="Arial"/>
        </w:rPr>
      </w:pPr>
      <w:r w:rsidRPr="00D81896">
        <w:rPr>
          <w:rFonts w:ascii="Arial" w:hAnsi="Arial" w:cs="Arial"/>
          <w:b/>
          <w:i/>
        </w:rPr>
        <w:t>After the eighth week of classes:</w:t>
      </w:r>
      <w:r w:rsidRPr="005262E7">
        <w:rPr>
          <w:rFonts w:ascii="Arial" w:hAnsi="Arial" w:cs="Arial"/>
        </w:rPr>
        <w:br/>
        <w:t xml:space="preserve">Students seeking to drop a class or classes with the possible result that they may be enrolled in fewer than 12 academic hours for medical or non-medical reasons after the eighth week of classes must </w:t>
      </w:r>
      <w:r w:rsidR="002B16AC" w:rsidRPr="005262E7">
        <w:rPr>
          <w:rFonts w:ascii="Arial" w:hAnsi="Arial" w:cs="Arial"/>
        </w:rPr>
        <w:t xml:space="preserve">meet with someone in the Office of Student Affairs, 263 </w:t>
      </w:r>
      <w:proofErr w:type="spellStart"/>
      <w:r w:rsidR="002B16AC" w:rsidRPr="005262E7">
        <w:rPr>
          <w:rFonts w:ascii="Arial" w:hAnsi="Arial" w:cs="Arial"/>
        </w:rPr>
        <w:t>Rosenau</w:t>
      </w:r>
      <w:proofErr w:type="spellEnd"/>
      <w:r w:rsidR="002B16AC" w:rsidRPr="005262E7">
        <w:rPr>
          <w:rFonts w:ascii="Arial" w:hAnsi="Arial" w:cs="Arial"/>
        </w:rPr>
        <w:t xml:space="preserve"> </w:t>
      </w:r>
      <w:r w:rsidR="00D72FA6" w:rsidRPr="005262E7">
        <w:rPr>
          <w:rFonts w:ascii="Arial" w:hAnsi="Arial" w:cs="Arial"/>
        </w:rPr>
        <w:t>Hall</w:t>
      </w:r>
      <w:r w:rsidR="009079F0">
        <w:rPr>
          <w:rFonts w:ascii="Arial" w:hAnsi="Arial" w:cs="Arial"/>
        </w:rPr>
        <w:t>,</w:t>
      </w:r>
      <w:r w:rsidR="00D72FA6" w:rsidRPr="005262E7">
        <w:rPr>
          <w:rFonts w:ascii="Arial" w:hAnsi="Arial" w:cs="Arial"/>
        </w:rPr>
        <w:t xml:space="preserve"> </w:t>
      </w:r>
      <w:r w:rsidR="002B16AC" w:rsidRPr="005262E7">
        <w:rPr>
          <w:rFonts w:ascii="Arial" w:hAnsi="Arial" w:cs="Arial"/>
        </w:rPr>
        <w:t>about submitting an appeal.</w:t>
      </w:r>
    </w:p>
    <w:p w14:paraId="783D73CD" w14:textId="77777777" w:rsidR="00D81896" w:rsidRDefault="00D81896" w:rsidP="00C27385">
      <w:pPr>
        <w:pStyle w:val="NoSpacing"/>
        <w:rPr>
          <w:rFonts w:ascii="Arial" w:hAnsi="Arial" w:cs="Arial"/>
          <w:b/>
          <w:bCs/>
        </w:rPr>
      </w:pPr>
    </w:p>
    <w:p w14:paraId="153FAD34" w14:textId="77777777" w:rsidR="00D81896" w:rsidRDefault="00D81896" w:rsidP="00C27385">
      <w:pPr>
        <w:pStyle w:val="NoSpacing"/>
        <w:rPr>
          <w:rFonts w:ascii="Arial" w:hAnsi="Arial" w:cs="Arial"/>
          <w:b/>
          <w:bCs/>
        </w:rPr>
      </w:pPr>
    </w:p>
    <w:p w14:paraId="2001C099" w14:textId="73300BC0" w:rsidR="00C01109" w:rsidRPr="00D81896" w:rsidRDefault="00833981" w:rsidP="00C27385">
      <w:pPr>
        <w:pStyle w:val="NoSpacing"/>
        <w:rPr>
          <w:rFonts w:ascii="Arial" w:hAnsi="Arial" w:cs="Arial"/>
          <w:b/>
          <w:bCs/>
          <w:sz w:val="24"/>
          <w:szCs w:val="24"/>
        </w:rPr>
      </w:pPr>
      <w:r w:rsidRPr="00D81896">
        <w:rPr>
          <w:rFonts w:ascii="Arial" w:hAnsi="Arial" w:cs="Arial"/>
          <w:b/>
          <w:bCs/>
          <w:sz w:val="24"/>
          <w:szCs w:val="24"/>
        </w:rPr>
        <w:t>Academic A</w:t>
      </w:r>
      <w:r w:rsidR="00C01109" w:rsidRPr="00D81896">
        <w:rPr>
          <w:rFonts w:ascii="Arial" w:hAnsi="Arial" w:cs="Arial"/>
          <w:b/>
          <w:bCs/>
          <w:sz w:val="24"/>
          <w:szCs w:val="24"/>
        </w:rPr>
        <w:t>ppeals for an Underload</w:t>
      </w:r>
    </w:p>
    <w:p w14:paraId="66C09C41" w14:textId="77777777" w:rsidR="00D81896" w:rsidRDefault="00D81896" w:rsidP="00C27385">
      <w:pPr>
        <w:pStyle w:val="NoSpacing"/>
        <w:rPr>
          <w:rFonts w:ascii="Arial" w:hAnsi="Arial" w:cs="Arial"/>
        </w:rPr>
      </w:pPr>
    </w:p>
    <w:p w14:paraId="20824167" w14:textId="070CCB49" w:rsidR="00E05E43" w:rsidRDefault="00C01109" w:rsidP="00C27385">
      <w:pPr>
        <w:pStyle w:val="NoSpacing"/>
        <w:rPr>
          <w:rFonts w:ascii="Arial" w:hAnsi="Arial" w:cs="Arial"/>
        </w:rPr>
      </w:pPr>
      <w:r w:rsidRPr="005262E7">
        <w:rPr>
          <w:rFonts w:ascii="Arial" w:hAnsi="Arial" w:cs="Arial"/>
        </w:rPr>
        <w:t xml:space="preserve">If a student experiences non-medically related extenuating circumstances that </w:t>
      </w:r>
      <w:r w:rsidR="009079F0">
        <w:rPr>
          <w:rFonts w:ascii="Arial" w:hAnsi="Arial" w:cs="Arial"/>
        </w:rPr>
        <w:t>s/he believes</w:t>
      </w:r>
      <w:r w:rsidRPr="005262E7">
        <w:rPr>
          <w:rFonts w:ascii="Arial" w:hAnsi="Arial" w:cs="Arial"/>
        </w:rPr>
        <w:t xml:space="preserve"> necessitates a schedule of </w:t>
      </w:r>
      <w:r w:rsidR="009079F0">
        <w:rPr>
          <w:rFonts w:ascii="Arial" w:hAnsi="Arial" w:cs="Arial"/>
        </w:rPr>
        <w:t>fewer</w:t>
      </w:r>
      <w:r w:rsidRPr="005262E7">
        <w:rPr>
          <w:rFonts w:ascii="Arial" w:hAnsi="Arial" w:cs="Arial"/>
        </w:rPr>
        <w:t xml:space="preserve"> than 12 academic hours in a fall or spring term, the student </w:t>
      </w:r>
      <w:r w:rsidR="00B71D5E" w:rsidRPr="00B71D5E">
        <w:rPr>
          <w:rFonts w:ascii="Arial" w:hAnsi="Arial" w:cs="Arial"/>
        </w:rPr>
        <w:t xml:space="preserve">may appeal to the Office of Student Affairs, 263 </w:t>
      </w:r>
      <w:proofErr w:type="spellStart"/>
      <w:r w:rsidR="00B71D5E" w:rsidRPr="00B71D5E">
        <w:rPr>
          <w:rFonts w:ascii="Arial" w:hAnsi="Arial" w:cs="Arial"/>
        </w:rPr>
        <w:t>Rosenau</w:t>
      </w:r>
      <w:proofErr w:type="spellEnd"/>
      <w:r w:rsidR="00B71D5E" w:rsidRPr="00B71D5E">
        <w:rPr>
          <w:rFonts w:ascii="Arial" w:hAnsi="Arial" w:cs="Arial"/>
        </w:rPr>
        <w:t xml:space="preserve"> Hall, for permission to drop below 12 hours. Students should visit the Office of Student affairs to discuss the appeal form and submit appropriate documentation. Approval to drop below nine hours is rarely granted.</w:t>
      </w:r>
    </w:p>
    <w:p w14:paraId="10DF67CB" w14:textId="05BD37AC" w:rsidR="00B71D5E" w:rsidRDefault="00B71D5E" w:rsidP="00C27385">
      <w:pPr>
        <w:pStyle w:val="NoSpacing"/>
        <w:rPr>
          <w:rFonts w:ascii="Arial" w:hAnsi="Arial" w:cs="Arial"/>
        </w:rPr>
      </w:pPr>
    </w:p>
    <w:p w14:paraId="470D739C" w14:textId="0CD786BE" w:rsidR="00B71D5E" w:rsidRDefault="00B71D5E" w:rsidP="00C27385">
      <w:pPr>
        <w:pStyle w:val="NoSpacing"/>
        <w:rPr>
          <w:rFonts w:ascii="Arial" w:hAnsi="Arial" w:cs="Arial"/>
        </w:rPr>
      </w:pPr>
    </w:p>
    <w:p w14:paraId="4358EA3C" w14:textId="212F75C5" w:rsidR="00B71D5E" w:rsidRDefault="00B71D5E" w:rsidP="00C27385">
      <w:pPr>
        <w:pStyle w:val="NoSpacing"/>
        <w:rPr>
          <w:rFonts w:ascii="Arial" w:hAnsi="Arial" w:cs="Arial"/>
        </w:rPr>
      </w:pPr>
    </w:p>
    <w:p w14:paraId="34C5D8EA" w14:textId="77777777" w:rsidR="00B71D5E" w:rsidRDefault="00B71D5E" w:rsidP="00C27385">
      <w:pPr>
        <w:pStyle w:val="NoSpacing"/>
        <w:rPr>
          <w:rFonts w:ascii="Arial" w:hAnsi="Arial" w:cs="Arial"/>
        </w:rPr>
      </w:pPr>
    </w:p>
    <w:p w14:paraId="76FA6AC5"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3364271B" w14:textId="77777777" w:rsidR="00E05E43" w:rsidRDefault="00E05E43" w:rsidP="00C27385">
      <w:pPr>
        <w:pStyle w:val="NoSpacing"/>
        <w:rPr>
          <w:rFonts w:ascii="Arial" w:hAnsi="Arial" w:cs="Arial"/>
        </w:rPr>
      </w:pPr>
    </w:p>
    <w:p w14:paraId="64B9CE84" w14:textId="77777777" w:rsidR="00395B54" w:rsidRPr="005262E7" w:rsidRDefault="00395B54" w:rsidP="00C27385">
      <w:pPr>
        <w:pStyle w:val="NoSpacing"/>
        <w:rPr>
          <w:rFonts w:ascii="Arial" w:hAnsi="Arial" w:cs="Arial"/>
          <w:b/>
          <w:bCs/>
        </w:rPr>
      </w:pPr>
    </w:p>
    <w:p w14:paraId="7116DF4D" w14:textId="77777777" w:rsidR="00C01109" w:rsidRPr="00D81896" w:rsidRDefault="00C01109" w:rsidP="00C27385">
      <w:pPr>
        <w:pStyle w:val="NoSpacing"/>
        <w:rPr>
          <w:rFonts w:ascii="Arial" w:hAnsi="Arial" w:cs="Arial"/>
          <w:b/>
          <w:bCs/>
          <w:sz w:val="24"/>
          <w:szCs w:val="24"/>
        </w:rPr>
      </w:pPr>
      <w:r w:rsidRPr="00D81896">
        <w:rPr>
          <w:rFonts w:ascii="Arial" w:hAnsi="Arial" w:cs="Arial"/>
          <w:b/>
          <w:bCs/>
          <w:sz w:val="24"/>
          <w:szCs w:val="24"/>
        </w:rPr>
        <w:t>Senior Underload</w:t>
      </w:r>
    </w:p>
    <w:p w14:paraId="500DD1CE" w14:textId="77777777" w:rsidR="00D81896" w:rsidRDefault="00D81896" w:rsidP="00C27385">
      <w:pPr>
        <w:pStyle w:val="NoSpacing"/>
        <w:rPr>
          <w:rFonts w:ascii="Arial" w:hAnsi="Arial" w:cs="Arial"/>
        </w:rPr>
      </w:pPr>
    </w:p>
    <w:p w14:paraId="15819113" w14:textId="52263F1B" w:rsidR="00C01109" w:rsidRPr="005262E7" w:rsidRDefault="00C01109" w:rsidP="00C27385">
      <w:pPr>
        <w:pStyle w:val="NoSpacing"/>
        <w:rPr>
          <w:rFonts w:ascii="Arial" w:hAnsi="Arial" w:cs="Arial"/>
        </w:rPr>
      </w:pPr>
      <w:r w:rsidRPr="005262E7">
        <w:rPr>
          <w:rFonts w:ascii="Arial" w:hAnsi="Arial" w:cs="Arial"/>
        </w:rPr>
        <w:t>Seniors in their final semester who do not require 12 or more academic hours to complete graduation requirements may request an underload as part of the graduation application process. Details are available on the </w:t>
      </w:r>
      <w:hyperlink r:id="rId147" w:history="1">
        <w:r w:rsidRPr="005262E7">
          <w:rPr>
            <w:rStyle w:val="Hyperlink"/>
            <w:rFonts w:ascii="Arial" w:hAnsi="Arial" w:cs="Arial"/>
          </w:rPr>
          <w:t xml:space="preserve">Underloads for </w:t>
        </w:r>
        <w:proofErr w:type="gramStart"/>
        <w:r w:rsidRPr="005262E7">
          <w:rPr>
            <w:rStyle w:val="Hyperlink"/>
            <w:rFonts w:ascii="Arial" w:hAnsi="Arial" w:cs="Arial"/>
          </w:rPr>
          <w:t>Seniors</w:t>
        </w:r>
        <w:proofErr w:type="gramEnd"/>
      </w:hyperlink>
      <w:r w:rsidR="001F0154">
        <w:rPr>
          <w:rFonts w:ascii="Arial" w:hAnsi="Arial" w:cs="Arial"/>
        </w:rPr>
        <w:t> section of the University Academic Advising Program website</w:t>
      </w:r>
      <w:r w:rsidRPr="005262E7">
        <w:rPr>
          <w:rFonts w:ascii="Arial" w:hAnsi="Arial" w:cs="Arial"/>
        </w:rPr>
        <w:t>.</w:t>
      </w:r>
      <w:r w:rsidR="009079F0">
        <w:rPr>
          <w:rFonts w:ascii="Arial" w:hAnsi="Arial" w:cs="Arial"/>
        </w:rPr>
        <w:t xml:space="preserve"> </w:t>
      </w:r>
      <w:r w:rsidR="001F0154">
        <w:rPr>
          <w:rFonts w:ascii="Arial" w:hAnsi="Arial" w:cs="Arial"/>
        </w:rPr>
        <w:t>Gillings School s</w:t>
      </w:r>
      <w:r w:rsidR="009079F0">
        <w:rPr>
          <w:rFonts w:ascii="Arial" w:hAnsi="Arial" w:cs="Arial"/>
        </w:rPr>
        <w:t>tudents must see an advise</w:t>
      </w:r>
      <w:r w:rsidR="002B16AC" w:rsidRPr="005262E7">
        <w:rPr>
          <w:rFonts w:ascii="Arial" w:hAnsi="Arial" w:cs="Arial"/>
        </w:rPr>
        <w:t xml:space="preserve">r in their BSPH department and submit a </w:t>
      </w:r>
      <w:hyperlink r:id="rId148" w:history="1">
        <w:r w:rsidR="002B16AC" w:rsidRPr="005262E7">
          <w:rPr>
            <w:rStyle w:val="Hyperlink"/>
            <w:rFonts w:ascii="Arial" w:hAnsi="Arial" w:cs="Arial"/>
          </w:rPr>
          <w:t>Course Underload Request</w:t>
        </w:r>
      </w:hyperlink>
      <w:r w:rsidR="002B16AC" w:rsidRPr="005262E7">
        <w:rPr>
          <w:rFonts w:ascii="Arial" w:hAnsi="Arial" w:cs="Arial"/>
        </w:rPr>
        <w:t xml:space="preserve"> to the Office of Student Affairs, 263 </w:t>
      </w:r>
      <w:proofErr w:type="spellStart"/>
      <w:r w:rsidR="002B16AC" w:rsidRPr="005262E7">
        <w:rPr>
          <w:rFonts w:ascii="Arial" w:hAnsi="Arial" w:cs="Arial"/>
        </w:rPr>
        <w:t>Rosenau</w:t>
      </w:r>
      <w:proofErr w:type="spellEnd"/>
      <w:r w:rsidR="00D72FA6" w:rsidRPr="005262E7">
        <w:rPr>
          <w:rFonts w:ascii="Arial" w:hAnsi="Arial" w:cs="Arial"/>
        </w:rPr>
        <w:t xml:space="preserve"> Hall</w:t>
      </w:r>
      <w:r w:rsidR="002B16AC" w:rsidRPr="005262E7">
        <w:rPr>
          <w:rFonts w:ascii="Arial" w:hAnsi="Arial" w:cs="Arial"/>
        </w:rPr>
        <w:t xml:space="preserve">.  </w:t>
      </w:r>
    </w:p>
    <w:p w14:paraId="26A7425F" w14:textId="77777777" w:rsidR="00C01109" w:rsidRPr="005262E7" w:rsidRDefault="00C01109" w:rsidP="00876440">
      <w:pPr>
        <w:pStyle w:val="NoSpacing"/>
        <w:rPr>
          <w:rFonts w:ascii="Arial" w:hAnsi="Arial" w:cs="Arial"/>
        </w:rPr>
      </w:pPr>
    </w:p>
    <w:p w14:paraId="79AA0063" w14:textId="77777777" w:rsidR="00FE7DFB" w:rsidRPr="00D81896" w:rsidRDefault="00FE7DFB" w:rsidP="00FE7DFB">
      <w:pPr>
        <w:pStyle w:val="NoSpacing"/>
        <w:rPr>
          <w:rFonts w:ascii="Arial" w:hAnsi="Arial" w:cs="Arial"/>
          <w:b/>
          <w:bCs/>
          <w:sz w:val="24"/>
          <w:szCs w:val="24"/>
        </w:rPr>
      </w:pPr>
      <w:r w:rsidRPr="00D81896">
        <w:rPr>
          <w:rFonts w:ascii="Arial" w:hAnsi="Arial" w:cs="Arial"/>
          <w:b/>
          <w:bCs/>
          <w:sz w:val="24"/>
          <w:szCs w:val="24"/>
        </w:rPr>
        <w:t>Repeating Courses</w:t>
      </w:r>
    </w:p>
    <w:p w14:paraId="596EACD9" w14:textId="77777777" w:rsidR="00D81896" w:rsidRDefault="00D81896" w:rsidP="00FE7DFB">
      <w:pPr>
        <w:pStyle w:val="NoSpacing"/>
        <w:rPr>
          <w:rFonts w:ascii="Arial" w:hAnsi="Arial" w:cs="Arial"/>
        </w:rPr>
      </w:pPr>
    </w:p>
    <w:p w14:paraId="09DDD9EB" w14:textId="5E8B2D69" w:rsidR="00FE7DFB" w:rsidRPr="005262E7" w:rsidRDefault="00FE7DFB" w:rsidP="00FE7DFB">
      <w:pPr>
        <w:pStyle w:val="NoSpacing"/>
        <w:rPr>
          <w:rFonts w:ascii="Arial" w:hAnsi="Arial" w:cs="Arial"/>
        </w:rPr>
      </w:pPr>
      <w:r w:rsidRPr="005262E7">
        <w:rPr>
          <w:rFonts w:ascii="Arial" w:hAnsi="Arial" w:cs="Arial"/>
        </w:rPr>
        <w:t xml:space="preserve">You must obtain permission to repeat courses you </w:t>
      </w:r>
      <w:r w:rsidR="009079F0">
        <w:rPr>
          <w:rFonts w:ascii="Arial" w:hAnsi="Arial" w:cs="Arial"/>
        </w:rPr>
        <w:t>already have</w:t>
      </w:r>
      <w:r w:rsidRPr="005262E7">
        <w:rPr>
          <w:rFonts w:ascii="Arial" w:hAnsi="Arial" w:cs="Arial"/>
        </w:rPr>
        <w:t xml:space="preserve"> taken and passed at the University. If you repeat a course without securing permission, the grade earned may be removed by the University. The</w:t>
      </w:r>
      <w:r w:rsidR="009079F0">
        <w:rPr>
          <w:rFonts w:ascii="Arial" w:hAnsi="Arial" w:cs="Arial"/>
        </w:rPr>
        <w:t>refore, you should see an advise</w:t>
      </w:r>
      <w:r w:rsidRPr="005262E7">
        <w:rPr>
          <w:rFonts w:ascii="Arial" w:hAnsi="Arial" w:cs="Arial"/>
        </w:rPr>
        <w:t>r</w:t>
      </w:r>
      <w:r w:rsidR="00D72FA6" w:rsidRPr="005262E7">
        <w:rPr>
          <w:rFonts w:ascii="Arial" w:hAnsi="Arial" w:cs="Arial"/>
        </w:rPr>
        <w:t xml:space="preserve"> in your academic department or visit the Office of Student Affairs, 263 </w:t>
      </w:r>
      <w:proofErr w:type="spellStart"/>
      <w:r w:rsidR="00D72FA6" w:rsidRPr="005262E7">
        <w:rPr>
          <w:rFonts w:ascii="Arial" w:hAnsi="Arial" w:cs="Arial"/>
        </w:rPr>
        <w:t>Rosenau</w:t>
      </w:r>
      <w:proofErr w:type="spellEnd"/>
      <w:r w:rsidR="00D72FA6" w:rsidRPr="005262E7">
        <w:rPr>
          <w:rFonts w:ascii="Arial" w:hAnsi="Arial" w:cs="Arial"/>
        </w:rPr>
        <w:t xml:space="preserve"> Hall</w:t>
      </w:r>
      <w:r w:rsidR="00395B54" w:rsidRPr="005262E7">
        <w:rPr>
          <w:rFonts w:ascii="Arial" w:hAnsi="Arial" w:cs="Arial"/>
        </w:rPr>
        <w:t>,</w:t>
      </w:r>
      <w:r w:rsidRPr="005262E7">
        <w:rPr>
          <w:rFonts w:ascii="Arial" w:hAnsi="Arial" w:cs="Arial"/>
        </w:rPr>
        <w:t xml:space="preserve"> about repeating courses well before </w:t>
      </w:r>
      <w:r w:rsidR="00395B54" w:rsidRPr="005262E7">
        <w:rPr>
          <w:rFonts w:ascii="Arial" w:hAnsi="Arial" w:cs="Arial"/>
        </w:rPr>
        <w:t xml:space="preserve">the </w:t>
      </w:r>
      <w:r w:rsidRPr="005262E7">
        <w:rPr>
          <w:rFonts w:ascii="Arial" w:hAnsi="Arial" w:cs="Arial"/>
        </w:rPr>
        <w:t>term </w:t>
      </w:r>
      <w:r w:rsidR="00395B54" w:rsidRPr="005262E7">
        <w:rPr>
          <w:rFonts w:ascii="Arial" w:hAnsi="Arial" w:cs="Arial"/>
        </w:rPr>
        <w:t>commences</w:t>
      </w:r>
      <w:r w:rsidRPr="005262E7">
        <w:rPr>
          <w:rFonts w:ascii="Arial" w:hAnsi="Arial" w:cs="Arial"/>
        </w:rPr>
        <w:t>. More information about repeating courses is available in the </w:t>
      </w:r>
      <w:hyperlink r:id="rId149" w:tgtFrame="_blank" w:tooltip="Bulletin Archive" w:history="1">
        <w:r w:rsidRPr="005262E7">
          <w:rPr>
            <w:rStyle w:val="Hyperlink"/>
            <w:rFonts w:ascii="Arial" w:hAnsi="Arial" w:cs="Arial"/>
          </w:rPr>
          <w:t xml:space="preserve">Undergraduate </w:t>
        </w:r>
        <w:r w:rsidR="001F0154">
          <w:rPr>
            <w:rStyle w:val="Hyperlink"/>
            <w:rFonts w:ascii="Arial" w:hAnsi="Arial" w:cs="Arial"/>
          </w:rPr>
          <w:t>Catalog</w:t>
        </w:r>
      </w:hyperlink>
      <w:r w:rsidRPr="005262E7">
        <w:rPr>
          <w:rFonts w:ascii="Arial" w:hAnsi="Arial" w:cs="Arial"/>
        </w:rPr>
        <w:t>.</w:t>
      </w:r>
    </w:p>
    <w:p w14:paraId="1EFDBAE7" w14:textId="77777777" w:rsidR="00FE7DFB" w:rsidRPr="005262E7" w:rsidRDefault="00FE7DFB" w:rsidP="00876440">
      <w:pPr>
        <w:pStyle w:val="NoSpacing"/>
        <w:rPr>
          <w:rFonts w:ascii="Arial" w:hAnsi="Arial" w:cs="Arial"/>
        </w:rPr>
      </w:pPr>
    </w:p>
    <w:p w14:paraId="06F8020B" w14:textId="77777777" w:rsidR="009178D1" w:rsidRPr="00D81896" w:rsidRDefault="009178D1" w:rsidP="009178D1">
      <w:pPr>
        <w:pStyle w:val="NoSpacing"/>
        <w:rPr>
          <w:rFonts w:ascii="Arial" w:hAnsi="Arial" w:cs="Arial"/>
          <w:b/>
          <w:sz w:val="24"/>
          <w:szCs w:val="24"/>
        </w:rPr>
      </w:pPr>
      <w:r w:rsidRPr="00D81896">
        <w:rPr>
          <w:rFonts w:ascii="Arial" w:hAnsi="Arial" w:cs="Arial"/>
          <w:b/>
          <w:sz w:val="24"/>
          <w:szCs w:val="24"/>
        </w:rPr>
        <w:t>Academic Progression and Eligibility Requirements</w:t>
      </w:r>
    </w:p>
    <w:p w14:paraId="32E35E1A" w14:textId="77777777" w:rsidR="00D81896" w:rsidRDefault="00D81896" w:rsidP="000F3F55">
      <w:pPr>
        <w:pStyle w:val="NoSpacing"/>
        <w:rPr>
          <w:rFonts w:ascii="Arial" w:hAnsi="Arial" w:cs="Arial"/>
        </w:rPr>
      </w:pPr>
    </w:p>
    <w:p w14:paraId="517ED18F" w14:textId="4212B394" w:rsidR="000F3F55" w:rsidRPr="005262E7" w:rsidRDefault="000F3F55" w:rsidP="000F3F55">
      <w:pPr>
        <w:pStyle w:val="NoSpacing"/>
        <w:rPr>
          <w:rFonts w:ascii="Arial" w:hAnsi="Arial" w:cs="Arial"/>
        </w:rPr>
      </w:pPr>
      <w:r w:rsidRPr="005262E7">
        <w:rPr>
          <w:rFonts w:ascii="Arial" w:hAnsi="Arial" w:cs="Arial"/>
        </w:rPr>
        <w:t>To remain in good academic standing at The Gillings School o</w:t>
      </w:r>
      <w:r w:rsidR="009079F0">
        <w:rPr>
          <w:rFonts w:ascii="Arial" w:hAnsi="Arial" w:cs="Arial"/>
        </w:rPr>
        <w:t>f Global Public Health and the U</w:t>
      </w:r>
      <w:r w:rsidRPr="005262E7">
        <w:rPr>
          <w:rFonts w:ascii="Arial" w:hAnsi="Arial" w:cs="Arial"/>
        </w:rPr>
        <w:t xml:space="preserve">niversity of North Carolina at Chapel Hill, students must adhere to the academic eligibility standards set forth by the University. To review policies and procedures for maintaining or reinstating your eligibility, please refer to the </w:t>
      </w:r>
      <w:hyperlink r:id="rId150" w:anchor="academiceligibilitypolicy" w:history="1">
        <w:r w:rsidRPr="005262E7">
          <w:rPr>
            <w:rStyle w:val="Hyperlink"/>
            <w:rFonts w:ascii="Arial" w:hAnsi="Arial" w:cs="Arial"/>
          </w:rPr>
          <w:t>Academic Eligibility Policy</w:t>
        </w:r>
      </w:hyperlink>
      <w:r w:rsidRPr="005262E7">
        <w:rPr>
          <w:rFonts w:ascii="Arial" w:hAnsi="Arial" w:cs="Arial"/>
        </w:rPr>
        <w:t xml:space="preserve"> information in the Undergraduate Catalog. Students not in good academic standing may be dismissed from the BSPH undergraduate program and may be eligible to be transferred to the College of Arts and Sciences</w:t>
      </w:r>
      <w:r w:rsidR="009079F0">
        <w:rPr>
          <w:rFonts w:ascii="Arial" w:hAnsi="Arial" w:cs="Arial"/>
        </w:rPr>
        <w:t>,</w:t>
      </w:r>
      <w:r w:rsidRPr="005262E7">
        <w:rPr>
          <w:rFonts w:ascii="Arial" w:hAnsi="Arial" w:cs="Arial"/>
        </w:rPr>
        <w:t xml:space="preserve"> as long as the student meets minimum University academic eligibility standards.</w:t>
      </w:r>
    </w:p>
    <w:p w14:paraId="2131D575" w14:textId="77777777" w:rsidR="009178D1" w:rsidRPr="005262E7" w:rsidRDefault="009178D1" w:rsidP="009178D1">
      <w:pPr>
        <w:pStyle w:val="NoSpacing"/>
        <w:rPr>
          <w:rFonts w:ascii="Arial" w:hAnsi="Arial" w:cs="Arial"/>
        </w:rPr>
      </w:pPr>
    </w:p>
    <w:p w14:paraId="0FD6B7A8" w14:textId="4B37050C" w:rsidR="009178D1" w:rsidRPr="00D81896" w:rsidRDefault="00E31950" w:rsidP="009178D1">
      <w:pPr>
        <w:pStyle w:val="NoSpacing"/>
        <w:rPr>
          <w:rFonts w:ascii="Arial" w:hAnsi="Arial" w:cs="Arial"/>
          <w:b/>
          <w:sz w:val="24"/>
          <w:szCs w:val="24"/>
        </w:rPr>
      </w:pPr>
      <w:r w:rsidRPr="00D81896">
        <w:rPr>
          <w:rFonts w:ascii="Arial" w:hAnsi="Arial" w:cs="Arial"/>
          <w:b/>
          <w:sz w:val="24"/>
          <w:szCs w:val="24"/>
        </w:rPr>
        <w:t xml:space="preserve">Academic </w:t>
      </w:r>
      <w:r w:rsidR="009178D1" w:rsidRPr="00D81896">
        <w:rPr>
          <w:rFonts w:ascii="Arial" w:hAnsi="Arial" w:cs="Arial"/>
          <w:b/>
          <w:sz w:val="24"/>
          <w:szCs w:val="24"/>
        </w:rPr>
        <w:t>Appeal Types and Processes</w:t>
      </w:r>
    </w:p>
    <w:p w14:paraId="176B5E07" w14:textId="77777777" w:rsidR="009178D1" w:rsidRPr="00D81896" w:rsidRDefault="009178D1" w:rsidP="009178D1">
      <w:pPr>
        <w:pStyle w:val="NoSpacing"/>
        <w:rPr>
          <w:rFonts w:ascii="Arial" w:hAnsi="Arial" w:cs="Arial"/>
          <w:i/>
        </w:rPr>
      </w:pPr>
    </w:p>
    <w:p w14:paraId="0D02ECB1" w14:textId="3257AFA6" w:rsidR="00097230" w:rsidRPr="00D81896" w:rsidRDefault="00097230" w:rsidP="00C27385">
      <w:pPr>
        <w:pStyle w:val="NoSpacing"/>
        <w:rPr>
          <w:rFonts w:ascii="Arial" w:hAnsi="Arial" w:cs="Arial"/>
          <w:b/>
          <w:i/>
        </w:rPr>
      </w:pPr>
      <w:r w:rsidRPr="00D81896">
        <w:rPr>
          <w:rFonts w:ascii="Arial" w:hAnsi="Arial" w:cs="Arial"/>
          <w:b/>
          <w:i/>
        </w:rPr>
        <w:t xml:space="preserve">Petition to Drop </w:t>
      </w:r>
      <w:r w:rsidR="009A2C73" w:rsidRPr="00D81896">
        <w:rPr>
          <w:rFonts w:ascii="Arial" w:hAnsi="Arial" w:cs="Arial"/>
          <w:b/>
          <w:i/>
        </w:rPr>
        <w:t>a</w:t>
      </w:r>
      <w:r w:rsidRPr="00D81896">
        <w:rPr>
          <w:rFonts w:ascii="Arial" w:hAnsi="Arial" w:cs="Arial"/>
          <w:b/>
          <w:i/>
        </w:rPr>
        <w:t xml:space="preserve">fter </w:t>
      </w:r>
      <w:r w:rsidR="00D81896" w:rsidRPr="00D81896">
        <w:rPr>
          <w:rFonts w:ascii="Arial" w:hAnsi="Arial" w:cs="Arial"/>
          <w:b/>
          <w:i/>
        </w:rPr>
        <w:t>Eighth</w:t>
      </w:r>
      <w:r w:rsidRPr="00D81896">
        <w:rPr>
          <w:rFonts w:ascii="Arial" w:hAnsi="Arial" w:cs="Arial"/>
          <w:b/>
          <w:i/>
        </w:rPr>
        <w:t xml:space="preserve"> Week</w:t>
      </w:r>
    </w:p>
    <w:p w14:paraId="76FDAA97" w14:textId="77777777" w:rsidR="00D81896" w:rsidRDefault="00D81896" w:rsidP="00C27385">
      <w:pPr>
        <w:pStyle w:val="NoSpacing"/>
        <w:rPr>
          <w:rFonts w:ascii="Arial" w:hAnsi="Arial" w:cs="Arial"/>
        </w:rPr>
      </w:pPr>
    </w:p>
    <w:p w14:paraId="4E2B9E60" w14:textId="736946E1" w:rsidR="00D81896" w:rsidRDefault="00097230" w:rsidP="00C27385">
      <w:pPr>
        <w:pStyle w:val="NoSpacing"/>
        <w:rPr>
          <w:rFonts w:ascii="Arial" w:hAnsi="Arial" w:cs="Arial"/>
        </w:rPr>
      </w:pPr>
      <w:r w:rsidRPr="005262E7">
        <w:rPr>
          <w:rFonts w:ascii="Arial" w:hAnsi="Arial" w:cs="Arial"/>
        </w:rPr>
        <w:t>After the eighth week of classes, students must petition to drop courses through the Office of Student Affairs</w:t>
      </w:r>
      <w:r w:rsidR="00947C17" w:rsidRPr="005262E7">
        <w:rPr>
          <w:rFonts w:ascii="Arial" w:hAnsi="Arial" w:cs="Arial"/>
        </w:rPr>
        <w:t xml:space="preserve">, 263 </w:t>
      </w:r>
      <w:proofErr w:type="spellStart"/>
      <w:r w:rsidR="00947C17" w:rsidRPr="005262E7">
        <w:rPr>
          <w:rFonts w:ascii="Arial" w:hAnsi="Arial" w:cs="Arial"/>
        </w:rPr>
        <w:t>Rosenau</w:t>
      </w:r>
      <w:proofErr w:type="spellEnd"/>
      <w:r w:rsidR="00947C17" w:rsidRPr="005262E7">
        <w:rPr>
          <w:rFonts w:ascii="Arial" w:hAnsi="Arial" w:cs="Arial"/>
        </w:rPr>
        <w:t xml:space="preserve"> Hall</w:t>
      </w:r>
      <w:r w:rsidRPr="005262E7">
        <w:rPr>
          <w:rFonts w:ascii="Arial" w:hAnsi="Arial" w:cs="Arial"/>
        </w:rPr>
        <w:t>. The petition must include a statement from the student, a statement from the course instructor and any pertinent documentation (e.g., statements from employers, physicians, etc.) that provides compelling support for the petition. If the petition is based on extenuating medical or psychological concerns</w:t>
      </w:r>
      <w:r w:rsidR="009A2C73" w:rsidRPr="005262E7">
        <w:rPr>
          <w:rFonts w:ascii="Arial" w:hAnsi="Arial" w:cs="Arial"/>
        </w:rPr>
        <w:t xml:space="preserve">, </w:t>
      </w:r>
      <w:r w:rsidRPr="005262E7">
        <w:rPr>
          <w:rFonts w:ascii="Arial" w:hAnsi="Arial" w:cs="Arial"/>
        </w:rPr>
        <w:t xml:space="preserve">the student should visit </w:t>
      </w:r>
      <w:r w:rsidR="00395B54" w:rsidRPr="005262E7">
        <w:rPr>
          <w:rFonts w:ascii="Arial" w:hAnsi="Arial" w:cs="Arial"/>
        </w:rPr>
        <w:t>Campus Health Services or Counseling and Psychological Services</w:t>
      </w:r>
      <w:r w:rsidR="00395B54" w:rsidRPr="005262E7" w:rsidDel="00395B54">
        <w:rPr>
          <w:rFonts w:ascii="Arial" w:hAnsi="Arial" w:cs="Arial"/>
        </w:rPr>
        <w:t xml:space="preserve"> </w:t>
      </w:r>
      <w:r w:rsidRPr="005262E7">
        <w:rPr>
          <w:rFonts w:ascii="Arial" w:hAnsi="Arial" w:cs="Arial"/>
        </w:rPr>
        <w:t xml:space="preserve">and seek a medical withdrawal. </w:t>
      </w:r>
    </w:p>
    <w:p w14:paraId="6E225D5C" w14:textId="77777777" w:rsidR="00D81896" w:rsidRDefault="00D81896" w:rsidP="00C27385">
      <w:pPr>
        <w:pStyle w:val="NoSpacing"/>
        <w:rPr>
          <w:rFonts w:ascii="Arial" w:hAnsi="Arial" w:cs="Arial"/>
        </w:rPr>
      </w:pPr>
    </w:p>
    <w:p w14:paraId="42E3CFB6" w14:textId="3F192568" w:rsidR="00E05E43" w:rsidRDefault="00DE3CD2" w:rsidP="00C27385">
      <w:pPr>
        <w:pStyle w:val="NoSpacing"/>
        <w:rPr>
          <w:rFonts w:ascii="Arial" w:hAnsi="Arial" w:cs="Arial"/>
        </w:rPr>
      </w:pPr>
      <w:r w:rsidRPr="005262E7">
        <w:rPr>
          <w:rFonts w:ascii="Arial" w:hAnsi="Arial" w:cs="Arial"/>
        </w:rPr>
        <w:t xml:space="preserve">The </w:t>
      </w:r>
      <w:r w:rsidR="00097230" w:rsidRPr="005262E7">
        <w:rPr>
          <w:rFonts w:ascii="Arial" w:hAnsi="Arial" w:cs="Arial"/>
        </w:rPr>
        <w:t xml:space="preserve">student must submit the completed form and accompanying documentation to the Office </w:t>
      </w:r>
      <w:r>
        <w:rPr>
          <w:rFonts w:ascii="Arial" w:hAnsi="Arial" w:cs="Arial"/>
        </w:rPr>
        <w:br/>
      </w:r>
      <w:r w:rsidR="00097230" w:rsidRPr="005262E7">
        <w:rPr>
          <w:rFonts w:ascii="Arial" w:hAnsi="Arial" w:cs="Arial"/>
        </w:rPr>
        <w:t xml:space="preserve">of Student Affairs. Because submission of a petition does not </w:t>
      </w:r>
      <w:r>
        <w:rPr>
          <w:rFonts w:ascii="Arial" w:hAnsi="Arial" w:cs="Arial"/>
        </w:rPr>
        <w:t xml:space="preserve">assure that the request will be </w:t>
      </w:r>
      <w:r w:rsidR="00097230" w:rsidRPr="005262E7">
        <w:rPr>
          <w:rFonts w:ascii="Arial" w:hAnsi="Arial" w:cs="Arial"/>
        </w:rPr>
        <w:t xml:space="preserve">granted, students must continue to attend classes until informed of the decision. If a course drop is approved, the registration/drop/add form is processed through the </w:t>
      </w:r>
      <w:r w:rsidR="00395B54" w:rsidRPr="005262E7">
        <w:rPr>
          <w:rFonts w:ascii="Arial" w:hAnsi="Arial" w:cs="Arial"/>
        </w:rPr>
        <w:t xml:space="preserve">Office of the University </w:t>
      </w:r>
    </w:p>
    <w:p w14:paraId="42BCECFC" w14:textId="21BF8A4F" w:rsidR="00B71D5E" w:rsidRDefault="00B71D5E" w:rsidP="00C27385">
      <w:pPr>
        <w:pStyle w:val="NoSpacing"/>
        <w:rPr>
          <w:rFonts w:ascii="Arial" w:hAnsi="Arial" w:cs="Arial"/>
        </w:rPr>
      </w:pPr>
    </w:p>
    <w:p w14:paraId="4C29BD55" w14:textId="77777777" w:rsidR="00B71D5E" w:rsidRDefault="00B71D5E" w:rsidP="00C27385">
      <w:pPr>
        <w:pStyle w:val="NoSpacing"/>
        <w:rPr>
          <w:rFonts w:ascii="Arial" w:hAnsi="Arial" w:cs="Arial"/>
        </w:rPr>
      </w:pPr>
    </w:p>
    <w:p w14:paraId="50992F03" w14:textId="77777777" w:rsidR="00E05E43" w:rsidRPr="00A612F4" w:rsidRDefault="00E05E43" w:rsidP="00E05E43">
      <w:pPr>
        <w:pStyle w:val="NoSpacing"/>
        <w:rPr>
          <w:rFonts w:ascii="Arial" w:hAnsi="Arial" w:cs="Arial"/>
          <w:b/>
          <w:sz w:val="24"/>
          <w:szCs w:val="24"/>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________________________________</w:t>
      </w:r>
    </w:p>
    <w:p w14:paraId="06E48898" w14:textId="77777777" w:rsidR="00E05E43" w:rsidRDefault="00E05E43" w:rsidP="00C27385">
      <w:pPr>
        <w:pStyle w:val="NoSpacing"/>
        <w:rPr>
          <w:rFonts w:ascii="Arial" w:hAnsi="Arial" w:cs="Arial"/>
        </w:rPr>
      </w:pPr>
    </w:p>
    <w:p w14:paraId="443EF3FA" w14:textId="67DF91AD" w:rsidR="00097230" w:rsidRPr="005262E7" w:rsidRDefault="00097230" w:rsidP="00C27385">
      <w:pPr>
        <w:pStyle w:val="NoSpacing"/>
        <w:rPr>
          <w:rFonts w:ascii="Arial" w:hAnsi="Arial" w:cs="Arial"/>
        </w:rPr>
      </w:pPr>
      <w:r w:rsidRPr="005262E7">
        <w:rPr>
          <w:rFonts w:ascii="Arial" w:hAnsi="Arial" w:cs="Arial"/>
        </w:rPr>
        <w:t xml:space="preserve">Registrar. All drops approved appear with the notation of </w:t>
      </w:r>
      <w:r w:rsidR="00DE3CD2">
        <w:rPr>
          <w:rFonts w:ascii="Arial" w:hAnsi="Arial" w:cs="Arial"/>
        </w:rPr>
        <w:t>‘</w:t>
      </w:r>
      <w:r w:rsidRPr="005262E7">
        <w:rPr>
          <w:rFonts w:ascii="Arial" w:hAnsi="Arial" w:cs="Arial"/>
        </w:rPr>
        <w:t>W</w:t>
      </w:r>
      <w:r w:rsidR="00DE3CD2">
        <w:rPr>
          <w:rFonts w:ascii="Arial" w:hAnsi="Arial" w:cs="Arial"/>
        </w:rPr>
        <w:t>’</w:t>
      </w:r>
      <w:r w:rsidRPr="005262E7">
        <w:rPr>
          <w:rFonts w:ascii="Arial" w:hAnsi="Arial" w:cs="Arial"/>
        </w:rPr>
        <w:t xml:space="preserve"> (withdrawn without penalty) u</w:t>
      </w:r>
      <w:r w:rsidR="00947C17" w:rsidRPr="005262E7">
        <w:rPr>
          <w:rFonts w:ascii="Arial" w:hAnsi="Arial" w:cs="Arial"/>
        </w:rPr>
        <w:t>nle</w:t>
      </w:r>
      <w:r w:rsidR="00DE3CD2">
        <w:rPr>
          <w:rFonts w:ascii="Arial" w:hAnsi="Arial" w:cs="Arial"/>
        </w:rPr>
        <w:t>ss an exception is made by the associate d</w:t>
      </w:r>
      <w:r w:rsidR="00947C17" w:rsidRPr="005262E7">
        <w:rPr>
          <w:rFonts w:ascii="Arial" w:hAnsi="Arial" w:cs="Arial"/>
        </w:rPr>
        <w:t>ean</w:t>
      </w:r>
      <w:r w:rsidR="008851B7">
        <w:rPr>
          <w:rFonts w:ascii="Arial" w:hAnsi="Arial" w:cs="Arial"/>
        </w:rPr>
        <w:t xml:space="preserve"> for </w:t>
      </w:r>
      <w:r w:rsidR="00DE3CD2">
        <w:rPr>
          <w:rFonts w:ascii="Arial" w:hAnsi="Arial" w:cs="Arial"/>
        </w:rPr>
        <w:t>academic a</w:t>
      </w:r>
      <w:r w:rsidR="00395B54" w:rsidRPr="005262E7">
        <w:rPr>
          <w:rFonts w:ascii="Arial" w:hAnsi="Arial" w:cs="Arial"/>
        </w:rPr>
        <w:t>ffairs</w:t>
      </w:r>
      <w:r w:rsidR="00947C17" w:rsidRPr="005262E7">
        <w:rPr>
          <w:rFonts w:ascii="Arial" w:hAnsi="Arial" w:cs="Arial"/>
        </w:rPr>
        <w:t>.</w:t>
      </w:r>
    </w:p>
    <w:p w14:paraId="3E22A812" w14:textId="77777777" w:rsidR="00097230" w:rsidRPr="005262E7" w:rsidRDefault="00097230" w:rsidP="009178D1">
      <w:pPr>
        <w:pStyle w:val="NoSpacing"/>
        <w:rPr>
          <w:rFonts w:ascii="Arial" w:hAnsi="Arial" w:cs="Arial"/>
        </w:rPr>
      </w:pPr>
    </w:p>
    <w:p w14:paraId="529683BE" w14:textId="77777777" w:rsidR="009178D1" w:rsidRPr="00D81896" w:rsidRDefault="00C01109" w:rsidP="00C27385">
      <w:pPr>
        <w:pStyle w:val="NoSpacing"/>
        <w:rPr>
          <w:rFonts w:ascii="Arial" w:hAnsi="Arial" w:cs="Arial"/>
          <w:b/>
          <w:i/>
        </w:rPr>
      </w:pPr>
      <w:r w:rsidRPr="00D81896">
        <w:rPr>
          <w:rFonts w:ascii="Arial" w:hAnsi="Arial" w:cs="Arial"/>
          <w:b/>
          <w:i/>
        </w:rPr>
        <w:t xml:space="preserve">Past Semester(s) </w:t>
      </w:r>
      <w:r w:rsidR="009178D1" w:rsidRPr="00D81896">
        <w:rPr>
          <w:rFonts w:ascii="Arial" w:hAnsi="Arial" w:cs="Arial"/>
          <w:b/>
          <w:i/>
        </w:rPr>
        <w:t>Cours</w:t>
      </w:r>
      <w:r w:rsidRPr="00D81896">
        <w:rPr>
          <w:rFonts w:ascii="Arial" w:hAnsi="Arial" w:cs="Arial"/>
          <w:b/>
          <w:i/>
        </w:rPr>
        <w:t>e Drop</w:t>
      </w:r>
    </w:p>
    <w:p w14:paraId="364FC8B3" w14:textId="77777777" w:rsidR="00D81896" w:rsidRDefault="00D81896" w:rsidP="00C27385">
      <w:pPr>
        <w:pStyle w:val="NoSpacing"/>
        <w:rPr>
          <w:rFonts w:ascii="Arial" w:hAnsi="Arial" w:cs="Arial"/>
        </w:rPr>
      </w:pPr>
    </w:p>
    <w:p w14:paraId="7348FB9E" w14:textId="685A4117" w:rsidR="009178D1" w:rsidRPr="005262E7" w:rsidRDefault="009178D1" w:rsidP="00C27385">
      <w:pPr>
        <w:pStyle w:val="NoSpacing"/>
        <w:rPr>
          <w:rFonts w:ascii="Arial" w:hAnsi="Arial" w:cs="Arial"/>
        </w:rPr>
      </w:pPr>
      <w:r w:rsidRPr="005262E7">
        <w:rPr>
          <w:rFonts w:ascii="Arial" w:hAnsi="Arial" w:cs="Arial"/>
        </w:rPr>
        <w:t xml:space="preserve">Given extraordinary circumstances, and for non-academic reasons, students </w:t>
      </w:r>
      <w:r w:rsidR="0057357A" w:rsidRPr="005262E7">
        <w:rPr>
          <w:rFonts w:ascii="Arial" w:hAnsi="Arial" w:cs="Arial"/>
        </w:rPr>
        <w:t>may appeal for course drops and withdrawals from past semesters</w:t>
      </w:r>
      <w:r w:rsidRPr="005262E7">
        <w:rPr>
          <w:rFonts w:ascii="Arial" w:hAnsi="Arial" w:cs="Arial"/>
        </w:rPr>
        <w:t xml:space="preserve">. Students with extraordinary circumstances may make an academic appeal to the Office of Student Affairs, </w:t>
      </w:r>
      <w:proofErr w:type="spellStart"/>
      <w:r w:rsidRPr="005262E7">
        <w:rPr>
          <w:rFonts w:ascii="Arial" w:hAnsi="Arial" w:cs="Arial"/>
        </w:rPr>
        <w:t>Rosenau</w:t>
      </w:r>
      <w:proofErr w:type="spellEnd"/>
      <w:r w:rsidRPr="005262E7">
        <w:rPr>
          <w:rFonts w:ascii="Arial" w:hAnsi="Arial" w:cs="Arial"/>
        </w:rPr>
        <w:t xml:space="preserve"> 263</w:t>
      </w:r>
      <w:r w:rsidR="00947C17" w:rsidRPr="005262E7">
        <w:rPr>
          <w:rFonts w:ascii="Arial" w:hAnsi="Arial" w:cs="Arial"/>
        </w:rPr>
        <w:t xml:space="preserve"> Hall</w:t>
      </w:r>
      <w:r w:rsidRPr="005262E7">
        <w:rPr>
          <w:rFonts w:ascii="Arial" w:hAnsi="Arial" w:cs="Arial"/>
        </w:rPr>
        <w:t>.</w:t>
      </w:r>
      <w:r w:rsidR="0057357A" w:rsidRPr="005262E7">
        <w:rPr>
          <w:rFonts w:ascii="Arial" w:hAnsi="Arial" w:cs="Arial"/>
        </w:rPr>
        <w:t xml:space="preserve">  Before you submit an appeal, you should consu</w:t>
      </w:r>
      <w:r w:rsidR="00DE3CD2">
        <w:rPr>
          <w:rFonts w:ascii="Arial" w:hAnsi="Arial" w:cs="Arial"/>
        </w:rPr>
        <w:t>lt with your departmental advise</w:t>
      </w:r>
      <w:r w:rsidR="0057357A" w:rsidRPr="005262E7">
        <w:rPr>
          <w:rFonts w:ascii="Arial" w:hAnsi="Arial" w:cs="Arial"/>
        </w:rPr>
        <w:t xml:space="preserve">r, departmental </w:t>
      </w:r>
      <w:r w:rsidR="00DE3CD2">
        <w:rPr>
          <w:rFonts w:ascii="Arial" w:hAnsi="Arial" w:cs="Arial"/>
        </w:rPr>
        <w:t>student services m</w:t>
      </w:r>
      <w:r w:rsidR="00947C17" w:rsidRPr="005262E7">
        <w:rPr>
          <w:rFonts w:ascii="Arial" w:hAnsi="Arial" w:cs="Arial"/>
        </w:rPr>
        <w:t>anager, and the</w:t>
      </w:r>
      <w:r w:rsidR="0057357A" w:rsidRPr="005262E7">
        <w:rPr>
          <w:rFonts w:ascii="Arial" w:hAnsi="Arial" w:cs="Arial"/>
        </w:rPr>
        <w:t xml:space="preserve"> Office of Student Affairs to understand the process, confirm you are pursuing the correct appeal option, and get connected to appropriate resources.</w:t>
      </w:r>
      <w:r w:rsidR="0057357A" w:rsidRPr="005262E7">
        <w:rPr>
          <w:rFonts w:ascii="Arial" w:hAnsi="Arial" w:cs="Arial"/>
          <w:highlight w:val="yellow"/>
        </w:rPr>
        <w:t xml:space="preserve"> </w:t>
      </w:r>
    </w:p>
    <w:p w14:paraId="51E9D64E" w14:textId="77777777" w:rsidR="009178D1" w:rsidRPr="005262E7" w:rsidRDefault="009178D1" w:rsidP="009178D1">
      <w:pPr>
        <w:pStyle w:val="NoSpacing"/>
        <w:rPr>
          <w:rFonts w:ascii="Arial" w:hAnsi="Arial" w:cs="Arial"/>
        </w:rPr>
      </w:pPr>
    </w:p>
    <w:p w14:paraId="12CF5C8F" w14:textId="77777777" w:rsidR="005728EC" w:rsidRPr="00D81896" w:rsidRDefault="005728EC" w:rsidP="00C27385">
      <w:pPr>
        <w:pStyle w:val="NoSpacing"/>
        <w:rPr>
          <w:rFonts w:ascii="Arial" w:hAnsi="Arial" w:cs="Arial"/>
          <w:b/>
          <w:i/>
        </w:rPr>
      </w:pPr>
      <w:r w:rsidRPr="00D81896">
        <w:rPr>
          <w:rFonts w:ascii="Arial" w:hAnsi="Arial" w:cs="Arial"/>
          <w:b/>
          <w:i/>
        </w:rPr>
        <w:t>Final Exam Excuse</w:t>
      </w:r>
    </w:p>
    <w:p w14:paraId="1D89681A" w14:textId="77777777" w:rsidR="00D81896" w:rsidRDefault="00D81896" w:rsidP="00C27385">
      <w:pPr>
        <w:pStyle w:val="NoSpacing"/>
        <w:rPr>
          <w:rFonts w:ascii="Arial" w:hAnsi="Arial" w:cs="Arial"/>
        </w:rPr>
      </w:pPr>
    </w:p>
    <w:p w14:paraId="381E94D8" w14:textId="1C8A2941" w:rsidR="005728EC" w:rsidRPr="005262E7" w:rsidRDefault="005728EC" w:rsidP="00C27385">
      <w:pPr>
        <w:pStyle w:val="NoSpacing"/>
        <w:rPr>
          <w:rFonts w:ascii="Arial" w:hAnsi="Arial" w:cs="Arial"/>
        </w:rPr>
      </w:pPr>
      <w:r w:rsidRPr="005262E7">
        <w:rPr>
          <w:rFonts w:ascii="Arial" w:hAnsi="Arial" w:cs="Arial"/>
        </w:rPr>
        <w:t xml:space="preserve">A student who has three final examinations scheduled by the Office of the University </w:t>
      </w:r>
      <w:r w:rsidR="00D81896">
        <w:rPr>
          <w:rFonts w:ascii="Arial" w:hAnsi="Arial" w:cs="Arial"/>
        </w:rPr>
        <w:t>Registrar within a 24-</w:t>
      </w:r>
      <w:r w:rsidRPr="005262E7">
        <w:rPr>
          <w:rFonts w:ascii="Arial" w:hAnsi="Arial" w:cs="Arial"/>
        </w:rPr>
        <w:t>hour period or two scheduled at the same time may request for permission to have one of the scheduled examinations rescheduled. In the event that one of t</w:t>
      </w:r>
      <w:r w:rsidR="00DE3CD2">
        <w:rPr>
          <w:rFonts w:ascii="Arial" w:hAnsi="Arial" w:cs="Arial"/>
        </w:rPr>
        <w:t>he scheduled examinations is a common-hour e</w:t>
      </w:r>
      <w:r w:rsidRPr="005262E7">
        <w:rPr>
          <w:rFonts w:ascii="Arial" w:hAnsi="Arial" w:cs="Arial"/>
        </w:rPr>
        <w:t xml:space="preserve">xam, that examination is the one to be rescheduled. In all cases in which an examination is to be rescheduled, the instructor may reschedule that examination during the final examination period, but not later than the end of the following semester. Any petition for a change in the examination schedule because of the “three exams in a </w:t>
      </w:r>
      <w:r w:rsidR="00DE3CD2">
        <w:rPr>
          <w:rFonts w:ascii="Arial" w:hAnsi="Arial" w:cs="Arial"/>
        </w:rPr>
        <w:t>24-</w:t>
      </w:r>
      <w:r w:rsidRPr="005262E7">
        <w:rPr>
          <w:rFonts w:ascii="Arial" w:hAnsi="Arial" w:cs="Arial"/>
        </w:rPr>
        <w:t xml:space="preserve">hour” rule must be made to </w:t>
      </w:r>
      <w:r w:rsidR="00A50BA3" w:rsidRPr="005262E7">
        <w:rPr>
          <w:rFonts w:ascii="Arial" w:hAnsi="Arial" w:cs="Arial"/>
        </w:rPr>
        <w:t xml:space="preserve">the Office of Student Affairs, 263 </w:t>
      </w:r>
      <w:proofErr w:type="spellStart"/>
      <w:r w:rsidR="00A50BA3" w:rsidRPr="005262E7">
        <w:rPr>
          <w:rFonts w:ascii="Arial" w:hAnsi="Arial" w:cs="Arial"/>
        </w:rPr>
        <w:t>Rosenau</w:t>
      </w:r>
      <w:proofErr w:type="spellEnd"/>
      <w:r w:rsidR="00A50BA3" w:rsidRPr="005262E7">
        <w:rPr>
          <w:rFonts w:ascii="Arial" w:hAnsi="Arial" w:cs="Arial"/>
        </w:rPr>
        <w:t xml:space="preserve"> Hall</w:t>
      </w:r>
      <w:r w:rsidR="00395B54" w:rsidRPr="005262E7">
        <w:rPr>
          <w:rFonts w:ascii="Arial" w:hAnsi="Arial" w:cs="Arial"/>
        </w:rPr>
        <w:t>,</w:t>
      </w:r>
      <w:r w:rsidR="00A50BA3" w:rsidRPr="005262E7">
        <w:rPr>
          <w:rFonts w:ascii="Arial" w:hAnsi="Arial" w:cs="Arial"/>
        </w:rPr>
        <w:t xml:space="preserve"> </w:t>
      </w:r>
      <w:r w:rsidRPr="005262E7">
        <w:rPr>
          <w:rFonts w:ascii="Arial" w:hAnsi="Arial" w:cs="Arial"/>
        </w:rPr>
        <w:t xml:space="preserve">before the first day of the final examinations. </w:t>
      </w:r>
    </w:p>
    <w:p w14:paraId="0840F378" w14:textId="77777777" w:rsidR="005728EC" w:rsidRPr="005262E7" w:rsidRDefault="005728EC" w:rsidP="00C27385">
      <w:pPr>
        <w:pStyle w:val="NoSpacing"/>
        <w:rPr>
          <w:rFonts w:ascii="Arial" w:hAnsi="Arial" w:cs="Arial"/>
        </w:rPr>
      </w:pPr>
    </w:p>
    <w:p w14:paraId="3EC903A2" w14:textId="5C3A5F37" w:rsidR="005728EC" w:rsidRPr="005262E7" w:rsidRDefault="005728EC" w:rsidP="00C27385">
      <w:pPr>
        <w:pStyle w:val="NoSpacing"/>
        <w:rPr>
          <w:rFonts w:ascii="Arial" w:hAnsi="Arial" w:cs="Arial"/>
        </w:rPr>
      </w:pPr>
      <w:r w:rsidRPr="005262E7">
        <w:rPr>
          <w:rFonts w:ascii="Arial" w:hAnsi="Arial" w:cs="Arial"/>
        </w:rPr>
        <w:t xml:space="preserve">Students are required to take final examinations as scheduled. The only exceptions are for illness as documented by Campus Health </w:t>
      </w:r>
      <w:r w:rsidR="00DE3CD2">
        <w:rPr>
          <w:rFonts w:ascii="Arial" w:hAnsi="Arial" w:cs="Arial"/>
        </w:rPr>
        <w:t xml:space="preserve">Services or for other medically </w:t>
      </w:r>
      <w:r w:rsidRPr="005262E7">
        <w:rPr>
          <w:rFonts w:ascii="Arial" w:hAnsi="Arial" w:cs="Arial"/>
        </w:rPr>
        <w:t xml:space="preserve">documented or family or personal emergency situations. </w:t>
      </w:r>
      <w:r w:rsidR="005129E0" w:rsidRPr="005262E7">
        <w:rPr>
          <w:rFonts w:ascii="Arial" w:hAnsi="Arial" w:cs="Arial"/>
        </w:rPr>
        <w:t>Students who wish to request a</w:t>
      </w:r>
      <w:r w:rsidR="00DE3CD2">
        <w:rPr>
          <w:rFonts w:ascii="Arial" w:hAnsi="Arial" w:cs="Arial"/>
        </w:rPr>
        <w:t xml:space="preserve">n exam excuse may petition the associate dean </w:t>
      </w:r>
      <w:r w:rsidR="008851B7">
        <w:rPr>
          <w:rFonts w:ascii="Arial" w:hAnsi="Arial" w:cs="Arial"/>
        </w:rPr>
        <w:t>for</w:t>
      </w:r>
      <w:r w:rsidR="00DE3CD2">
        <w:rPr>
          <w:rFonts w:ascii="Arial" w:hAnsi="Arial" w:cs="Arial"/>
        </w:rPr>
        <w:t xml:space="preserve"> academic a</w:t>
      </w:r>
      <w:r w:rsidR="005129E0" w:rsidRPr="005262E7">
        <w:rPr>
          <w:rFonts w:ascii="Arial" w:hAnsi="Arial" w:cs="Arial"/>
        </w:rPr>
        <w:t xml:space="preserve">ffairs </w:t>
      </w:r>
      <w:r w:rsidR="00DE3CD2">
        <w:rPr>
          <w:rFonts w:ascii="Arial" w:hAnsi="Arial" w:cs="Arial"/>
        </w:rPr>
        <w:t>in</w:t>
      </w:r>
      <w:r w:rsidR="005129E0" w:rsidRPr="005262E7">
        <w:rPr>
          <w:rFonts w:ascii="Arial" w:hAnsi="Arial" w:cs="Arial"/>
        </w:rPr>
        <w:t xml:space="preserve"> the Office of Student Affairs, 263 </w:t>
      </w:r>
      <w:proofErr w:type="spellStart"/>
      <w:r w:rsidR="005129E0" w:rsidRPr="005262E7">
        <w:rPr>
          <w:rFonts w:ascii="Arial" w:hAnsi="Arial" w:cs="Arial"/>
        </w:rPr>
        <w:t>Rosenau</w:t>
      </w:r>
      <w:proofErr w:type="spellEnd"/>
      <w:r w:rsidR="005129E0" w:rsidRPr="005262E7">
        <w:rPr>
          <w:rFonts w:ascii="Arial" w:hAnsi="Arial" w:cs="Arial"/>
        </w:rPr>
        <w:t xml:space="preserve"> Hall, before the first day of the final examinations, </w:t>
      </w:r>
      <w:r w:rsidRPr="005262E7">
        <w:rPr>
          <w:rFonts w:ascii="Arial" w:hAnsi="Arial" w:cs="Arial"/>
        </w:rPr>
        <w:t>and documentation will be required.</w:t>
      </w:r>
    </w:p>
    <w:p w14:paraId="409D2ACE" w14:textId="77777777" w:rsidR="005728EC" w:rsidRPr="005262E7" w:rsidRDefault="005728EC" w:rsidP="00E14C4E">
      <w:pPr>
        <w:pStyle w:val="NoSpacing"/>
        <w:rPr>
          <w:rFonts w:ascii="Arial" w:hAnsi="Arial" w:cs="Arial"/>
        </w:rPr>
      </w:pPr>
    </w:p>
    <w:p w14:paraId="687FE937" w14:textId="77777777" w:rsidR="00BC1C4B" w:rsidRPr="00D81896" w:rsidRDefault="00211854" w:rsidP="00C27385">
      <w:pPr>
        <w:pStyle w:val="NoSpacing"/>
        <w:rPr>
          <w:rFonts w:ascii="Arial" w:hAnsi="Arial" w:cs="Arial"/>
          <w:b/>
          <w:i/>
        </w:rPr>
      </w:pPr>
      <w:r w:rsidRPr="00D81896">
        <w:rPr>
          <w:rFonts w:ascii="Arial" w:hAnsi="Arial" w:cs="Arial"/>
          <w:b/>
          <w:i/>
        </w:rPr>
        <w:t>Grade Appeal</w:t>
      </w:r>
    </w:p>
    <w:p w14:paraId="753D8CCC" w14:textId="77777777" w:rsidR="00D81896" w:rsidRDefault="00D81896" w:rsidP="00C27385">
      <w:pPr>
        <w:pStyle w:val="NoSpacing"/>
        <w:rPr>
          <w:rFonts w:ascii="Arial" w:hAnsi="Arial" w:cs="Arial"/>
        </w:rPr>
      </w:pPr>
    </w:p>
    <w:p w14:paraId="483F78EE" w14:textId="2C31ECFF" w:rsidR="00D81896" w:rsidRDefault="00211854" w:rsidP="00C27385">
      <w:pPr>
        <w:pStyle w:val="NoSpacing"/>
        <w:rPr>
          <w:rFonts w:ascii="Arial" w:hAnsi="Arial" w:cs="Arial"/>
        </w:rPr>
      </w:pPr>
      <w:r w:rsidRPr="005262E7">
        <w:rPr>
          <w:rFonts w:ascii="Arial" w:hAnsi="Arial" w:cs="Arial"/>
        </w:rPr>
        <w:t>A grade appeal is a request to change a course grade based on arithmetic or clerical error, arbitrarin</w:t>
      </w:r>
      <w:r w:rsidR="00DE3CD2">
        <w:rPr>
          <w:rFonts w:ascii="Arial" w:hAnsi="Arial" w:cs="Arial"/>
        </w:rPr>
        <w:t>ess, discrimination, harassment</w:t>
      </w:r>
      <w:r w:rsidRPr="005262E7">
        <w:rPr>
          <w:rFonts w:ascii="Arial" w:hAnsi="Arial" w:cs="Arial"/>
        </w:rPr>
        <w:t xml:space="preserve"> or personal malice. Generally, students who wish to appeal a course grade should first attempt to resolve the issue with their instructor</w:t>
      </w:r>
      <w:r w:rsidR="009A2C73" w:rsidRPr="005262E7">
        <w:rPr>
          <w:rFonts w:ascii="Arial" w:hAnsi="Arial" w:cs="Arial"/>
        </w:rPr>
        <w:t>s</w:t>
      </w:r>
      <w:r w:rsidRPr="005262E7">
        <w:rPr>
          <w:rFonts w:ascii="Arial" w:hAnsi="Arial" w:cs="Arial"/>
        </w:rPr>
        <w:t xml:space="preserve">. </w:t>
      </w:r>
      <w:r w:rsidR="009A2C73" w:rsidRPr="005262E7">
        <w:rPr>
          <w:rFonts w:ascii="Arial" w:hAnsi="Arial" w:cs="Arial"/>
        </w:rPr>
        <w:t>S</w:t>
      </w:r>
      <w:r w:rsidRPr="005262E7">
        <w:rPr>
          <w:rFonts w:ascii="Arial" w:hAnsi="Arial" w:cs="Arial"/>
        </w:rPr>
        <w:t>tudent</w:t>
      </w:r>
      <w:r w:rsidR="009A2C73" w:rsidRPr="005262E7">
        <w:rPr>
          <w:rFonts w:ascii="Arial" w:hAnsi="Arial" w:cs="Arial"/>
        </w:rPr>
        <w:t>s</w:t>
      </w:r>
      <w:r w:rsidRPr="005262E7">
        <w:rPr>
          <w:rFonts w:ascii="Arial" w:hAnsi="Arial" w:cs="Arial"/>
        </w:rPr>
        <w:t xml:space="preserve"> also </w:t>
      </w:r>
      <w:r w:rsidR="00DE3CD2">
        <w:rPr>
          <w:rFonts w:ascii="Arial" w:hAnsi="Arial" w:cs="Arial"/>
        </w:rPr>
        <w:t xml:space="preserve">may </w:t>
      </w:r>
      <w:r w:rsidRPr="005262E7">
        <w:rPr>
          <w:rFonts w:ascii="Arial" w:hAnsi="Arial" w:cs="Arial"/>
        </w:rPr>
        <w:t xml:space="preserve">consult the chair of the </w:t>
      </w:r>
      <w:hyperlink r:id="rId151" w:history="1">
        <w:r w:rsidRPr="005262E7">
          <w:rPr>
            <w:rStyle w:val="Hyperlink"/>
            <w:rFonts w:ascii="Arial" w:hAnsi="Arial" w:cs="Arial"/>
          </w:rPr>
          <w:t>academic department</w:t>
        </w:r>
      </w:hyperlink>
      <w:r w:rsidRPr="005262E7">
        <w:rPr>
          <w:rFonts w:ascii="Arial" w:hAnsi="Arial" w:cs="Arial"/>
        </w:rPr>
        <w:t xml:space="preserve"> that offers the class. Failing a satisfactory resolution, the student may appeal the grade in accordance with the procedures outlined in the </w:t>
      </w:r>
      <w:hyperlink r:id="rId152" w:history="1">
        <w:r w:rsidRPr="005262E7">
          <w:rPr>
            <w:rStyle w:val="Hyperlink"/>
            <w:rFonts w:ascii="Arial" w:hAnsi="Arial" w:cs="Arial"/>
          </w:rPr>
          <w:t xml:space="preserve">Undergraduate </w:t>
        </w:r>
        <w:r w:rsidR="001F0154">
          <w:rPr>
            <w:rStyle w:val="Hyperlink"/>
            <w:rFonts w:ascii="Arial" w:hAnsi="Arial" w:cs="Arial"/>
          </w:rPr>
          <w:t>Catalog</w:t>
        </w:r>
      </w:hyperlink>
      <w:r w:rsidR="00D44357" w:rsidRPr="005262E7">
        <w:rPr>
          <w:rFonts w:ascii="Arial" w:hAnsi="Arial" w:cs="Arial"/>
        </w:rPr>
        <w:t>. Such appeal</w:t>
      </w:r>
      <w:r w:rsidR="009A2C73" w:rsidRPr="005262E7">
        <w:rPr>
          <w:rFonts w:ascii="Arial" w:hAnsi="Arial" w:cs="Arial"/>
        </w:rPr>
        <w:t>s</w:t>
      </w:r>
      <w:r w:rsidR="00D44357" w:rsidRPr="005262E7">
        <w:rPr>
          <w:rFonts w:ascii="Arial" w:hAnsi="Arial" w:cs="Arial"/>
        </w:rPr>
        <w:t xml:space="preserve"> must be made no later than the last day of classes of the succeeding fall or spring semester to the Office of Student Affairs, 263 </w:t>
      </w:r>
      <w:proofErr w:type="spellStart"/>
      <w:r w:rsidR="00D44357" w:rsidRPr="005262E7">
        <w:rPr>
          <w:rFonts w:ascii="Arial" w:hAnsi="Arial" w:cs="Arial"/>
        </w:rPr>
        <w:t>Rosenau</w:t>
      </w:r>
      <w:proofErr w:type="spellEnd"/>
      <w:r w:rsidR="00A50BA3" w:rsidRPr="005262E7">
        <w:rPr>
          <w:rFonts w:ascii="Arial" w:hAnsi="Arial" w:cs="Arial"/>
        </w:rPr>
        <w:t xml:space="preserve"> Hall</w:t>
      </w:r>
      <w:r w:rsidR="00D44357" w:rsidRPr="005262E7">
        <w:rPr>
          <w:rFonts w:ascii="Arial" w:hAnsi="Arial" w:cs="Arial"/>
        </w:rPr>
        <w:t>.</w:t>
      </w:r>
      <w:r w:rsidR="00BA426C" w:rsidRPr="005262E7">
        <w:rPr>
          <w:rFonts w:ascii="Arial" w:hAnsi="Arial" w:cs="Arial"/>
        </w:rPr>
        <w:t xml:space="preserve"> </w:t>
      </w:r>
    </w:p>
    <w:p w14:paraId="0721C1A7" w14:textId="77777777" w:rsidR="00DE3CD2" w:rsidRDefault="00DE3CD2" w:rsidP="00A612F4">
      <w:pPr>
        <w:pStyle w:val="NoSpacing"/>
        <w:rPr>
          <w:rFonts w:ascii="Arial" w:hAnsi="Arial" w:cs="Arial"/>
          <w:b/>
          <w:sz w:val="28"/>
          <w:szCs w:val="28"/>
        </w:rPr>
      </w:pPr>
    </w:p>
    <w:p w14:paraId="14A649BD" w14:textId="40837FC8" w:rsidR="00211854" w:rsidRPr="005262E7" w:rsidRDefault="00BA426C" w:rsidP="00C27385">
      <w:pPr>
        <w:pStyle w:val="NoSpacing"/>
        <w:rPr>
          <w:rFonts w:ascii="Arial" w:hAnsi="Arial" w:cs="Arial"/>
        </w:rPr>
      </w:pPr>
      <w:r w:rsidRPr="005262E7">
        <w:rPr>
          <w:rFonts w:ascii="Arial" w:hAnsi="Arial" w:cs="Arial"/>
        </w:rPr>
        <w:t>For additional information on The University’s Policy on Prohibited Discrimination, Harassment and Related</w:t>
      </w:r>
      <w:r w:rsidR="000F3F55" w:rsidRPr="005262E7">
        <w:rPr>
          <w:rFonts w:ascii="Arial" w:hAnsi="Arial" w:cs="Arial"/>
        </w:rPr>
        <w:t xml:space="preserve"> Misconduct</w:t>
      </w:r>
      <w:r w:rsidR="00DE3CD2">
        <w:rPr>
          <w:rFonts w:ascii="Arial" w:hAnsi="Arial" w:cs="Arial"/>
        </w:rPr>
        <w:t>, see</w:t>
      </w:r>
      <w:r w:rsidRPr="005262E7">
        <w:rPr>
          <w:rFonts w:ascii="Arial" w:hAnsi="Arial" w:cs="Arial"/>
        </w:rPr>
        <w:t xml:space="preserve"> </w:t>
      </w:r>
      <w:hyperlink r:id="rId153" w:history="1">
        <w:r w:rsidR="003B6F24">
          <w:rPr>
            <w:rStyle w:val="Hyperlink"/>
            <w:rFonts w:ascii="Arial" w:hAnsi="Arial" w:cs="Arial"/>
          </w:rPr>
          <w:t>https://unc.policystat.com/policy/4514917/latest/</w:t>
        </w:r>
      </w:hyperlink>
      <w:r w:rsidRPr="005262E7">
        <w:rPr>
          <w:rFonts w:ascii="Arial" w:hAnsi="Arial" w:cs="Arial"/>
        </w:rPr>
        <w:t>.</w:t>
      </w:r>
    </w:p>
    <w:p w14:paraId="4A678BF6" w14:textId="2330DD25" w:rsidR="00C01109" w:rsidRDefault="00C01109" w:rsidP="00E14C4E">
      <w:pPr>
        <w:pStyle w:val="NoSpacing"/>
        <w:rPr>
          <w:rFonts w:ascii="Arial" w:hAnsi="Arial" w:cs="Arial"/>
          <w:b/>
        </w:rPr>
      </w:pPr>
    </w:p>
    <w:p w14:paraId="24A0A7EA" w14:textId="27F4854E" w:rsidR="00E05E43" w:rsidRDefault="00E05E43" w:rsidP="00E14C4E">
      <w:pPr>
        <w:pStyle w:val="NoSpacing"/>
        <w:rPr>
          <w:rFonts w:ascii="Arial" w:hAnsi="Arial" w:cs="Arial"/>
          <w:b/>
        </w:rPr>
      </w:pPr>
    </w:p>
    <w:p w14:paraId="6AAABEB3" w14:textId="77777777" w:rsidR="00E05E43" w:rsidRPr="005262E7" w:rsidRDefault="00E05E43" w:rsidP="00E14C4E">
      <w:pPr>
        <w:pStyle w:val="NoSpacing"/>
        <w:rPr>
          <w:rFonts w:ascii="Arial" w:hAnsi="Arial" w:cs="Arial"/>
          <w:b/>
        </w:rPr>
      </w:pPr>
    </w:p>
    <w:p w14:paraId="7059A88C" w14:textId="77777777" w:rsidR="00E05E43" w:rsidRDefault="00E05E43" w:rsidP="00E05E43">
      <w:pPr>
        <w:pStyle w:val="NoSpacing"/>
        <w:rPr>
          <w:rFonts w:ascii="Arial" w:hAnsi="Arial" w:cs="Arial"/>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w:t>
      </w:r>
    </w:p>
    <w:p w14:paraId="3AA3EA7C" w14:textId="77777777" w:rsidR="00E05E43" w:rsidRDefault="00E05E43" w:rsidP="00E05E43">
      <w:pPr>
        <w:pStyle w:val="NoSpacing"/>
        <w:rPr>
          <w:rFonts w:ascii="Arial" w:hAnsi="Arial" w:cs="Arial"/>
        </w:rPr>
      </w:pPr>
    </w:p>
    <w:p w14:paraId="1DDFCB60" w14:textId="77777777" w:rsidR="00E05E43" w:rsidRPr="00E05E43" w:rsidRDefault="00E05E43" w:rsidP="00C27385">
      <w:pPr>
        <w:pStyle w:val="NoSpacing"/>
        <w:rPr>
          <w:rFonts w:ascii="Arial" w:hAnsi="Arial" w:cs="Arial"/>
        </w:rPr>
      </w:pPr>
    </w:p>
    <w:p w14:paraId="01712DF8" w14:textId="6270D672" w:rsidR="00E31950" w:rsidRPr="00D81896" w:rsidRDefault="007A637F" w:rsidP="00C27385">
      <w:pPr>
        <w:pStyle w:val="NoSpacing"/>
        <w:rPr>
          <w:rFonts w:ascii="Arial" w:hAnsi="Arial" w:cs="Arial"/>
          <w:b/>
          <w:i/>
        </w:rPr>
      </w:pPr>
      <w:r w:rsidRPr="00D81896">
        <w:rPr>
          <w:rFonts w:ascii="Arial" w:hAnsi="Arial" w:cs="Arial"/>
          <w:b/>
          <w:i/>
        </w:rPr>
        <w:t>Additional Semester Appeal</w:t>
      </w:r>
    </w:p>
    <w:p w14:paraId="4729DB01" w14:textId="77777777" w:rsidR="00D81896" w:rsidRDefault="00D81896" w:rsidP="00C27385">
      <w:pPr>
        <w:pStyle w:val="NoSpacing"/>
        <w:rPr>
          <w:rFonts w:ascii="Arial" w:hAnsi="Arial" w:cs="Arial"/>
        </w:rPr>
      </w:pPr>
    </w:p>
    <w:p w14:paraId="21E1ED14" w14:textId="6B3D8197" w:rsidR="00D81896" w:rsidRDefault="007A637F" w:rsidP="00C27385">
      <w:pPr>
        <w:pStyle w:val="NoSpacing"/>
        <w:rPr>
          <w:rFonts w:ascii="Arial" w:hAnsi="Arial" w:cs="Arial"/>
        </w:rPr>
      </w:pPr>
      <w:r w:rsidRPr="005262E7">
        <w:rPr>
          <w:rFonts w:ascii="Arial" w:hAnsi="Arial" w:cs="Arial"/>
        </w:rPr>
        <w:t xml:space="preserve">The University’s academic eligibility rules impose limits on the number of semesters (fall or spring) in which students are allowed to enroll. (There is no limit on summer sessions.) New </w:t>
      </w:r>
    </w:p>
    <w:p w14:paraId="6DFD2F26" w14:textId="5151DC55" w:rsidR="002D39B2" w:rsidRPr="005262E7" w:rsidRDefault="007A637F" w:rsidP="00C27385">
      <w:pPr>
        <w:pStyle w:val="NoSpacing"/>
        <w:rPr>
          <w:rFonts w:ascii="Arial" w:hAnsi="Arial" w:cs="Arial"/>
        </w:rPr>
      </w:pPr>
      <w:proofErr w:type="gramStart"/>
      <w:r w:rsidRPr="005262E7">
        <w:rPr>
          <w:rFonts w:ascii="Arial" w:hAnsi="Arial" w:cs="Arial"/>
        </w:rPr>
        <w:t>academic</w:t>
      </w:r>
      <w:proofErr w:type="gramEnd"/>
      <w:r w:rsidRPr="005262E7">
        <w:rPr>
          <w:rFonts w:ascii="Arial" w:hAnsi="Arial" w:cs="Arial"/>
        </w:rPr>
        <w:t xml:space="preserve"> eligibility rules were instituted in 2007. </w:t>
      </w:r>
      <w:r w:rsidR="00566ADD" w:rsidRPr="005262E7">
        <w:rPr>
          <w:rFonts w:ascii="Arial" w:hAnsi="Arial" w:cs="Arial"/>
        </w:rPr>
        <w:t xml:space="preserve">To see the types of appeals that are often granted and those that are not, consult the </w:t>
      </w:r>
      <w:hyperlink r:id="rId154" w:history="1">
        <w:r w:rsidR="00566ADD" w:rsidRPr="005262E7">
          <w:rPr>
            <w:rStyle w:val="Hyperlink"/>
            <w:rFonts w:ascii="Arial" w:hAnsi="Arial" w:cs="Arial"/>
          </w:rPr>
          <w:t>Additional Semester Information</w:t>
        </w:r>
      </w:hyperlink>
      <w:r w:rsidR="00566ADD" w:rsidRPr="005262E7">
        <w:rPr>
          <w:rFonts w:ascii="Arial" w:hAnsi="Arial" w:cs="Arial"/>
        </w:rPr>
        <w:t xml:space="preserve"> handout.</w:t>
      </w:r>
    </w:p>
    <w:p w14:paraId="2506BD84" w14:textId="77777777" w:rsidR="00A50BA3" w:rsidRPr="005262E7" w:rsidRDefault="00A50BA3" w:rsidP="00C27385">
      <w:pPr>
        <w:pStyle w:val="NoSpacing"/>
        <w:rPr>
          <w:rFonts w:ascii="Arial" w:hAnsi="Arial" w:cs="Arial"/>
        </w:rPr>
      </w:pPr>
    </w:p>
    <w:p w14:paraId="0EA147F3" w14:textId="71A0FBA0" w:rsidR="002D39B2" w:rsidRPr="005262E7" w:rsidRDefault="007A637F" w:rsidP="00310178">
      <w:pPr>
        <w:pStyle w:val="NoSpacing"/>
        <w:numPr>
          <w:ilvl w:val="1"/>
          <w:numId w:val="35"/>
        </w:numPr>
        <w:ind w:left="360"/>
        <w:rPr>
          <w:rFonts w:ascii="Arial" w:hAnsi="Arial" w:cs="Arial"/>
        </w:rPr>
      </w:pPr>
      <w:r w:rsidRPr="005262E7">
        <w:rPr>
          <w:rFonts w:ascii="Arial" w:hAnsi="Arial" w:cs="Arial"/>
        </w:rPr>
        <w:t xml:space="preserve">Students who entered UNC as </w:t>
      </w:r>
      <w:r w:rsidR="00D81896">
        <w:rPr>
          <w:rFonts w:ascii="Arial" w:hAnsi="Arial" w:cs="Arial"/>
        </w:rPr>
        <w:t>first-</w:t>
      </w:r>
      <w:r w:rsidRPr="005262E7">
        <w:rPr>
          <w:rFonts w:ascii="Arial" w:hAnsi="Arial" w:cs="Arial"/>
        </w:rPr>
        <w:t>year</w:t>
      </w:r>
      <w:r w:rsidR="00D81896">
        <w:rPr>
          <w:rFonts w:ascii="Arial" w:hAnsi="Arial" w:cs="Arial"/>
        </w:rPr>
        <w:t>s</w:t>
      </w:r>
      <w:r w:rsidRPr="005262E7">
        <w:rPr>
          <w:rFonts w:ascii="Arial" w:hAnsi="Arial" w:cs="Arial"/>
        </w:rPr>
        <w:t>/</w:t>
      </w:r>
      <w:r w:rsidR="00D81896">
        <w:rPr>
          <w:rFonts w:ascii="Arial" w:hAnsi="Arial" w:cs="Arial"/>
        </w:rPr>
        <w:t>freshme</w:t>
      </w:r>
      <w:r w:rsidRPr="005262E7">
        <w:rPr>
          <w:rFonts w:ascii="Arial" w:hAnsi="Arial" w:cs="Arial"/>
        </w:rPr>
        <w:t xml:space="preserve">n are limited to eight </w:t>
      </w:r>
      <w:r w:rsidR="002D39B2" w:rsidRPr="005262E7">
        <w:rPr>
          <w:rFonts w:ascii="Arial" w:hAnsi="Arial" w:cs="Arial"/>
        </w:rPr>
        <w:t>semesters. S</w:t>
      </w:r>
      <w:r w:rsidRPr="005262E7">
        <w:rPr>
          <w:rFonts w:ascii="Arial" w:hAnsi="Arial" w:cs="Arial"/>
        </w:rPr>
        <w:t>pecial permission is require</w:t>
      </w:r>
      <w:r w:rsidR="002D39B2" w:rsidRPr="005262E7">
        <w:rPr>
          <w:rFonts w:ascii="Arial" w:hAnsi="Arial" w:cs="Arial"/>
        </w:rPr>
        <w:t>d to enroll in a ninth semester for s</w:t>
      </w:r>
      <w:r w:rsidRPr="005262E7">
        <w:rPr>
          <w:rFonts w:ascii="Arial" w:hAnsi="Arial" w:cs="Arial"/>
        </w:rPr>
        <w:t>tudents who have experienced exceptionally extenuating circumstances</w:t>
      </w:r>
      <w:r w:rsidR="00566ADD" w:rsidRPr="005262E7">
        <w:rPr>
          <w:rFonts w:ascii="Arial" w:hAnsi="Arial" w:cs="Arial"/>
        </w:rPr>
        <w:t>. You</w:t>
      </w:r>
      <w:r w:rsidRPr="005262E7">
        <w:rPr>
          <w:rFonts w:ascii="Arial" w:hAnsi="Arial" w:cs="Arial"/>
        </w:rPr>
        <w:t xml:space="preserve"> may request permission to enroll for an additional semester beyond the applicable maximum.</w:t>
      </w:r>
      <w:r w:rsidR="0067630B" w:rsidRPr="005262E7">
        <w:rPr>
          <w:rFonts w:ascii="Arial" w:hAnsi="Arial" w:cs="Arial"/>
        </w:rPr>
        <w:t xml:space="preserve"> Students who are permitted to enroll in an additional semester may graduate with only a single major and no minor, even if all the work for the minor or second major has been completed.</w:t>
      </w:r>
    </w:p>
    <w:p w14:paraId="5C51E455" w14:textId="77777777" w:rsidR="00A50BA3" w:rsidRPr="005262E7" w:rsidRDefault="00A50BA3" w:rsidP="00C27385">
      <w:pPr>
        <w:pStyle w:val="NoSpacing"/>
        <w:ind w:left="720"/>
        <w:rPr>
          <w:rFonts w:ascii="Arial" w:hAnsi="Arial" w:cs="Arial"/>
        </w:rPr>
      </w:pPr>
    </w:p>
    <w:p w14:paraId="4CB16D6A" w14:textId="075C6A82" w:rsidR="002D39B2" w:rsidRPr="005262E7" w:rsidRDefault="002D39B2" w:rsidP="00310178">
      <w:pPr>
        <w:pStyle w:val="NoSpacing"/>
        <w:numPr>
          <w:ilvl w:val="1"/>
          <w:numId w:val="35"/>
        </w:numPr>
        <w:ind w:left="360"/>
        <w:rPr>
          <w:rFonts w:ascii="Arial" w:hAnsi="Arial" w:cs="Arial"/>
        </w:rPr>
      </w:pPr>
      <w:r w:rsidRPr="005262E7">
        <w:rPr>
          <w:rFonts w:ascii="Arial" w:hAnsi="Arial" w:cs="Arial"/>
        </w:rPr>
        <w:t>Transfer students (who transfer in 30 or more hours</w:t>
      </w:r>
      <w:r w:rsidR="00C04BF5" w:rsidRPr="005262E7">
        <w:rPr>
          <w:rFonts w:ascii="Arial" w:hAnsi="Arial" w:cs="Arial"/>
        </w:rPr>
        <w:t xml:space="preserve"> to UNC</w:t>
      </w:r>
      <w:r w:rsidRPr="005262E7">
        <w:rPr>
          <w:rFonts w:ascii="Arial" w:hAnsi="Arial" w:cs="Arial"/>
        </w:rPr>
        <w:t xml:space="preserve">) will be granted permission to enter a ninth or </w:t>
      </w:r>
      <w:r w:rsidR="00DE3CD2">
        <w:rPr>
          <w:rFonts w:ascii="Arial" w:hAnsi="Arial" w:cs="Arial"/>
        </w:rPr>
        <w:t>10th</w:t>
      </w:r>
      <w:r w:rsidRPr="005262E7">
        <w:rPr>
          <w:rFonts w:ascii="Arial" w:hAnsi="Arial" w:cs="Arial"/>
        </w:rPr>
        <w:t xml:space="preserve"> semester after meeting with the faculty coordinator of their BSPH program</w:t>
      </w:r>
      <w:r w:rsidR="004454E9" w:rsidRPr="005262E7">
        <w:rPr>
          <w:rFonts w:ascii="Arial" w:hAnsi="Arial" w:cs="Arial"/>
        </w:rPr>
        <w:t xml:space="preserve"> and submitting the necessary forms for approval</w:t>
      </w:r>
      <w:r w:rsidRPr="005262E7">
        <w:rPr>
          <w:rFonts w:ascii="Arial" w:hAnsi="Arial" w:cs="Arial"/>
        </w:rPr>
        <w:t>.</w:t>
      </w:r>
    </w:p>
    <w:p w14:paraId="4DBF61DC" w14:textId="77777777" w:rsidR="00566ADD" w:rsidRPr="005262E7" w:rsidRDefault="00566ADD" w:rsidP="00C27385">
      <w:pPr>
        <w:pStyle w:val="NoSpacing"/>
        <w:rPr>
          <w:rFonts w:ascii="Arial" w:hAnsi="Arial" w:cs="Arial"/>
        </w:rPr>
      </w:pPr>
    </w:p>
    <w:p w14:paraId="421A1368" w14:textId="18A464DC" w:rsidR="00E31950" w:rsidRPr="005262E7" w:rsidRDefault="007A637F" w:rsidP="00C27385">
      <w:pPr>
        <w:pStyle w:val="NoSpacing"/>
        <w:rPr>
          <w:rFonts w:ascii="Arial" w:hAnsi="Arial" w:cs="Arial"/>
        </w:rPr>
      </w:pPr>
      <w:r w:rsidRPr="005262E7">
        <w:rPr>
          <w:rFonts w:ascii="Arial" w:hAnsi="Arial" w:cs="Arial"/>
        </w:rPr>
        <w:t xml:space="preserve">To do so, students must fill out and submit a </w:t>
      </w:r>
      <w:hyperlink r:id="rId155" w:history="1">
        <w:r w:rsidRPr="005262E7">
          <w:rPr>
            <w:rStyle w:val="Hyperlink"/>
            <w:rFonts w:ascii="Arial" w:hAnsi="Arial" w:cs="Arial"/>
          </w:rPr>
          <w:t>SPH Petition to Enroll for an Additional Semester</w:t>
        </w:r>
      </w:hyperlink>
      <w:r w:rsidRPr="005262E7">
        <w:rPr>
          <w:rFonts w:ascii="Arial" w:hAnsi="Arial" w:cs="Arial"/>
        </w:rPr>
        <w:t xml:space="preserve"> form</w:t>
      </w:r>
      <w:r w:rsidR="00A50BA3" w:rsidRPr="005262E7">
        <w:rPr>
          <w:rFonts w:ascii="Arial" w:hAnsi="Arial" w:cs="Arial"/>
        </w:rPr>
        <w:t xml:space="preserve"> and submit it to the Office of Student Affairs, 263 </w:t>
      </w:r>
      <w:proofErr w:type="spellStart"/>
      <w:r w:rsidR="00A50BA3" w:rsidRPr="005262E7">
        <w:rPr>
          <w:rFonts w:ascii="Arial" w:hAnsi="Arial" w:cs="Arial"/>
        </w:rPr>
        <w:t>Rosenau</w:t>
      </w:r>
      <w:proofErr w:type="spellEnd"/>
      <w:r w:rsidR="00A50BA3" w:rsidRPr="005262E7">
        <w:rPr>
          <w:rFonts w:ascii="Arial" w:hAnsi="Arial" w:cs="Arial"/>
        </w:rPr>
        <w:t xml:space="preserve"> Hall</w:t>
      </w:r>
      <w:r w:rsidRPr="005262E7">
        <w:rPr>
          <w:rFonts w:ascii="Arial" w:hAnsi="Arial" w:cs="Arial"/>
        </w:rPr>
        <w:t>. The req</w:t>
      </w:r>
      <w:r w:rsidR="00DE3CD2">
        <w:rPr>
          <w:rFonts w:ascii="Arial" w:hAnsi="Arial" w:cs="Arial"/>
        </w:rPr>
        <w:t>uest will be reviewed by the associate d</w:t>
      </w:r>
      <w:r w:rsidR="00A50BA3" w:rsidRPr="005262E7">
        <w:rPr>
          <w:rFonts w:ascii="Arial" w:hAnsi="Arial" w:cs="Arial"/>
        </w:rPr>
        <w:t>ean</w:t>
      </w:r>
      <w:r w:rsidR="00DE3CD2">
        <w:rPr>
          <w:rFonts w:ascii="Arial" w:hAnsi="Arial" w:cs="Arial"/>
        </w:rPr>
        <w:t xml:space="preserve"> for academic a</w:t>
      </w:r>
      <w:r w:rsidR="00EC09AB" w:rsidRPr="005262E7">
        <w:rPr>
          <w:rFonts w:ascii="Arial" w:hAnsi="Arial" w:cs="Arial"/>
        </w:rPr>
        <w:t>ffairs</w:t>
      </w:r>
      <w:r w:rsidR="00A50BA3" w:rsidRPr="005262E7">
        <w:rPr>
          <w:rFonts w:ascii="Arial" w:hAnsi="Arial" w:cs="Arial"/>
        </w:rPr>
        <w:t>.</w:t>
      </w:r>
    </w:p>
    <w:p w14:paraId="7D67587D" w14:textId="77777777" w:rsidR="00E31950" w:rsidRPr="005262E7" w:rsidRDefault="00E31950" w:rsidP="00E14C4E">
      <w:pPr>
        <w:pStyle w:val="NoSpacing"/>
        <w:rPr>
          <w:rFonts w:ascii="Arial" w:hAnsi="Arial" w:cs="Arial"/>
        </w:rPr>
      </w:pPr>
    </w:p>
    <w:p w14:paraId="00BAC034" w14:textId="77777777" w:rsidR="00295AB3" w:rsidRPr="00D81896" w:rsidRDefault="00A36E9E" w:rsidP="00C27385">
      <w:pPr>
        <w:pStyle w:val="NoSpacing"/>
        <w:rPr>
          <w:rFonts w:ascii="Arial" w:hAnsi="Arial" w:cs="Arial"/>
          <w:b/>
          <w:i/>
        </w:rPr>
      </w:pPr>
      <w:r w:rsidRPr="00D81896">
        <w:rPr>
          <w:rFonts w:ascii="Arial" w:hAnsi="Arial" w:cs="Arial"/>
          <w:b/>
          <w:i/>
        </w:rPr>
        <w:t>Petition for Course Substitution for General Education Requirements</w:t>
      </w:r>
    </w:p>
    <w:p w14:paraId="1CE816E8" w14:textId="77777777" w:rsidR="00D81896" w:rsidRDefault="00D81896" w:rsidP="00C27385">
      <w:pPr>
        <w:pStyle w:val="NoSpacing"/>
        <w:rPr>
          <w:rFonts w:ascii="Arial" w:hAnsi="Arial" w:cs="Arial"/>
        </w:rPr>
      </w:pPr>
    </w:p>
    <w:p w14:paraId="176C4A0F" w14:textId="3E00F710" w:rsidR="00A36E9E" w:rsidRPr="005262E7" w:rsidRDefault="00A36E9E" w:rsidP="00C27385">
      <w:pPr>
        <w:pStyle w:val="NoSpacing"/>
        <w:rPr>
          <w:rFonts w:ascii="Arial" w:hAnsi="Arial" w:cs="Arial"/>
        </w:rPr>
      </w:pPr>
      <w:r w:rsidRPr="005262E7">
        <w:rPr>
          <w:rFonts w:ascii="Arial" w:hAnsi="Arial" w:cs="Arial"/>
        </w:rPr>
        <w:t>If you took a course that did no</w:t>
      </w:r>
      <w:r w:rsidR="00DE3CD2">
        <w:rPr>
          <w:rFonts w:ascii="Arial" w:hAnsi="Arial" w:cs="Arial"/>
        </w:rPr>
        <w:t>t fulfill a specific general e</w:t>
      </w:r>
      <w:r w:rsidRPr="005262E7">
        <w:rPr>
          <w:rFonts w:ascii="Arial" w:hAnsi="Arial" w:cs="Arial"/>
        </w:rPr>
        <w:t xml:space="preserve">ducation requirement, but you feel it meets the </w:t>
      </w:r>
      <w:hyperlink r:id="rId156" w:history="1">
        <w:r w:rsidRPr="005262E7">
          <w:rPr>
            <w:rStyle w:val="Hyperlink"/>
            <w:rFonts w:ascii="Arial" w:hAnsi="Arial" w:cs="Arial"/>
          </w:rPr>
          <w:t>criteria</w:t>
        </w:r>
      </w:hyperlink>
      <w:r w:rsidRPr="005262E7">
        <w:rPr>
          <w:rFonts w:ascii="Arial" w:hAnsi="Arial" w:cs="Arial"/>
        </w:rPr>
        <w:t xml:space="preserve"> for that requirement, you may be eligible to submit a course petition. </w:t>
      </w:r>
      <w:r w:rsidR="00DE3CD2">
        <w:rPr>
          <w:rFonts w:ascii="Arial" w:hAnsi="Arial" w:cs="Arial"/>
        </w:rPr>
        <w:t xml:space="preserve">More information about </w:t>
      </w:r>
      <w:r w:rsidR="005A4155">
        <w:rPr>
          <w:rFonts w:ascii="Arial" w:hAnsi="Arial" w:cs="Arial"/>
        </w:rPr>
        <w:t xml:space="preserve">the </w:t>
      </w:r>
      <w:r w:rsidR="00DE3CD2">
        <w:rPr>
          <w:rFonts w:ascii="Arial" w:hAnsi="Arial" w:cs="Arial"/>
        </w:rPr>
        <w:t xml:space="preserve">supporting documentation </w:t>
      </w:r>
      <w:r w:rsidRPr="005262E7">
        <w:rPr>
          <w:rFonts w:ascii="Arial" w:hAnsi="Arial" w:cs="Arial"/>
        </w:rPr>
        <w:t xml:space="preserve">required </w:t>
      </w:r>
      <w:r w:rsidR="00EC09AB" w:rsidRPr="005262E7">
        <w:rPr>
          <w:rFonts w:ascii="Arial" w:hAnsi="Arial" w:cs="Arial"/>
        </w:rPr>
        <w:t>for</w:t>
      </w:r>
      <w:r w:rsidRPr="005262E7">
        <w:rPr>
          <w:rFonts w:ascii="Arial" w:hAnsi="Arial" w:cs="Arial"/>
        </w:rPr>
        <w:t xml:space="preserve"> your petition</w:t>
      </w:r>
      <w:r w:rsidR="005A4155">
        <w:rPr>
          <w:rFonts w:ascii="Arial" w:hAnsi="Arial" w:cs="Arial"/>
        </w:rPr>
        <w:t xml:space="preserve"> is available </w:t>
      </w:r>
      <w:hyperlink r:id="rId157" w:history="1">
        <w:r w:rsidR="005A4155" w:rsidRPr="005A4155">
          <w:rPr>
            <w:rStyle w:val="Hyperlink"/>
            <w:rFonts w:ascii="Arial" w:hAnsi="Arial" w:cs="Arial"/>
          </w:rPr>
          <w:t>here</w:t>
        </w:r>
      </w:hyperlink>
      <w:r w:rsidR="005A4155">
        <w:rPr>
          <w:rFonts w:ascii="Arial" w:hAnsi="Arial" w:cs="Arial"/>
        </w:rPr>
        <w:t>.</w:t>
      </w:r>
      <w:r w:rsidRPr="005262E7">
        <w:rPr>
          <w:rFonts w:ascii="Arial" w:hAnsi="Arial" w:cs="Arial"/>
        </w:rPr>
        <w:t xml:space="preserve"> </w:t>
      </w:r>
    </w:p>
    <w:p w14:paraId="3061D9A6" w14:textId="77777777" w:rsidR="00A36E9E" w:rsidRPr="005262E7" w:rsidRDefault="00A36E9E" w:rsidP="00E14C4E">
      <w:pPr>
        <w:pStyle w:val="NoSpacing"/>
        <w:rPr>
          <w:rFonts w:ascii="Arial" w:hAnsi="Arial" w:cs="Arial"/>
        </w:rPr>
      </w:pPr>
    </w:p>
    <w:p w14:paraId="34E77D20" w14:textId="33C420B1" w:rsidR="00A36E9E" w:rsidRPr="00D81896" w:rsidRDefault="00D81896" w:rsidP="00E14C4E">
      <w:pPr>
        <w:pStyle w:val="NoSpacing"/>
        <w:rPr>
          <w:rFonts w:ascii="Arial" w:hAnsi="Arial" w:cs="Arial"/>
          <w:b/>
          <w:i/>
        </w:rPr>
      </w:pPr>
      <w:r w:rsidRPr="00D81896">
        <w:rPr>
          <w:rFonts w:ascii="Arial" w:hAnsi="Arial" w:cs="Arial"/>
          <w:b/>
          <w:i/>
        </w:rPr>
        <w:t>Withdrawals and</w:t>
      </w:r>
      <w:r w:rsidR="00526A49" w:rsidRPr="00D81896">
        <w:rPr>
          <w:rFonts w:ascii="Arial" w:hAnsi="Arial" w:cs="Arial"/>
          <w:b/>
          <w:i/>
        </w:rPr>
        <w:t xml:space="preserve"> Cancellations</w:t>
      </w:r>
    </w:p>
    <w:p w14:paraId="5144828D" w14:textId="77777777" w:rsidR="00D81896" w:rsidRDefault="00D81896" w:rsidP="00E14C4E">
      <w:pPr>
        <w:pStyle w:val="NoSpacing"/>
        <w:rPr>
          <w:rFonts w:ascii="Arial" w:hAnsi="Arial" w:cs="Arial"/>
        </w:rPr>
      </w:pPr>
    </w:p>
    <w:p w14:paraId="2FB7FF38" w14:textId="56FBE348" w:rsidR="00526A49" w:rsidRPr="005262E7" w:rsidRDefault="0093330C" w:rsidP="00E14C4E">
      <w:pPr>
        <w:pStyle w:val="NoSpacing"/>
        <w:rPr>
          <w:rFonts w:ascii="Arial" w:hAnsi="Arial" w:cs="Arial"/>
        </w:rPr>
      </w:pPr>
      <w:r w:rsidRPr="005262E7">
        <w:rPr>
          <w:rFonts w:ascii="Arial" w:hAnsi="Arial" w:cs="Arial"/>
        </w:rPr>
        <w:t>An official withdrawal occurs when you, as an enrolled student, decide you must leave the University in a given term once the term begins and you have attended at least one class. I</w:t>
      </w:r>
      <w:r w:rsidR="00526A49" w:rsidRPr="005262E7">
        <w:rPr>
          <w:rFonts w:ascii="Arial" w:hAnsi="Arial" w:cs="Arial"/>
        </w:rPr>
        <w:t>f you must leave, you are required to notify the University through the withdrawal process and then cease attendance in all classes and/or academic activities.</w:t>
      </w:r>
      <w:r w:rsidR="00526A49" w:rsidRPr="005262E7">
        <w:rPr>
          <w:rFonts w:ascii="Arial" w:hAnsi="Arial" w:cs="Arial"/>
          <w:color w:val="4F4F4F"/>
          <w:sz w:val="21"/>
          <w:szCs w:val="21"/>
          <w:shd w:val="clear" w:color="auto" w:fill="FFFFFF"/>
        </w:rPr>
        <w:t xml:space="preserve"> </w:t>
      </w:r>
      <w:r w:rsidR="00526A49" w:rsidRPr="005262E7">
        <w:rPr>
          <w:rFonts w:ascii="Arial" w:hAnsi="Arial" w:cs="Arial"/>
        </w:rPr>
        <w:t>To make an informed decision, carefully read the </w:t>
      </w:r>
      <w:hyperlink r:id="rId158" w:tooltip="Withdrawal Process" w:history="1">
        <w:r w:rsidR="00526A49" w:rsidRPr="005262E7">
          <w:rPr>
            <w:rStyle w:val="Hyperlink"/>
            <w:rFonts w:ascii="Arial" w:hAnsi="Arial" w:cs="Arial"/>
            <w:bCs/>
          </w:rPr>
          <w:t>withdrawal policy</w:t>
        </w:r>
      </w:hyperlink>
      <w:r w:rsidR="00526A49" w:rsidRPr="005262E7">
        <w:rPr>
          <w:rFonts w:ascii="Arial" w:hAnsi="Arial" w:cs="Arial"/>
        </w:rPr>
        <w:t> </w:t>
      </w:r>
      <w:r w:rsidR="00526A49" w:rsidRPr="005262E7">
        <w:rPr>
          <w:rFonts w:ascii="Arial" w:hAnsi="Arial" w:cs="Arial"/>
          <w:bCs/>
        </w:rPr>
        <w:t>before</w:t>
      </w:r>
      <w:r w:rsidR="00526A49" w:rsidRPr="005262E7">
        <w:rPr>
          <w:rFonts w:ascii="Arial" w:hAnsi="Arial" w:cs="Arial"/>
        </w:rPr>
        <w:t> you decide to withdraw. A withdrawal has several important potential impacts that may apply to you. Please</w:t>
      </w:r>
      <w:r w:rsidR="005A4155">
        <w:rPr>
          <w:rFonts w:ascii="Arial" w:hAnsi="Arial" w:cs="Arial"/>
        </w:rPr>
        <w:t xml:space="preserve"> review the financial, academic</w:t>
      </w:r>
      <w:r w:rsidR="00526A49" w:rsidRPr="005262E7">
        <w:rPr>
          <w:rFonts w:ascii="Arial" w:hAnsi="Arial" w:cs="Arial"/>
        </w:rPr>
        <w:t xml:space="preserve"> and campus service </w:t>
      </w:r>
      <w:hyperlink r:id="rId159" w:anchor="AcademicImpactWithdrw" w:history="1">
        <w:r w:rsidR="00526A49" w:rsidRPr="005262E7">
          <w:rPr>
            <w:rStyle w:val="Hyperlink"/>
            <w:rFonts w:ascii="Arial" w:hAnsi="Arial" w:cs="Arial"/>
          </w:rPr>
          <w:t>Impacts of a Withdrawal</w:t>
        </w:r>
      </w:hyperlink>
      <w:r w:rsidR="00526A49" w:rsidRPr="005262E7">
        <w:rPr>
          <w:rFonts w:ascii="Arial" w:hAnsi="Arial" w:cs="Arial"/>
        </w:rPr>
        <w:t>.</w:t>
      </w:r>
    </w:p>
    <w:p w14:paraId="40C6C738" w14:textId="77777777" w:rsidR="00526A49" w:rsidRPr="005262E7" w:rsidRDefault="00526A49" w:rsidP="00E14C4E">
      <w:pPr>
        <w:pStyle w:val="NoSpacing"/>
        <w:rPr>
          <w:rFonts w:ascii="Arial" w:hAnsi="Arial" w:cs="Arial"/>
        </w:rPr>
      </w:pPr>
    </w:p>
    <w:p w14:paraId="5A07D663" w14:textId="17FD6229" w:rsidR="00D81896" w:rsidRDefault="00526A49" w:rsidP="00526A49">
      <w:pPr>
        <w:pStyle w:val="NoSpacing"/>
        <w:rPr>
          <w:rFonts w:ascii="Arial" w:hAnsi="Arial" w:cs="Arial"/>
        </w:rPr>
      </w:pPr>
      <w:r w:rsidRPr="005262E7">
        <w:rPr>
          <w:rFonts w:ascii="Arial" w:hAnsi="Arial" w:cs="Arial"/>
        </w:rPr>
        <w:t>A cancellation results in removal of all enrollments for the term. Cancellations are not noted on the permanent record. No tuition or fees are charged, but other charges</w:t>
      </w:r>
      <w:r w:rsidR="005A4155">
        <w:rPr>
          <w:rFonts w:ascii="Arial" w:hAnsi="Arial" w:cs="Arial"/>
        </w:rPr>
        <w:t xml:space="preserve"> </w:t>
      </w:r>
      <w:r w:rsidR="005A4155" w:rsidRPr="005262E7">
        <w:rPr>
          <w:rFonts w:ascii="Arial" w:hAnsi="Arial" w:cs="Arial"/>
        </w:rPr>
        <w:t>related to attending the University</w:t>
      </w:r>
      <w:r w:rsidRPr="005262E7">
        <w:rPr>
          <w:rFonts w:ascii="Arial" w:hAnsi="Arial" w:cs="Arial"/>
        </w:rPr>
        <w:t xml:space="preserve"> (</w:t>
      </w:r>
      <w:r w:rsidR="00EC09AB" w:rsidRPr="005262E7">
        <w:rPr>
          <w:rFonts w:ascii="Arial" w:hAnsi="Arial" w:cs="Arial"/>
          <w:iCs/>
        </w:rPr>
        <w:t>e.g.,</w:t>
      </w:r>
      <w:r w:rsidR="005A4155">
        <w:rPr>
          <w:rFonts w:ascii="Arial" w:hAnsi="Arial" w:cs="Arial"/>
          <w:iCs/>
        </w:rPr>
        <w:t xml:space="preserve"> mandatory s</w:t>
      </w:r>
      <w:r w:rsidRPr="005262E7">
        <w:rPr>
          <w:rFonts w:ascii="Arial" w:hAnsi="Arial" w:cs="Arial"/>
          <w:iCs/>
        </w:rPr>
        <w:t>t</w:t>
      </w:r>
      <w:r w:rsidR="005A4155">
        <w:rPr>
          <w:rFonts w:ascii="Arial" w:hAnsi="Arial" w:cs="Arial"/>
          <w:iCs/>
        </w:rPr>
        <w:t>udent health insurance, housing, meal p</w:t>
      </w:r>
      <w:r w:rsidRPr="005262E7">
        <w:rPr>
          <w:rFonts w:ascii="Arial" w:hAnsi="Arial" w:cs="Arial"/>
          <w:iCs/>
        </w:rPr>
        <w:t>lan</w:t>
      </w:r>
      <w:r w:rsidRPr="005262E7">
        <w:rPr>
          <w:rFonts w:ascii="Arial" w:hAnsi="Arial" w:cs="Arial"/>
        </w:rPr>
        <w:t>) are the responsibility of the student. Students may contact these offices directly for any questions about charges.  Prior to the first day of classes, if you</w:t>
      </w:r>
      <w:r w:rsidR="00EC09AB" w:rsidRPr="005262E7">
        <w:rPr>
          <w:rFonts w:ascii="Arial" w:hAnsi="Arial" w:cs="Arial"/>
        </w:rPr>
        <w:t xml:space="preserve"> </w:t>
      </w:r>
      <w:r w:rsidRPr="005262E7">
        <w:rPr>
          <w:rFonts w:ascii="Arial" w:hAnsi="Arial" w:cs="Arial"/>
        </w:rPr>
        <w:t xml:space="preserve">decide you cannot or will not attend the University that </w:t>
      </w:r>
    </w:p>
    <w:p w14:paraId="24D5968F" w14:textId="58B135C1" w:rsidR="00A50BA3" w:rsidRPr="005262E7" w:rsidRDefault="005A4155" w:rsidP="00526A49">
      <w:pPr>
        <w:pStyle w:val="NoSpacing"/>
        <w:rPr>
          <w:rFonts w:ascii="Arial" w:hAnsi="Arial" w:cs="Arial"/>
        </w:rPr>
      </w:pPr>
      <w:proofErr w:type="gramStart"/>
      <w:r w:rsidRPr="005262E7">
        <w:rPr>
          <w:rFonts w:ascii="Arial" w:hAnsi="Arial" w:cs="Arial"/>
        </w:rPr>
        <w:t>term</w:t>
      </w:r>
      <w:proofErr w:type="gramEnd"/>
      <w:r w:rsidRPr="005262E7">
        <w:rPr>
          <w:rFonts w:ascii="Arial" w:hAnsi="Arial" w:cs="Arial"/>
        </w:rPr>
        <w:t>, you may request to cancel you</w:t>
      </w:r>
      <w:r>
        <w:rPr>
          <w:rFonts w:ascii="Arial" w:hAnsi="Arial" w:cs="Arial"/>
        </w:rPr>
        <w:t>r registration. M</w:t>
      </w:r>
      <w:r w:rsidRPr="005262E7">
        <w:rPr>
          <w:rFonts w:ascii="Arial" w:hAnsi="Arial" w:cs="Arial"/>
        </w:rPr>
        <w:t xml:space="preserve">ore information </w:t>
      </w:r>
      <w:r>
        <w:rPr>
          <w:rFonts w:ascii="Arial" w:hAnsi="Arial" w:cs="Arial"/>
        </w:rPr>
        <w:t xml:space="preserve">about cancellations is available </w:t>
      </w:r>
      <w:hyperlink r:id="rId160" w:history="1">
        <w:r w:rsidRPr="005A4155">
          <w:rPr>
            <w:rStyle w:val="Hyperlink"/>
            <w:rFonts w:ascii="Arial" w:hAnsi="Arial" w:cs="Arial"/>
          </w:rPr>
          <w:t>here</w:t>
        </w:r>
      </w:hyperlink>
      <w:r>
        <w:rPr>
          <w:rFonts w:ascii="Arial" w:hAnsi="Arial" w:cs="Arial"/>
        </w:rPr>
        <w:t xml:space="preserve">. </w:t>
      </w:r>
      <w:r w:rsidR="00526A49" w:rsidRPr="005262E7">
        <w:rPr>
          <w:rFonts w:ascii="Arial" w:hAnsi="Arial" w:cs="Arial"/>
        </w:rPr>
        <w:t xml:space="preserve">The University will only cancel registration for students who have not attended any classes in a term. </w:t>
      </w:r>
    </w:p>
    <w:p w14:paraId="60329000" w14:textId="77777777" w:rsidR="00E05E43" w:rsidRDefault="00E05E43" w:rsidP="00E05E43">
      <w:pPr>
        <w:pStyle w:val="NoSpacing"/>
        <w:rPr>
          <w:rFonts w:ascii="Arial" w:hAnsi="Arial" w:cs="Arial"/>
        </w:rPr>
      </w:pPr>
      <w:r>
        <w:rPr>
          <w:rFonts w:ascii="Arial" w:hAnsi="Arial" w:cs="Arial"/>
          <w:b/>
          <w:sz w:val="28"/>
          <w:szCs w:val="28"/>
        </w:rPr>
        <w:t xml:space="preserve">Undergraduate Education, </w:t>
      </w:r>
      <w:r w:rsidRPr="006D1D8A">
        <w:rPr>
          <w:rFonts w:ascii="Arial" w:hAnsi="Arial" w:cs="Arial"/>
          <w:i/>
          <w:sz w:val="20"/>
          <w:szCs w:val="20"/>
        </w:rPr>
        <w:t>continued</w:t>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sidRPr="006D1D8A">
        <w:rPr>
          <w:rFonts w:ascii="Arial" w:hAnsi="Arial" w:cs="Arial"/>
          <w:b/>
        </w:rPr>
        <w:softHyphen/>
      </w:r>
      <w:r>
        <w:rPr>
          <w:rFonts w:ascii="Arial" w:hAnsi="Arial" w:cs="Arial"/>
          <w:b/>
        </w:rPr>
        <w:t xml:space="preserve"> </w:t>
      </w:r>
      <w:r w:rsidRPr="006D1D8A">
        <w:rPr>
          <w:rFonts w:ascii="Arial" w:hAnsi="Arial" w:cs="Arial"/>
          <w:b/>
        </w:rPr>
        <w:t>____________________________________________</w:t>
      </w:r>
      <w:r>
        <w:rPr>
          <w:rFonts w:ascii="Arial" w:hAnsi="Arial" w:cs="Arial"/>
          <w:b/>
        </w:rPr>
        <w:t>_____________________________</w:t>
      </w:r>
    </w:p>
    <w:p w14:paraId="30FDBAA0" w14:textId="77777777" w:rsidR="00A50BA3" w:rsidRPr="005262E7" w:rsidRDefault="00A50BA3" w:rsidP="00526A49">
      <w:pPr>
        <w:pStyle w:val="NoSpacing"/>
        <w:rPr>
          <w:rFonts w:ascii="Arial" w:hAnsi="Arial" w:cs="Arial"/>
        </w:rPr>
      </w:pPr>
    </w:p>
    <w:p w14:paraId="10ED5B54" w14:textId="2499BD6F" w:rsidR="00526A49" w:rsidRPr="005262E7" w:rsidRDefault="00526A49" w:rsidP="00526A49">
      <w:pPr>
        <w:pStyle w:val="NoSpacing"/>
        <w:rPr>
          <w:rFonts w:ascii="Arial" w:hAnsi="Arial" w:cs="Arial"/>
        </w:rPr>
      </w:pPr>
      <w:r w:rsidRPr="005262E7">
        <w:rPr>
          <w:rFonts w:ascii="Arial" w:hAnsi="Arial" w:cs="Arial"/>
        </w:rPr>
        <w:t xml:space="preserve">If you have never attended a single class this term, and classes have begun, you must request a cancellation of your registration through your </w:t>
      </w:r>
      <w:r w:rsidR="00A50BA3" w:rsidRPr="005262E7">
        <w:rPr>
          <w:rFonts w:ascii="Arial" w:hAnsi="Arial" w:cs="Arial"/>
        </w:rPr>
        <w:t xml:space="preserve">department student services office </w:t>
      </w:r>
      <w:r w:rsidRPr="005262E7">
        <w:rPr>
          <w:rFonts w:ascii="Arial" w:hAnsi="Arial" w:cs="Arial"/>
        </w:rPr>
        <w:t>and provide verification of non-attendance from each professor.  If you cancel a fall or spring term registration and wish to return to UNC-Chapel Hill in a future term, you must apply for readmission. If you cancel your registration for a summer term, readmission is not required.</w:t>
      </w:r>
    </w:p>
    <w:p w14:paraId="7CD558C3" w14:textId="77777777" w:rsidR="00833981" w:rsidRPr="005262E7" w:rsidRDefault="00833981" w:rsidP="00E14C4E">
      <w:pPr>
        <w:pStyle w:val="NoSpacing"/>
        <w:rPr>
          <w:rFonts w:ascii="Arial" w:hAnsi="Arial" w:cs="Arial"/>
          <w:b/>
        </w:rPr>
      </w:pPr>
    </w:p>
    <w:p w14:paraId="1FBB3A56" w14:textId="77777777" w:rsidR="00F657BA" w:rsidRPr="00D81896" w:rsidRDefault="00F657BA" w:rsidP="00E14C4E">
      <w:pPr>
        <w:pStyle w:val="NoSpacing"/>
        <w:rPr>
          <w:rFonts w:ascii="Arial" w:hAnsi="Arial" w:cs="Arial"/>
          <w:b/>
          <w:i/>
        </w:rPr>
      </w:pPr>
      <w:r w:rsidRPr="00D81896">
        <w:rPr>
          <w:rFonts w:ascii="Arial" w:hAnsi="Arial" w:cs="Arial"/>
          <w:b/>
          <w:i/>
        </w:rPr>
        <w:t>Readmission</w:t>
      </w:r>
    </w:p>
    <w:p w14:paraId="1E35391A" w14:textId="77777777" w:rsidR="00D81896" w:rsidRDefault="00D81896" w:rsidP="00E14C4E">
      <w:pPr>
        <w:pStyle w:val="NoSpacing"/>
        <w:rPr>
          <w:rFonts w:ascii="Arial" w:hAnsi="Arial" w:cs="Arial"/>
        </w:rPr>
      </w:pPr>
    </w:p>
    <w:p w14:paraId="6CB9B4B4" w14:textId="08EE465B" w:rsidR="00F657BA" w:rsidRPr="005262E7" w:rsidRDefault="00F657BA" w:rsidP="00E14C4E">
      <w:pPr>
        <w:pStyle w:val="NoSpacing"/>
        <w:rPr>
          <w:rFonts w:ascii="Arial" w:hAnsi="Arial" w:cs="Arial"/>
        </w:rPr>
      </w:pPr>
      <w:r w:rsidRPr="005262E7">
        <w:rPr>
          <w:rFonts w:ascii="Arial" w:hAnsi="Arial" w:cs="Arial"/>
        </w:rPr>
        <w:t xml:space="preserve">Students who do not attend or who fail to complete a semester at </w:t>
      </w:r>
      <w:r w:rsidR="00A50BA3" w:rsidRPr="005262E7">
        <w:rPr>
          <w:rFonts w:ascii="Arial" w:hAnsi="Arial" w:cs="Arial"/>
        </w:rPr>
        <w:t xml:space="preserve">the </w:t>
      </w:r>
      <w:r w:rsidRPr="005262E7">
        <w:rPr>
          <w:rFonts w:ascii="Arial" w:hAnsi="Arial" w:cs="Arial"/>
        </w:rPr>
        <w:t xml:space="preserve">Gillings </w:t>
      </w:r>
      <w:r w:rsidR="00A50BA3" w:rsidRPr="005262E7">
        <w:rPr>
          <w:rFonts w:ascii="Arial" w:hAnsi="Arial" w:cs="Arial"/>
        </w:rPr>
        <w:t xml:space="preserve">School of Global Public Health </w:t>
      </w:r>
      <w:r w:rsidRPr="005262E7">
        <w:rPr>
          <w:rFonts w:ascii="Arial" w:hAnsi="Arial" w:cs="Arial"/>
        </w:rPr>
        <w:t xml:space="preserve">must reapply for readmission through the University Office of Undergraduate Admissions. Instructions for the UNC </w:t>
      </w:r>
      <w:hyperlink r:id="rId161" w:history="1">
        <w:r w:rsidRPr="005262E7">
          <w:rPr>
            <w:rStyle w:val="Hyperlink"/>
            <w:rFonts w:ascii="Arial" w:hAnsi="Arial" w:cs="Arial"/>
          </w:rPr>
          <w:t>readmission</w:t>
        </w:r>
      </w:hyperlink>
      <w:r w:rsidRPr="005262E7">
        <w:rPr>
          <w:rFonts w:ascii="Arial" w:hAnsi="Arial" w:cs="Arial"/>
        </w:rPr>
        <w:t xml:space="preserve"> application process are available through the Office of Undergraduate Admissions. If the student is approved by the UNC Office of Undergraduate Admissions, the student subsequently </w:t>
      </w:r>
      <w:r w:rsidR="005A4155">
        <w:rPr>
          <w:rFonts w:ascii="Arial" w:hAnsi="Arial" w:cs="Arial"/>
        </w:rPr>
        <w:t xml:space="preserve">will </w:t>
      </w:r>
      <w:r w:rsidRPr="005262E7">
        <w:rPr>
          <w:rFonts w:ascii="Arial" w:hAnsi="Arial" w:cs="Arial"/>
        </w:rPr>
        <w:t>be reviewed by the Gillings School.  Readmission may be approved or denied.</w:t>
      </w:r>
    </w:p>
    <w:p w14:paraId="2B5657D3" w14:textId="77777777" w:rsidR="00F657BA" w:rsidRPr="005262E7" w:rsidRDefault="00F657BA" w:rsidP="00E14C4E">
      <w:pPr>
        <w:pStyle w:val="NoSpacing"/>
        <w:rPr>
          <w:rFonts w:ascii="Arial" w:hAnsi="Arial" w:cs="Arial"/>
        </w:rPr>
      </w:pPr>
    </w:p>
    <w:p w14:paraId="5D8DEBEF" w14:textId="77777777" w:rsidR="00D81896" w:rsidRDefault="00D81896" w:rsidP="00E14C4E">
      <w:pPr>
        <w:pStyle w:val="NoSpacing"/>
        <w:rPr>
          <w:rFonts w:ascii="Arial" w:hAnsi="Arial" w:cs="Arial"/>
          <w:b/>
          <w:sz w:val="24"/>
          <w:szCs w:val="24"/>
        </w:rPr>
      </w:pPr>
    </w:p>
    <w:p w14:paraId="2A740C00" w14:textId="5A5DDA56" w:rsidR="00D15258" w:rsidRPr="00D81896" w:rsidRDefault="00FE7DFB" w:rsidP="00E14C4E">
      <w:pPr>
        <w:pStyle w:val="NoSpacing"/>
        <w:rPr>
          <w:rFonts w:ascii="Arial" w:hAnsi="Arial" w:cs="Arial"/>
          <w:b/>
          <w:sz w:val="24"/>
          <w:szCs w:val="24"/>
        </w:rPr>
      </w:pPr>
      <w:r w:rsidRPr="00D81896">
        <w:rPr>
          <w:rFonts w:ascii="Arial" w:hAnsi="Arial" w:cs="Arial"/>
          <w:b/>
          <w:sz w:val="24"/>
          <w:szCs w:val="24"/>
        </w:rPr>
        <w:t>Student Resources</w:t>
      </w:r>
    </w:p>
    <w:p w14:paraId="55CD2FD6" w14:textId="77777777" w:rsidR="00D81896" w:rsidRDefault="00D81896" w:rsidP="00E14C4E">
      <w:pPr>
        <w:pStyle w:val="NoSpacing"/>
        <w:rPr>
          <w:rFonts w:ascii="Arial" w:hAnsi="Arial" w:cs="Arial"/>
        </w:rPr>
      </w:pPr>
    </w:p>
    <w:p w14:paraId="40FD2761" w14:textId="695D67B5" w:rsidR="00FE7DFB" w:rsidRPr="005262E7" w:rsidRDefault="00FE7DFB" w:rsidP="00E14C4E">
      <w:pPr>
        <w:pStyle w:val="NoSpacing"/>
        <w:rPr>
          <w:rFonts w:ascii="Arial" w:hAnsi="Arial" w:cs="Arial"/>
        </w:rPr>
      </w:pPr>
      <w:r w:rsidRPr="005262E7">
        <w:rPr>
          <w:rFonts w:ascii="Arial" w:hAnsi="Arial" w:cs="Arial"/>
        </w:rPr>
        <w:t xml:space="preserve">The University offers a broad range of </w:t>
      </w:r>
      <w:hyperlink r:id="rId162" w:history="1">
        <w:r w:rsidRPr="005262E7">
          <w:rPr>
            <w:rStyle w:val="Hyperlink"/>
            <w:rFonts w:ascii="Arial" w:hAnsi="Arial" w:cs="Arial"/>
          </w:rPr>
          <w:t>resources</w:t>
        </w:r>
      </w:hyperlink>
      <w:r w:rsidRPr="005262E7">
        <w:rPr>
          <w:rFonts w:ascii="Arial" w:hAnsi="Arial" w:cs="Arial"/>
        </w:rPr>
        <w:t xml:space="preserve"> to meet </w:t>
      </w:r>
      <w:r w:rsidR="005A4155">
        <w:rPr>
          <w:rFonts w:ascii="Arial" w:hAnsi="Arial" w:cs="Arial"/>
        </w:rPr>
        <w:t xml:space="preserve">your </w:t>
      </w:r>
      <w:r w:rsidRPr="005262E7">
        <w:rPr>
          <w:rFonts w:ascii="Arial" w:hAnsi="Arial" w:cs="Arial"/>
        </w:rPr>
        <w:t xml:space="preserve">needs at all points throughout your academic career, and we encourage you to explore these options that are uniquely available to you. Remember, </w:t>
      </w:r>
      <w:r w:rsidR="005A4155">
        <w:rPr>
          <w:rFonts w:ascii="Arial" w:hAnsi="Arial" w:cs="Arial"/>
        </w:rPr>
        <w:t>the use of</w:t>
      </w:r>
      <w:r w:rsidRPr="005262E7">
        <w:rPr>
          <w:rFonts w:ascii="Arial" w:hAnsi="Arial" w:cs="Arial"/>
        </w:rPr>
        <w:t xml:space="preserve"> campus r</w:t>
      </w:r>
      <w:r w:rsidR="005A4155">
        <w:rPr>
          <w:rFonts w:ascii="Arial" w:hAnsi="Arial" w:cs="Arial"/>
        </w:rPr>
        <w:t xml:space="preserve">esources is a sign of strength – </w:t>
      </w:r>
      <w:r w:rsidRPr="005262E7">
        <w:rPr>
          <w:rFonts w:ascii="Arial" w:hAnsi="Arial" w:cs="Arial"/>
        </w:rPr>
        <w:t>it shows perseverance, responsibility and a commitment to your goals.</w:t>
      </w:r>
    </w:p>
    <w:p w14:paraId="4ADC83BD" w14:textId="77777777" w:rsidR="00FE7DFB" w:rsidRPr="005262E7" w:rsidRDefault="00FE7DFB" w:rsidP="00E14C4E">
      <w:pPr>
        <w:pStyle w:val="NoSpacing"/>
        <w:rPr>
          <w:rFonts w:ascii="Arial" w:hAnsi="Arial" w:cs="Arial"/>
          <w:b/>
        </w:rPr>
      </w:pPr>
    </w:p>
    <w:p w14:paraId="62F38479" w14:textId="77777777" w:rsidR="00D81896" w:rsidRDefault="00D81896" w:rsidP="00E14C4E">
      <w:pPr>
        <w:pStyle w:val="NoSpacing"/>
        <w:rPr>
          <w:rFonts w:ascii="Arial" w:hAnsi="Arial" w:cs="Arial"/>
          <w:b/>
        </w:rPr>
      </w:pPr>
    </w:p>
    <w:p w14:paraId="08B6B8CA" w14:textId="164EAA9A" w:rsidR="00FE7DFB" w:rsidRPr="00D81896" w:rsidRDefault="00B65B83" w:rsidP="00E14C4E">
      <w:pPr>
        <w:pStyle w:val="NoSpacing"/>
        <w:rPr>
          <w:rFonts w:ascii="Arial" w:hAnsi="Arial" w:cs="Arial"/>
          <w:b/>
          <w:sz w:val="24"/>
          <w:szCs w:val="24"/>
        </w:rPr>
      </w:pPr>
      <w:r w:rsidRPr="00D81896">
        <w:rPr>
          <w:rFonts w:ascii="Arial" w:hAnsi="Arial" w:cs="Arial"/>
          <w:b/>
          <w:sz w:val="24"/>
          <w:szCs w:val="24"/>
        </w:rPr>
        <w:t>Course Approval for Transfer Credit</w:t>
      </w:r>
    </w:p>
    <w:p w14:paraId="34E4AAB1" w14:textId="77777777" w:rsidR="00D81896" w:rsidRDefault="00D81896" w:rsidP="00B65B83">
      <w:pPr>
        <w:pStyle w:val="NoSpacing"/>
        <w:rPr>
          <w:rFonts w:ascii="Arial" w:hAnsi="Arial" w:cs="Arial"/>
        </w:rPr>
      </w:pPr>
    </w:p>
    <w:p w14:paraId="64DBC9AA" w14:textId="28ED7B68" w:rsidR="00B65B83" w:rsidRPr="005262E7" w:rsidRDefault="00B65B83" w:rsidP="00B65B83">
      <w:pPr>
        <w:pStyle w:val="NoSpacing"/>
        <w:rPr>
          <w:rFonts w:ascii="Arial" w:hAnsi="Arial" w:cs="Arial"/>
        </w:rPr>
      </w:pPr>
      <w:r w:rsidRPr="005262E7">
        <w:rPr>
          <w:rFonts w:ascii="Arial" w:hAnsi="Arial" w:cs="Arial"/>
        </w:rPr>
        <w:t>Current students who wish to receive credit for courses taken at another institution must have these courses evaluated by the Office of Undergraduate Admissions in order for the credit and hours</w:t>
      </w:r>
      <w:r w:rsidR="005A4155">
        <w:rPr>
          <w:rFonts w:ascii="Arial" w:hAnsi="Arial" w:cs="Arial"/>
        </w:rPr>
        <w:t xml:space="preserve"> to transfer to the University.</w:t>
      </w:r>
      <w:r w:rsidRPr="005262E7">
        <w:rPr>
          <w:rFonts w:ascii="Arial" w:hAnsi="Arial" w:cs="Arial"/>
        </w:rPr>
        <w:t xml:space="preserve"> Please review the </w:t>
      </w:r>
      <w:hyperlink r:id="rId163" w:history="1">
        <w:r w:rsidRPr="005262E7">
          <w:rPr>
            <w:rStyle w:val="Hyperlink"/>
            <w:rFonts w:ascii="Arial" w:hAnsi="Arial" w:cs="Arial"/>
          </w:rPr>
          <w:t>General Rules</w:t>
        </w:r>
      </w:hyperlink>
      <w:r w:rsidRPr="005262E7">
        <w:rPr>
          <w:rFonts w:ascii="Arial" w:hAnsi="Arial" w:cs="Arial"/>
        </w:rPr>
        <w:t xml:space="preserve"> for transfer credits.  Once you complete the course, all official transcripts should be sent to the Offi</w:t>
      </w:r>
      <w:r w:rsidR="005A4155">
        <w:rPr>
          <w:rFonts w:ascii="Arial" w:hAnsi="Arial" w:cs="Arial"/>
        </w:rPr>
        <w:t>ce of Undergraduate Admissions.</w:t>
      </w:r>
      <w:r w:rsidRPr="005262E7">
        <w:rPr>
          <w:rFonts w:ascii="Arial" w:hAnsi="Arial" w:cs="Arial"/>
        </w:rPr>
        <w:t xml:space="preserve"> If you plan to take a course at another institution, please complete the </w:t>
      </w:r>
      <w:hyperlink r:id="rId164" w:history="1">
        <w:r w:rsidRPr="005262E7">
          <w:rPr>
            <w:rStyle w:val="Hyperlink"/>
            <w:rFonts w:ascii="Arial" w:hAnsi="Arial" w:cs="Arial"/>
          </w:rPr>
          <w:t>Course Evaluation Form</w:t>
        </w:r>
      </w:hyperlink>
      <w:r w:rsidRPr="005262E7">
        <w:rPr>
          <w:rFonts w:ascii="Arial" w:hAnsi="Arial" w:cs="Arial"/>
        </w:rPr>
        <w:t>.</w:t>
      </w:r>
    </w:p>
    <w:p w14:paraId="5ED46602" w14:textId="77777777" w:rsidR="00B65B83" w:rsidRPr="005262E7" w:rsidRDefault="00B65B83" w:rsidP="00B65B83">
      <w:pPr>
        <w:pStyle w:val="NoSpacing"/>
        <w:rPr>
          <w:rFonts w:ascii="Arial" w:hAnsi="Arial" w:cs="Arial"/>
        </w:rPr>
      </w:pPr>
    </w:p>
    <w:p w14:paraId="3FF64F62" w14:textId="77777777" w:rsidR="008762FD" w:rsidRDefault="008762FD" w:rsidP="00B65B83">
      <w:pPr>
        <w:pStyle w:val="NoSpacing"/>
        <w:rPr>
          <w:rFonts w:ascii="Arial" w:hAnsi="Arial" w:cs="Arial"/>
          <w:b/>
          <w:sz w:val="24"/>
          <w:szCs w:val="24"/>
        </w:rPr>
      </w:pPr>
    </w:p>
    <w:p w14:paraId="155A401C" w14:textId="5F9A5D33" w:rsidR="00A11B5C" w:rsidRPr="00D81896" w:rsidRDefault="00A11B5C" w:rsidP="00B65B83">
      <w:pPr>
        <w:pStyle w:val="NoSpacing"/>
        <w:rPr>
          <w:rFonts w:ascii="Arial" w:hAnsi="Arial" w:cs="Arial"/>
          <w:b/>
          <w:sz w:val="24"/>
          <w:szCs w:val="24"/>
        </w:rPr>
      </w:pPr>
      <w:r w:rsidRPr="00D81896">
        <w:rPr>
          <w:rFonts w:ascii="Arial" w:hAnsi="Arial" w:cs="Arial"/>
          <w:b/>
          <w:sz w:val="24"/>
          <w:szCs w:val="24"/>
        </w:rPr>
        <w:t>Degree Residency Requirement</w:t>
      </w:r>
    </w:p>
    <w:p w14:paraId="1083C775" w14:textId="77777777" w:rsidR="00D81896" w:rsidRDefault="00D81896" w:rsidP="00B65B83">
      <w:pPr>
        <w:pStyle w:val="NoSpacing"/>
        <w:rPr>
          <w:rFonts w:ascii="Arial" w:hAnsi="Arial" w:cs="Arial"/>
        </w:rPr>
      </w:pPr>
    </w:p>
    <w:p w14:paraId="425A1C6E" w14:textId="5EC5FC54" w:rsidR="00A11B5C" w:rsidRPr="005262E7" w:rsidRDefault="00F52D17" w:rsidP="00B65B83">
      <w:pPr>
        <w:pStyle w:val="NoSpacing"/>
        <w:rPr>
          <w:rFonts w:ascii="Arial" w:hAnsi="Arial" w:cs="Arial"/>
        </w:rPr>
      </w:pPr>
      <w:r w:rsidRPr="005262E7">
        <w:rPr>
          <w:rFonts w:ascii="Arial" w:hAnsi="Arial" w:cs="Arial"/>
        </w:rPr>
        <w:t xml:space="preserve">The last </w:t>
      </w:r>
      <w:r w:rsidR="001F0154">
        <w:rPr>
          <w:rFonts w:ascii="Arial" w:hAnsi="Arial" w:cs="Arial"/>
        </w:rPr>
        <w:t xml:space="preserve">24 of </w:t>
      </w:r>
      <w:r w:rsidRPr="005262E7">
        <w:rPr>
          <w:rFonts w:ascii="Arial" w:hAnsi="Arial" w:cs="Arial"/>
        </w:rPr>
        <w:t xml:space="preserve">30 hours of degree credit must be taken in residence at </w:t>
      </w:r>
      <w:r w:rsidR="00EC09AB" w:rsidRPr="005262E7">
        <w:rPr>
          <w:rFonts w:ascii="Arial" w:hAnsi="Arial" w:cs="Arial"/>
        </w:rPr>
        <w:t>The University of North Carolina at Chapel Hill.</w:t>
      </w:r>
      <w:r w:rsidRPr="005262E7">
        <w:rPr>
          <w:rFonts w:ascii="Arial" w:hAnsi="Arial" w:cs="Arial"/>
        </w:rPr>
        <w:t xml:space="preserve"> Avoid transferring credit in during your last 30 hours.</w:t>
      </w:r>
    </w:p>
    <w:p w14:paraId="160192E3" w14:textId="77777777" w:rsidR="00F52D17" w:rsidRPr="005262E7" w:rsidRDefault="00F52D17" w:rsidP="00E14C4E">
      <w:pPr>
        <w:pStyle w:val="NoSpacing"/>
        <w:rPr>
          <w:rFonts w:ascii="Arial" w:hAnsi="Arial" w:cs="Arial"/>
          <w:b/>
        </w:rPr>
      </w:pPr>
    </w:p>
    <w:p w14:paraId="556CC9A8" w14:textId="77777777" w:rsidR="00A50BA3" w:rsidRPr="005262E7" w:rsidRDefault="00A50BA3" w:rsidP="00E14C4E">
      <w:pPr>
        <w:pStyle w:val="NoSpacing"/>
        <w:rPr>
          <w:rFonts w:ascii="Arial" w:hAnsi="Arial" w:cs="Arial"/>
          <w:b/>
        </w:rPr>
      </w:pPr>
    </w:p>
    <w:p w14:paraId="4F90B1E9" w14:textId="77777777" w:rsidR="00D81896" w:rsidRDefault="00D81896" w:rsidP="00E14C4E">
      <w:pPr>
        <w:pStyle w:val="NoSpacing"/>
        <w:rPr>
          <w:rFonts w:ascii="Arial" w:hAnsi="Arial" w:cs="Arial"/>
          <w:b/>
        </w:rPr>
      </w:pPr>
    </w:p>
    <w:p w14:paraId="0779262E" w14:textId="77777777" w:rsidR="00D81896" w:rsidRDefault="00D81896" w:rsidP="00E14C4E">
      <w:pPr>
        <w:pStyle w:val="NoSpacing"/>
        <w:rPr>
          <w:rFonts w:ascii="Arial" w:hAnsi="Arial" w:cs="Arial"/>
          <w:b/>
        </w:rPr>
      </w:pPr>
    </w:p>
    <w:p w14:paraId="43E27962" w14:textId="77777777" w:rsidR="00D81896" w:rsidRDefault="00D81896" w:rsidP="00E14C4E">
      <w:pPr>
        <w:pStyle w:val="NoSpacing"/>
        <w:rPr>
          <w:rFonts w:ascii="Arial" w:hAnsi="Arial" w:cs="Arial"/>
          <w:b/>
        </w:rPr>
      </w:pPr>
    </w:p>
    <w:p w14:paraId="7D234C2D" w14:textId="2B7C3ED2" w:rsidR="00A612F4" w:rsidRDefault="00A612F4" w:rsidP="00D81896">
      <w:pPr>
        <w:pStyle w:val="NoSpacing"/>
        <w:rPr>
          <w:rFonts w:ascii="Arial" w:hAnsi="Arial" w:cs="Arial"/>
          <w:b/>
        </w:rPr>
      </w:pPr>
    </w:p>
    <w:p w14:paraId="5882CBB0" w14:textId="46982AC6" w:rsidR="00E05E43" w:rsidRDefault="00E05E43" w:rsidP="00D81896">
      <w:pPr>
        <w:pStyle w:val="NoSpacing"/>
        <w:rPr>
          <w:rFonts w:ascii="Arial" w:hAnsi="Arial" w:cs="Arial"/>
          <w:b/>
        </w:rPr>
      </w:pPr>
    </w:p>
    <w:p w14:paraId="56ADD70E" w14:textId="5CBCCDFE" w:rsidR="00E05E43" w:rsidRDefault="00E05E43" w:rsidP="00D81896">
      <w:pPr>
        <w:pStyle w:val="NoSpacing"/>
        <w:rPr>
          <w:rFonts w:ascii="Arial" w:hAnsi="Arial" w:cs="Arial"/>
          <w:b/>
        </w:rPr>
      </w:pPr>
    </w:p>
    <w:p w14:paraId="52377C5D" w14:textId="77777777" w:rsidR="00E05E43" w:rsidRDefault="00E05E43" w:rsidP="00D81896">
      <w:pPr>
        <w:pStyle w:val="NoSpacing"/>
        <w:rPr>
          <w:rFonts w:ascii="Arial" w:hAnsi="Arial" w:cs="Arial"/>
          <w:b/>
        </w:rPr>
      </w:pPr>
    </w:p>
    <w:p w14:paraId="49B019D5" w14:textId="2F41B21E" w:rsidR="00A612F4" w:rsidRDefault="00A612F4" w:rsidP="00D81896">
      <w:pPr>
        <w:pStyle w:val="NoSpacing"/>
        <w:rPr>
          <w:rFonts w:ascii="Arial" w:hAnsi="Arial" w:cs="Arial"/>
          <w:b/>
        </w:rPr>
      </w:pPr>
      <w:r>
        <w:rPr>
          <w:rFonts w:ascii="Arial" w:hAnsi="Arial" w:cs="Arial"/>
          <w:b/>
          <w:sz w:val="28"/>
          <w:szCs w:val="28"/>
        </w:rPr>
        <w:t>Graduate Education</w:t>
      </w:r>
    </w:p>
    <w:p w14:paraId="45BDB96E" w14:textId="668CFC18" w:rsidR="00D81896" w:rsidRDefault="00D81896" w:rsidP="00D81896">
      <w:pPr>
        <w:pStyle w:val="NoSpacing"/>
        <w:rPr>
          <w:rFonts w:ascii="Arial" w:hAnsi="Arial" w:cs="Arial"/>
        </w:rPr>
      </w:pPr>
      <w:r w:rsidRPr="006D1D8A">
        <w:rPr>
          <w:rFonts w:ascii="Arial" w:hAnsi="Arial" w:cs="Arial"/>
          <w:b/>
        </w:rPr>
        <w:t>____________________________________________</w:t>
      </w:r>
      <w:r>
        <w:rPr>
          <w:rFonts w:ascii="Arial" w:hAnsi="Arial" w:cs="Arial"/>
          <w:b/>
        </w:rPr>
        <w:t>_____________________________</w:t>
      </w:r>
    </w:p>
    <w:p w14:paraId="7679B017" w14:textId="77777777" w:rsidR="00D81896" w:rsidRDefault="00D81896" w:rsidP="00E14C4E">
      <w:pPr>
        <w:pStyle w:val="NoSpacing"/>
        <w:rPr>
          <w:rFonts w:ascii="Arial" w:hAnsi="Arial" w:cs="Arial"/>
          <w:b/>
        </w:rPr>
      </w:pPr>
    </w:p>
    <w:p w14:paraId="44B0B7A4" w14:textId="77777777" w:rsidR="00D81896" w:rsidRDefault="00D81896" w:rsidP="00E14C4E">
      <w:pPr>
        <w:pStyle w:val="NoSpacing"/>
        <w:rPr>
          <w:rFonts w:ascii="Arial" w:hAnsi="Arial" w:cs="Arial"/>
          <w:b/>
        </w:rPr>
      </w:pPr>
    </w:p>
    <w:p w14:paraId="72289230" w14:textId="28F55CDA" w:rsidR="005B6BF5" w:rsidRPr="006C31E7" w:rsidRDefault="00A612F4" w:rsidP="00E14C4E">
      <w:pPr>
        <w:pStyle w:val="NoSpacing"/>
        <w:rPr>
          <w:rFonts w:ascii="Arial" w:hAnsi="Arial" w:cs="Arial"/>
          <w:b/>
          <w:sz w:val="24"/>
          <w:szCs w:val="24"/>
        </w:rPr>
      </w:pPr>
      <w:r w:rsidRPr="006C31E7">
        <w:rPr>
          <w:rFonts w:ascii="Arial" w:hAnsi="Arial" w:cs="Arial"/>
          <w:b/>
          <w:sz w:val="24"/>
          <w:szCs w:val="24"/>
        </w:rPr>
        <w:t>T</w:t>
      </w:r>
      <w:r w:rsidR="005B6BF5" w:rsidRPr="006C31E7">
        <w:rPr>
          <w:rFonts w:ascii="Arial" w:hAnsi="Arial" w:cs="Arial"/>
          <w:b/>
          <w:sz w:val="24"/>
          <w:szCs w:val="24"/>
        </w:rPr>
        <w:t xml:space="preserve">ransferring Course Credit </w:t>
      </w:r>
    </w:p>
    <w:p w14:paraId="17ACEC69" w14:textId="77777777" w:rsidR="00D81896" w:rsidRDefault="00D81896" w:rsidP="00E14C4E">
      <w:pPr>
        <w:pStyle w:val="NoSpacing"/>
        <w:rPr>
          <w:rFonts w:ascii="Arial" w:hAnsi="Arial" w:cs="Arial"/>
        </w:rPr>
      </w:pPr>
    </w:p>
    <w:p w14:paraId="197D4289" w14:textId="5C967AA6" w:rsidR="005B6BF5" w:rsidRPr="005262E7" w:rsidRDefault="005B6BF5" w:rsidP="00E14C4E">
      <w:pPr>
        <w:pStyle w:val="NoSpacing"/>
        <w:rPr>
          <w:rFonts w:ascii="Arial" w:hAnsi="Arial" w:cs="Arial"/>
        </w:rPr>
      </w:pPr>
      <w:r w:rsidRPr="005262E7">
        <w:rPr>
          <w:rFonts w:ascii="Arial" w:hAnsi="Arial" w:cs="Arial"/>
        </w:rPr>
        <w:t xml:space="preserve">General Guidelines Requests for courses to be transferred for credit toward a graduate degree are reviewed by The Graduate School upon recommendation by the student’s academic program. Such work must represent graduate-level courses relevant to the degree being sought, with course content and level of instruction resulting in student competencies at least equivalent to those of currently enrolled </w:t>
      </w:r>
      <w:r w:rsidR="004F54D8" w:rsidRPr="005262E7">
        <w:rPr>
          <w:rFonts w:ascii="Arial" w:hAnsi="Arial" w:cs="Arial"/>
        </w:rPr>
        <w:t xml:space="preserve">graduate </w:t>
      </w:r>
      <w:r w:rsidRPr="005262E7">
        <w:rPr>
          <w:rFonts w:ascii="Arial" w:hAnsi="Arial" w:cs="Arial"/>
        </w:rPr>
        <w:t xml:space="preserve">students as determined by the academic program. Students seeking transfer credit must provide the following to their academic program: </w:t>
      </w:r>
      <w:r w:rsidR="005A4155">
        <w:rPr>
          <w:rFonts w:ascii="Arial" w:hAnsi="Arial" w:cs="Arial"/>
        </w:rPr>
        <w:br/>
      </w:r>
    </w:p>
    <w:p w14:paraId="756E486D" w14:textId="77777777" w:rsidR="005B6BF5" w:rsidRPr="005262E7" w:rsidRDefault="005B6BF5" w:rsidP="00310178">
      <w:pPr>
        <w:pStyle w:val="NoSpacing"/>
        <w:numPr>
          <w:ilvl w:val="0"/>
          <w:numId w:val="6"/>
        </w:numPr>
        <w:rPr>
          <w:rFonts w:ascii="Arial" w:hAnsi="Arial" w:cs="Arial"/>
        </w:rPr>
      </w:pPr>
      <w:r w:rsidRPr="005262E7">
        <w:rPr>
          <w:rFonts w:ascii="Arial" w:hAnsi="Arial" w:cs="Arial"/>
        </w:rPr>
        <w:t xml:space="preserve">Published course description; </w:t>
      </w:r>
    </w:p>
    <w:p w14:paraId="22DD6274" w14:textId="77777777" w:rsidR="005B6BF5" w:rsidRPr="005262E7" w:rsidRDefault="005B6BF5" w:rsidP="00310178">
      <w:pPr>
        <w:pStyle w:val="NoSpacing"/>
        <w:numPr>
          <w:ilvl w:val="0"/>
          <w:numId w:val="6"/>
        </w:numPr>
        <w:rPr>
          <w:rFonts w:ascii="Arial" w:hAnsi="Arial" w:cs="Arial"/>
        </w:rPr>
      </w:pPr>
      <w:r w:rsidRPr="005262E7">
        <w:rPr>
          <w:rFonts w:ascii="Arial" w:hAnsi="Arial" w:cs="Arial"/>
        </w:rPr>
        <w:t xml:space="preserve">Course reading list; </w:t>
      </w:r>
    </w:p>
    <w:p w14:paraId="2216C280" w14:textId="77777777" w:rsidR="005B6BF5" w:rsidRPr="005262E7" w:rsidRDefault="005B6BF5" w:rsidP="00310178">
      <w:pPr>
        <w:pStyle w:val="NoSpacing"/>
        <w:numPr>
          <w:ilvl w:val="0"/>
          <w:numId w:val="6"/>
        </w:numPr>
        <w:rPr>
          <w:rFonts w:ascii="Arial" w:hAnsi="Arial" w:cs="Arial"/>
        </w:rPr>
      </w:pPr>
      <w:r w:rsidRPr="005262E7">
        <w:rPr>
          <w:rFonts w:ascii="Arial" w:hAnsi="Arial" w:cs="Arial"/>
        </w:rPr>
        <w:t>Course requirements, including assignments and grading criteria;</w:t>
      </w:r>
    </w:p>
    <w:p w14:paraId="5E30717B" w14:textId="77777777" w:rsidR="005B6BF5" w:rsidRPr="005262E7" w:rsidRDefault="005B6BF5" w:rsidP="00310178">
      <w:pPr>
        <w:pStyle w:val="NoSpacing"/>
        <w:numPr>
          <w:ilvl w:val="0"/>
          <w:numId w:val="6"/>
        </w:numPr>
        <w:rPr>
          <w:rFonts w:ascii="Arial" w:hAnsi="Arial" w:cs="Arial"/>
        </w:rPr>
      </w:pPr>
      <w:r w:rsidRPr="005262E7">
        <w:rPr>
          <w:rFonts w:ascii="Arial" w:hAnsi="Arial" w:cs="Arial"/>
        </w:rPr>
        <w:t xml:space="preserve">Information on the types of tools and methods that were used to engage students in learning; and </w:t>
      </w:r>
    </w:p>
    <w:p w14:paraId="037E5261" w14:textId="5E034AEB" w:rsidR="005B6BF5" w:rsidRPr="005262E7" w:rsidRDefault="005B6BF5" w:rsidP="00310178">
      <w:pPr>
        <w:pStyle w:val="NoSpacing"/>
        <w:numPr>
          <w:ilvl w:val="0"/>
          <w:numId w:val="6"/>
        </w:numPr>
        <w:rPr>
          <w:rFonts w:ascii="Arial" w:hAnsi="Arial" w:cs="Arial"/>
        </w:rPr>
      </w:pPr>
      <w:r w:rsidRPr="005262E7">
        <w:rPr>
          <w:rFonts w:ascii="Arial" w:hAnsi="Arial" w:cs="Arial"/>
        </w:rPr>
        <w:t>Official transcripts noting earned credit for the course.</w:t>
      </w:r>
    </w:p>
    <w:p w14:paraId="202B0CC9" w14:textId="77777777" w:rsidR="005B6BF5" w:rsidRPr="005262E7" w:rsidRDefault="005B6BF5" w:rsidP="00E14C4E">
      <w:pPr>
        <w:pStyle w:val="NoSpacing"/>
        <w:rPr>
          <w:rFonts w:ascii="Arial" w:hAnsi="Arial" w:cs="Arial"/>
        </w:rPr>
      </w:pPr>
    </w:p>
    <w:p w14:paraId="2E9641AE" w14:textId="331D7FFD" w:rsidR="005B6BF5" w:rsidRPr="005262E7" w:rsidRDefault="005B6BF5" w:rsidP="00E14C4E">
      <w:pPr>
        <w:pStyle w:val="NoSpacing"/>
        <w:rPr>
          <w:rFonts w:ascii="Arial" w:hAnsi="Arial" w:cs="Arial"/>
        </w:rPr>
      </w:pPr>
      <w:r w:rsidRPr="005262E7">
        <w:rPr>
          <w:rFonts w:ascii="Arial" w:hAnsi="Arial" w:cs="Arial"/>
        </w:rPr>
        <w:t xml:space="preserve">Students then </w:t>
      </w:r>
      <w:r w:rsidR="005A4155">
        <w:rPr>
          <w:rFonts w:ascii="Arial" w:hAnsi="Arial" w:cs="Arial"/>
        </w:rPr>
        <w:t xml:space="preserve">should </w:t>
      </w:r>
      <w:r w:rsidRPr="005262E7">
        <w:rPr>
          <w:rFonts w:ascii="Arial" w:hAnsi="Arial" w:cs="Arial"/>
        </w:rPr>
        <w:t xml:space="preserve">submit the </w:t>
      </w:r>
      <w:hyperlink r:id="rId165" w:history="1">
        <w:r w:rsidRPr="005262E7">
          <w:rPr>
            <w:rStyle w:val="Hyperlink"/>
            <w:rFonts w:ascii="Arial" w:hAnsi="Arial" w:cs="Arial"/>
          </w:rPr>
          <w:t>Transfer Credit Recommendation Form</w:t>
        </w:r>
      </w:hyperlink>
      <w:r w:rsidRPr="005262E7">
        <w:rPr>
          <w:rFonts w:ascii="Arial" w:hAnsi="Arial" w:cs="Arial"/>
        </w:rPr>
        <w:t xml:space="preserve"> to </w:t>
      </w:r>
      <w:r w:rsidR="007E3633" w:rsidRPr="005262E7">
        <w:rPr>
          <w:rFonts w:ascii="Arial" w:hAnsi="Arial" w:cs="Arial"/>
        </w:rPr>
        <w:t>their academic unit for review and signature</w:t>
      </w:r>
      <w:r w:rsidR="005A4155">
        <w:rPr>
          <w:rFonts w:ascii="Arial" w:hAnsi="Arial" w:cs="Arial"/>
        </w:rPr>
        <w:t>, and the department/unit</w:t>
      </w:r>
      <w:r w:rsidR="007E3633" w:rsidRPr="005262E7">
        <w:rPr>
          <w:rFonts w:ascii="Arial" w:hAnsi="Arial" w:cs="Arial"/>
        </w:rPr>
        <w:t xml:space="preserve"> then </w:t>
      </w:r>
      <w:r w:rsidR="005A4155">
        <w:rPr>
          <w:rFonts w:ascii="Arial" w:hAnsi="Arial" w:cs="Arial"/>
        </w:rPr>
        <w:t xml:space="preserve">will </w:t>
      </w:r>
      <w:r w:rsidR="007E3633" w:rsidRPr="005262E7">
        <w:rPr>
          <w:rFonts w:ascii="Arial" w:hAnsi="Arial" w:cs="Arial"/>
        </w:rPr>
        <w:t xml:space="preserve">provide this </w:t>
      </w:r>
      <w:r w:rsidR="005A4155">
        <w:rPr>
          <w:rFonts w:ascii="Arial" w:hAnsi="Arial" w:cs="Arial"/>
        </w:rPr>
        <w:t xml:space="preserve">information </w:t>
      </w:r>
      <w:r w:rsidR="007E3633" w:rsidRPr="005262E7">
        <w:rPr>
          <w:rFonts w:ascii="Arial" w:hAnsi="Arial" w:cs="Arial"/>
        </w:rPr>
        <w:t xml:space="preserve">to The </w:t>
      </w:r>
      <w:r w:rsidR="005A4155">
        <w:rPr>
          <w:rFonts w:ascii="Arial" w:hAnsi="Arial" w:cs="Arial"/>
        </w:rPr>
        <w:t>Graduate School for processing.</w:t>
      </w:r>
      <w:r w:rsidR="007E3633" w:rsidRPr="005262E7">
        <w:rPr>
          <w:rFonts w:ascii="Arial" w:hAnsi="Arial" w:cs="Arial"/>
        </w:rPr>
        <w:t xml:space="preserve"> </w:t>
      </w:r>
      <w:r w:rsidR="00EC1EE7" w:rsidRPr="005262E7">
        <w:rPr>
          <w:rFonts w:ascii="Arial" w:hAnsi="Arial" w:cs="Arial"/>
        </w:rPr>
        <w:t xml:space="preserve">Additional Transferring Course Credit guidelines information can be found </w:t>
      </w:r>
      <w:hyperlink r:id="rId166" w:history="1">
        <w:r w:rsidR="00EC1EE7" w:rsidRPr="005262E7">
          <w:rPr>
            <w:rStyle w:val="Hyperlink"/>
            <w:rFonts w:ascii="Arial" w:hAnsi="Arial" w:cs="Arial"/>
          </w:rPr>
          <w:t>here</w:t>
        </w:r>
      </w:hyperlink>
      <w:r w:rsidR="00EC1EE7" w:rsidRPr="005262E7">
        <w:rPr>
          <w:rFonts w:ascii="Arial" w:hAnsi="Arial" w:cs="Arial"/>
        </w:rPr>
        <w:t>.</w:t>
      </w:r>
    </w:p>
    <w:p w14:paraId="55626EB3" w14:textId="77777777" w:rsidR="005B6BF5" w:rsidRPr="005262E7" w:rsidRDefault="005B6BF5" w:rsidP="00E14C4E">
      <w:pPr>
        <w:pStyle w:val="NoSpacing"/>
        <w:rPr>
          <w:rFonts w:ascii="Arial" w:hAnsi="Arial" w:cs="Arial"/>
        </w:rPr>
      </w:pPr>
    </w:p>
    <w:p w14:paraId="499A59ED" w14:textId="77777777" w:rsidR="00A50BA3" w:rsidRPr="006C31E7" w:rsidRDefault="00A50BA3" w:rsidP="00A50BA3">
      <w:pPr>
        <w:pStyle w:val="NoSpacing"/>
        <w:rPr>
          <w:rFonts w:ascii="Arial" w:hAnsi="Arial" w:cs="Arial"/>
          <w:b/>
          <w:sz w:val="24"/>
          <w:szCs w:val="24"/>
        </w:rPr>
      </w:pPr>
      <w:r w:rsidRPr="006C31E7">
        <w:rPr>
          <w:rFonts w:ascii="Arial" w:hAnsi="Arial" w:cs="Arial"/>
          <w:b/>
          <w:sz w:val="24"/>
          <w:szCs w:val="24"/>
        </w:rPr>
        <w:t>Graduate Grading</w:t>
      </w:r>
    </w:p>
    <w:p w14:paraId="44C74FCF" w14:textId="77777777" w:rsidR="00D81896" w:rsidRDefault="00D81896" w:rsidP="00A50BA3">
      <w:pPr>
        <w:pStyle w:val="NoSpacing"/>
        <w:rPr>
          <w:rFonts w:ascii="Arial" w:hAnsi="Arial" w:cs="Arial"/>
        </w:rPr>
      </w:pPr>
    </w:p>
    <w:p w14:paraId="4178BD6D" w14:textId="4B6F3786" w:rsidR="00A50BA3" w:rsidRDefault="00A50BA3" w:rsidP="00A50BA3">
      <w:pPr>
        <w:pStyle w:val="NoSpacing"/>
        <w:rPr>
          <w:rFonts w:ascii="Arial" w:hAnsi="Arial" w:cs="Arial"/>
        </w:rPr>
      </w:pPr>
      <w:r w:rsidRPr="005262E7">
        <w:rPr>
          <w:rFonts w:ascii="Arial" w:hAnsi="Arial" w:cs="Arial"/>
        </w:rPr>
        <w:t>All master’s and doctoral programs administered through The Graduate School operate under the same grading system. The graduate grading scale in use at UNC-Chapel Hill is unique in that it cannot be converted to the more traditional ABC grading scale. Graduate students do not carry a numerical GPA.</w:t>
      </w:r>
    </w:p>
    <w:p w14:paraId="04B1F1FD" w14:textId="77777777" w:rsidR="005A4155" w:rsidRPr="005262E7" w:rsidRDefault="005A4155" w:rsidP="00A50BA3">
      <w:pPr>
        <w:pStyle w:val="NoSpacing"/>
        <w:rPr>
          <w:rFonts w:ascii="Arial" w:hAnsi="Arial" w:cs="Arial"/>
        </w:rPr>
      </w:pPr>
    </w:p>
    <w:p w14:paraId="5007E0C1" w14:textId="0108BF6E" w:rsidR="00A50BA3" w:rsidRPr="005262E7" w:rsidRDefault="00A50BA3" w:rsidP="00A50BA3">
      <w:pPr>
        <w:pStyle w:val="NoSpacing"/>
        <w:rPr>
          <w:rFonts w:ascii="Arial" w:hAnsi="Arial" w:cs="Arial"/>
        </w:rPr>
      </w:pPr>
      <w:r w:rsidRPr="005262E7">
        <w:rPr>
          <w:rFonts w:ascii="Arial" w:hAnsi="Arial" w:cs="Arial"/>
        </w:rPr>
        <w:t xml:space="preserve">Grading at the graduate level is intended to offer feedback to students on their performance in a given course, including once students reach the thesis and dissertation stage. Faculty </w:t>
      </w:r>
      <w:r w:rsidR="005A4155">
        <w:rPr>
          <w:rFonts w:ascii="Arial" w:hAnsi="Arial" w:cs="Arial"/>
        </w:rPr>
        <w:t xml:space="preserve">members </w:t>
      </w:r>
      <w:r w:rsidRPr="005262E7">
        <w:rPr>
          <w:rFonts w:ascii="Arial" w:hAnsi="Arial" w:cs="Arial"/>
        </w:rPr>
        <w:t>are encouraged to specify course requirements and grading expectations for students. Students enrolled in courses numbered 400 and above must receive one of the following grades.</w:t>
      </w:r>
    </w:p>
    <w:p w14:paraId="59462401" w14:textId="77777777" w:rsidR="00A50BA3" w:rsidRPr="005262E7" w:rsidRDefault="00A50BA3" w:rsidP="00A50BA3">
      <w:pPr>
        <w:pStyle w:val="NoSpacing"/>
        <w:rPr>
          <w:rFonts w:ascii="Arial" w:hAnsi="Arial" w:cs="Arial"/>
        </w:rPr>
      </w:pPr>
    </w:p>
    <w:p w14:paraId="72E016AC" w14:textId="083FC2F5" w:rsidR="00A50BA3" w:rsidRDefault="00A50BA3" w:rsidP="00C27385">
      <w:pPr>
        <w:pStyle w:val="NoSpacing"/>
        <w:rPr>
          <w:rFonts w:ascii="Arial" w:hAnsi="Arial" w:cs="Arial"/>
          <w:b/>
        </w:rPr>
      </w:pPr>
      <w:r w:rsidRPr="005262E7">
        <w:rPr>
          <w:rFonts w:ascii="Arial" w:hAnsi="Arial" w:cs="Arial"/>
          <w:b/>
        </w:rPr>
        <w:t>Graduate Permanent Grades</w:t>
      </w:r>
    </w:p>
    <w:p w14:paraId="1126DCC4" w14:textId="77777777" w:rsidR="00D81896" w:rsidRPr="005262E7" w:rsidRDefault="00D81896" w:rsidP="00C27385">
      <w:pPr>
        <w:pStyle w:val="NoSpacing"/>
        <w:rPr>
          <w:rFonts w:ascii="Arial" w:hAnsi="Arial" w:cs="Arial"/>
          <w:b/>
        </w:rPr>
      </w:pPr>
    </w:p>
    <w:p w14:paraId="19D2BC4C" w14:textId="77777777" w:rsidR="00A50BA3" w:rsidRPr="005262E7" w:rsidRDefault="00A50BA3" w:rsidP="002017FB">
      <w:pPr>
        <w:pStyle w:val="NoSpacing"/>
        <w:ind w:left="720"/>
        <w:rPr>
          <w:rFonts w:ascii="Arial" w:hAnsi="Arial" w:cs="Arial"/>
        </w:rPr>
      </w:pPr>
      <w:r w:rsidRPr="00C86EB2">
        <w:rPr>
          <w:rFonts w:ascii="Arial" w:hAnsi="Arial" w:cs="Arial"/>
          <w:b/>
        </w:rPr>
        <w:t>H</w:t>
      </w:r>
      <w:r w:rsidRPr="005262E7">
        <w:rPr>
          <w:rFonts w:ascii="Arial" w:hAnsi="Arial" w:cs="Arial"/>
        </w:rPr>
        <w:t xml:space="preserve"> High Pass – Clear Excellence</w:t>
      </w:r>
    </w:p>
    <w:p w14:paraId="448E742B" w14:textId="77777777" w:rsidR="00A50BA3" w:rsidRPr="005262E7" w:rsidRDefault="00A50BA3" w:rsidP="002017FB">
      <w:pPr>
        <w:pStyle w:val="NoSpacing"/>
        <w:ind w:left="720"/>
        <w:rPr>
          <w:rFonts w:ascii="Arial" w:hAnsi="Arial" w:cs="Arial"/>
        </w:rPr>
      </w:pPr>
      <w:r w:rsidRPr="00C86EB2">
        <w:rPr>
          <w:rFonts w:ascii="Arial" w:hAnsi="Arial" w:cs="Arial"/>
          <w:b/>
        </w:rPr>
        <w:t>P</w:t>
      </w:r>
      <w:r w:rsidRPr="005262E7">
        <w:rPr>
          <w:rFonts w:ascii="Arial" w:hAnsi="Arial" w:cs="Arial"/>
        </w:rPr>
        <w:t xml:space="preserve"> Pass – Entirely Satisfactory Graduate Work</w:t>
      </w:r>
    </w:p>
    <w:p w14:paraId="280B772E" w14:textId="77777777" w:rsidR="00A50BA3" w:rsidRPr="005262E7" w:rsidRDefault="00A50BA3" w:rsidP="002017FB">
      <w:pPr>
        <w:pStyle w:val="NoSpacing"/>
        <w:ind w:left="720"/>
        <w:rPr>
          <w:rFonts w:ascii="Arial" w:hAnsi="Arial" w:cs="Arial"/>
        </w:rPr>
      </w:pPr>
      <w:r w:rsidRPr="00C86EB2">
        <w:rPr>
          <w:rFonts w:ascii="Arial" w:hAnsi="Arial" w:cs="Arial"/>
          <w:b/>
        </w:rPr>
        <w:t>L</w:t>
      </w:r>
      <w:r w:rsidRPr="005262E7">
        <w:rPr>
          <w:rFonts w:ascii="Arial" w:hAnsi="Arial" w:cs="Arial"/>
        </w:rPr>
        <w:t xml:space="preserve"> Low Pass – Inadequate Graduate Work</w:t>
      </w:r>
    </w:p>
    <w:p w14:paraId="5AE7E638" w14:textId="77777777" w:rsidR="00A50BA3" w:rsidRPr="005262E7" w:rsidRDefault="00A50BA3" w:rsidP="002017FB">
      <w:pPr>
        <w:pStyle w:val="NoSpacing"/>
        <w:ind w:left="720"/>
        <w:rPr>
          <w:rFonts w:ascii="Arial" w:hAnsi="Arial" w:cs="Arial"/>
        </w:rPr>
      </w:pPr>
      <w:r w:rsidRPr="00C86EB2">
        <w:rPr>
          <w:rFonts w:ascii="Arial" w:hAnsi="Arial" w:cs="Arial"/>
          <w:b/>
        </w:rPr>
        <w:t>F</w:t>
      </w:r>
      <w:r w:rsidRPr="005262E7">
        <w:rPr>
          <w:rFonts w:ascii="Arial" w:hAnsi="Arial" w:cs="Arial"/>
        </w:rPr>
        <w:t xml:space="preserve"> Fail</w:t>
      </w:r>
    </w:p>
    <w:p w14:paraId="0D77C944" w14:textId="77777777" w:rsidR="00A50BA3" w:rsidRPr="005262E7" w:rsidRDefault="00A50BA3" w:rsidP="00A50BA3">
      <w:pPr>
        <w:pStyle w:val="NoSpacing"/>
        <w:rPr>
          <w:rFonts w:ascii="Arial" w:hAnsi="Arial" w:cs="Arial"/>
        </w:rPr>
      </w:pPr>
    </w:p>
    <w:p w14:paraId="4770DDCA" w14:textId="0838069F" w:rsidR="00A50BA3" w:rsidRDefault="00A50BA3" w:rsidP="00C27385">
      <w:pPr>
        <w:pStyle w:val="NoSpacing"/>
        <w:rPr>
          <w:rFonts w:ascii="Arial" w:hAnsi="Arial" w:cs="Arial"/>
          <w:b/>
        </w:rPr>
      </w:pPr>
      <w:r w:rsidRPr="005262E7">
        <w:rPr>
          <w:rFonts w:ascii="Arial" w:hAnsi="Arial" w:cs="Arial"/>
          <w:b/>
        </w:rPr>
        <w:t>Special Permanent Grades</w:t>
      </w:r>
    </w:p>
    <w:p w14:paraId="6862BED3" w14:textId="77777777" w:rsidR="00D81896" w:rsidRPr="005262E7" w:rsidRDefault="00D81896" w:rsidP="00C27385">
      <w:pPr>
        <w:pStyle w:val="NoSpacing"/>
        <w:rPr>
          <w:rFonts w:ascii="Arial" w:hAnsi="Arial" w:cs="Arial"/>
          <w:b/>
        </w:rPr>
      </w:pPr>
    </w:p>
    <w:p w14:paraId="4FF96F0A" w14:textId="77777777" w:rsidR="00A50BA3" w:rsidRPr="005262E7" w:rsidRDefault="00A50BA3" w:rsidP="00310178">
      <w:pPr>
        <w:pStyle w:val="NoSpacing"/>
        <w:numPr>
          <w:ilvl w:val="0"/>
          <w:numId w:val="3"/>
        </w:numPr>
        <w:rPr>
          <w:rFonts w:ascii="Arial" w:hAnsi="Arial" w:cs="Arial"/>
        </w:rPr>
      </w:pPr>
      <w:r w:rsidRPr="00C86EB2">
        <w:rPr>
          <w:rFonts w:ascii="Arial" w:hAnsi="Arial" w:cs="Arial"/>
          <w:b/>
        </w:rPr>
        <w:t>F*</w:t>
      </w:r>
      <w:r w:rsidRPr="005262E7">
        <w:rPr>
          <w:rFonts w:ascii="Arial" w:hAnsi="Arial" w:cs="Arial"/>
        </w:rPr>
        <w:t xml:space="preserve"> Fail-Administratively Assigned; equivalent to F</w:t>
      </w:r>
    </w:p>
    <w:p w14:paraId="1A00D1A0" w14:textId="3A53C62F" w:rsidR="00A612F4" w:rsidRDefault="00A50BA3" w:rsidP="00C86EB2">
      <w:pPr>
        <w:pStyle w:val="NoSpacing"/>
        <w:ind w:left="1080"/>
        <w:rPr>
          <w:rFonts w:ascii="Arial" w:hAnsi="Arial" w:cs="Arial"/>
        </w:rPr>
      </w:pPr>
      <w:r w:rsidRPr="005262E7">
        <w:rPr>
          <w:rFonts w:ascii="Arial" w:hAnsi="Arial" w:cs="Arial"/>
        </w:rPr>
        <w:t xml:space="preserve">The Office of the University Registrar automatically converts the temporary grades of AB and IN to F* when the time limit for a grade change on these temporary grades </w:t>
      </w:r>
    </w:p>
    <w:p w14:paraId="3910A972" w14:textId="26049CD1" w:rsidR="00A612F4" w:rsidRPr="00A612F4" w:rsidRDefault="00A612F4" w:rsidP="00A612F4">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74BCE17A" w14:textId="77777777" w:rsidR="00A612F4" w:rsidRDefault="00A612F4" w:rsidP="00A612F4">
      <w:pPr>
        <w:pStyle w:val="NoSpacing"/>
        <w:rPr>
          <w:rFonts w:ascii="Arial" w:hAnsi="Arial" w:cs="Arial"/>
        </w:rPr>
      </w:pPr>
    </w:p>
    <w:p w14:paraId="55030A31" w14:textId="77777777" w:rsidR="00C86EB2" w:rsidRPr="005262E7" w:rsidRDefault="00C86EB2" w:rsidP="00C86EB2">
      <w:pPr>
        <w:pStyle w:val="NoSpacing"/>
        <w:ind w:left="1080"/>
        <w:rPr>
          <w:rFonts w:ascii="Arial" w:hAnsi="Arial" w:cs="Arial"/>
        </w:rPr>
      </w:pPr>
      <w:proofErr w:type="gramStart"/>
      <w:r w:rsidRPr="005262E7">
        <w:rPr>
          <w:rFonts w:ascii="Arial" w:hAnsi="Arial" w:cs="Arial"/>
        </w:rPr>
        <w:t>has</w:t>
      </w:r>
      <w:proofErr w:type="gramEnd"/>
      <w:r w:rsidRPr="005262E7">
        <w:rPr>
          <w:rFonts w:ascii="Arial" w:hAnsi="Arial" w:cs="Arial"/>
        </w:rPr>
        <w:t xml:space="preserve"> expired. Receiving a grade of F* results in the student becoming academically ineligible to continue in The Graduate School.</w:t>
      </w:r>
    </w:p>
    <w:p w14:paraId="70AAEC24" w14:textId="77777777" w:rsidR="00C86EB2" w:rsidRPr="005262E7" w:rsidRDefault="00C86EB2" w:rsidP="00C86EB2">
      <w:pPr>
        <w:pStyle w:val="NoSpacing"/>
        <w:ind w:left="1080"/>
        <w:rPr>
          <w:rFonts w:ascii="Arial" w:hAnsi="Arial" w:cs="Arial"/>
        </w:rPr>
      </w:pPr>
    </w:p>
    <w:p w14:paraId="01D127F0" w14:textId="78211012" w:rsidR="00A612F4" w:rsidRPr="00C86EB2" w:rsidRDefault="00C86EB2" w:rsidP="00E05E43">
      <w:pPr>
        <w:pStyle w:val="NoSpacing"/>
        <w:numPr>
          <w:ilvl w:val="0"/>
          <w:numId w:val="3"/>
        </w:numPr>
        <w:rPr>
          <w:rFonts w:ascii="Arial" w:hAnsi="Arial" w:cs="Arial"/>
        </w:rPr>
      </w:pPr>
      <w:r w:rsidRPr="00C86EB2">
        <w:rPr>
          <w:rFonts w:ascii="Arial" w:hAnsi="Arial" w:cs="Arial"/>
          <w:b/>
        </w:rPr>
        <w:t>NG</w:t>
      </w:r>
      <w:r w:rsidRPr="00C86EB2">
        <w:rPr>
          <w:rFonts w:ascii="Arial" w:hAnsi="Arial" w:cs="Arial"/>
        </w:rPr>
        <w:t xml:space="preserve"> No grade assigned; administratively assigned only. The symbol ‘NG’ is recorded</w:t>
      </w:r>
    </w:p>
    <w:p w14:paraId="1AADE2D0" w14:textId="46D80210" w:rsidR="00A50BA3" w:rsidRPr="005262E7" w:rsidRDefault="00A50BA3" w:rsidP="00A612F4">
      <w:pPr>
        <w:pStyle w:val="NoSpacing"/>
        <w:ind w:left="1080"/>
        <w:rPr>
          <w:rFonts w:ascii="Arial" w:hAnsi="Arial" w:cs="Arial"/>
        </w:rPr>
      </w:pPr>
      <w:proofErr w:type="gramStart"/>
      <w:r w:rsidRPr="005262E7">
        <w:rPr>
          <w:rFonts w:ascii="Arial" w:hAnsi="Arial" w:cs="Arial"/>
        </w:rPr>
        <w:t>for</w:t>
      </w:r>
      <w:proofErr w:type="gramEnd"/>
      <w:r w:rsidRPr="005262E7">
        <w:rPr>
          <w:rFonts w:ascii="Arial" w:hAnsi="Arial" w:cs="Arial"/>
        </w:rPr>
        <w:t xml:space="preserve"> pending </w:t>
      </w:r>
      <w:r w:rsidR="004F54D8" w:rsidRPr="005262E7">
        <w:rPr>
          <w:rFonts w:ascii="Arial" w:hAnsi="Arial" w:cs="Arial"/>
        </w:rPr>
        <w:t>conduct</w:t>
      </w:r>
      <w:r w:rsidRPr="005262E7">
        <w:rPr>
          <w:rFonts w:ascii="Arial" w:hAnsi="Arial" w:cs="Arial"/>
        </w:rPr>
        <w:t xml:space="preserve"> situations. Should a faculty member need to assign a NG grade, please contact the Registrar’s Office, Records Section or the Office of Student Conduct.</w:t>
      </w:r>
    </w:p>
    <w:p w14:paraId="1BE3166A" w14:textId="77777777" w:rsidR="00A50BA3" w:rsidRPr="005262E7" w:rsidRDefault="00A50BA3" w:rsidP="002017FB">
      <w:pPr>
        <w:pStyle w:val="NoSpacing"/>
        <w:ind w:left="1080"/>
        <w:rPr>
          <w:rFonts w:ascii="Arial" w:hAnsi="Arial" w:cs="Arial"/>
        </w:rPr>
      </w:pPr>
    </w:p>
    <w:p w14:paraId="292E9CDE" w14:textId="24E93AD1" w:rsidR="00A50BA3" w:rsidRPr="00A612F4" w:rsidRDefault="00A50BA3" w:rsidP="00A612F4">
      <w:pPr>
        <w:pStyle w:val="NoSpacing"/>
        <w:numPr>
          <w:ilvl w:val="0"/>
          <w:numId w:val="3"/>
        </w:numPr>
        <w:rPr>
          <w:rFonts w:ascii="Arial" w:hAnsi="Arial" w:cs="Arial"/>
        </w:rPr>
      </w:pPr>
      <w:r w:rsidRPr="00C86EB2">
        <w:rPr>
          <w:rFonts w:ascii="Arial" w:hAnsi="Arial" w:cs="Arial"/>
          <w:b/>
        </w:rPr>
        <w:t xml:space="preserve">XF </w:t>
      </w:r>
      <w:r w:rsidRPr="00A612F4">
        <w:rPr>
          <w:rFonts w:ascii="Arial" w:hAnsi="Arial" w:cs="Arial"/>
        </w:rPr>
        <w:t>Fail-Honor Court hearing outcome; equivalent to F</w:t>
      </w:r>
      <w:r w:rsidR="00A612F4" w:rsidRPr="00A612F4">
        <w:rPr>
          <w:rFonts w:ascii="Arial" w:hAnsi="Arial" w:cs="Arial"/>
        </w:rPr>
        <w:t xml:space="preserve">. </w:t>
      </w:r>
      <w:r w:rsidRPr="00A612F4">
        <w:rPr>
          <w:rFonts w:ascii="Arial" w:hAnsi="Arial" w:cs="Arial"/>
        </w:rPr>
        <w:t>A grade of XF indicates an Honor Court sanction of a failing grade in a course. Receiving a grade of XF results in the student becoming academically ineligible to continue in The Graduate School.</w:t>
      </w:r>
    </w:p>
    <w:p w14:paraId="7C44B85A" w14:textId="77777777" w:rsidR="00A50BA3" w:rsidRPr="005262E7" w:rsidRDefault="00A50BA3" w:rsidP="00A50BA3">
      <w:pPr>
        <w:pStyle w:val="NoSpacing"/>
        <w:rPr>
          <w:rFonts w:ascii="Arial" w:hAnsi="Arial" w:cs="Arial"/>
        </w:rPr>
      </w:pPr>
    </w:p>
    <w:p w14:paraId="790D903A" w14:textId="77777777" w:rsidR="00A612F4" w:rsidRDefault="00A612F4" w:rsidP="00C27385">
      <w:pPr>
        <w:pStyle w:val="NoSpacing"/>
        <w:rPr>
          <w:rFonts w:ascii="Arial" w:hAnsi="Arial" w:cs="Arial"/>
          <w:b/>
        </w:rPr>
      </w:pPr>
    </w:p>
    <w:p w14:paraId="73614E60" w14:textId="04FD009F" w:rsidR="00A50BA3" w:rsidRPr="005262E7" w:rsidRDefault="00A50BA3" w:rsidP="00C27385">
      <w:pPr>
        <w:pStyle w:val="NoSpacing"/>
        <w:rPr>
          <w:rFonts w:ascii="Arial" w:hAnsi="Arial" w:cs="Arial"/>
          <w:b/>
        </w:rPr>
      </w:pPr>
      <w:r w:rsidRPr="005262E7">
        <w:rPr>
          <w:rFonts w:ascii="Arial" w:hAnsi="Arial" w:cs="Arial"/>
          <w:b/>
        </w:rPr>
        <w:t>Temporary Grades</w:t>
      </w:r>
      <w:r w:rsidR="000F3F55" w:rsidRPr="005262E7">
        <w:rPr>
          <w:rFonts w:ascii="Arial" w:hAnsi="Arial" w:cs="Arial"/>
          <w:b/>
        </w:rPr>
        <w:t xml:space="preserve"> (AB, IN, NR)</w:t>
      </w:r>
    </w:p>
    <w:p w14:paraId="2AE2460A" w14:textId="77777777" w:rsidR="00D81896" w:rsidRDefault="00D81896" w:rsidP="000F3F55">
      <w:pPr>
        <w:pStyle w:val="NoSpacing"/>
        <w:rPr>
          <w:rFonts w:ascii="Arial" w:hAnsi="Arial" w:cs="Arial"/>
        </w:rPr>
      </w:pPr>
    </w:p>
    <w:p w14:paraId="76A8C63E" w14:textId="7C8513F5" w:rsidR="000F3F55" w:rsidRPr="005262E7" w:rsidRDefault="000F3F55" w:rsidP="000F3F55">
      <w:pPr>
        <w:pStyle w:val="NoSpacing"/>
        <w:rPr>
          <w:rFonts w:ascii="Arial" w:hAnsi="Arial" w:cs="Arial"/>
        </w:rPr>
      </w:pPr>
      <w:r w:rsidRPr="005262E7">
        <w:rPr>
          <w:rFonts w:ascii="Arial" w:hAnsi="Arial" w:cs="Arial"/>
        </w:rPr>
        <w:t xml:space="preserve">Failure to remove temporary grades of IN, AB and NR by the last day of classes of the term in which a student plans to graduate will prevent graduation. A temporary grade converts to F* unless the grade is replaced with a permanent grade by the last day of classes for the same term one year later. Temporary grades may not be assigned in thesis and dissertation research courses (992/993/994). Faculty and instructors should use the permanent HPLF graduate grading scale for reflecting academic progress on research in a given term. </w:t>
      </w:r>
    </w:p>
    <w:p w14:paraId="249A070D" w14:textId="77777777" w:rsidR="002017FB" w:rsidRPr="005262E7" w:rsidRDefault="002017FB" w:rsidP="00C27385">
      <w:pPr>
        <w:pStyle w:val="NoSpacing"/>
        <w:rPr>
          <w:rFonts w:ascii="Arial" w:hAnsi="Arial" w:cs="Arial"/>
        </w:rPr>
      </w:pPr>
    </w:p>
    <w:p w14:paraId="440D3266" w14:textId="1F78BB92" w:rsidR="00A50BA3" w:rsidRPr="005262E7" w:rsidRDefault="00A50BA3" w:rsidP="00C27385">
      <w:pPr>
        <w:pStyle w:val="NoSpacing"/>
        <w:rPr>
          <w:rFonts w:ascii="Arial" w:hAnsi="Arial" w:cs="Arial"/>
        </w:rPr>
      </w:pPr>
      <w:r w:rsidRPr="005262E7">
        <w:rPr>
          <w:rFonts w:ascii="Arial" w:hAnsi="Arial" w:cs="Arial"/>
        </w:rPr>
        <w:t xml:space="preserve">Exception requests should be directed to The Graduate School. When extenuating circumstances warrant, The Graduate School may grant a student a time extension to complete a course and replace a temporary grade. The student first </w:t>
      </w:r>
      <w:r w:rsidR="00C86EB2">
        <w:rPr>
          <w:rFonts w:ascii="Arial" w:hAnsi="Arial" w:cs="Arial"/>
        </w:rPr>
        <w:t xml:space="preserve">must </w:t>
      </w:r>
      <w:r w:rsidRPr="005262E7">
        <w:rPr>
          <w:rFonts w:ascii="Arial" w:hAnsi="Arial" w:cs="Arial"/>
        </w:rPr>
        <w:t xml:space="preserve">complete the </w:t>
      </w:r>
      <w:hyperlink r:id="rId167" w:history="1">
        <w:r w:rsidRPr="005262E7">
          <w:rPr>
            <w:rStyle w:val="Hyperlink"/>
            <w:rFonts w:ascii="Arial" w:hAnsi="Arial" w:cs="Arial"/>
          </w:rPr>
          <w:t>Request for Extension of Time Form</w:t>
        </w:r>
      </w:hyperlink>
      <w:r w:rsidRPr="005262E7">
        <w:rPr>
          <w:rFonts w:ascii="Arial" w:hAnsi="Arial" w:cs="Arial"/>
        </w:rPr>
        <w:t xml:space="preserve"> and receive approval from their academic program, after which time the program’s director of graduate studies may forward a petition for extension to The Graduate School. </w:t>
      </w:r>
      <w:r w:rsidRPr="005262E7">
        <w:rPr>
          <w:rFonts w:ascii="Arial" w:hAnsi="Arial" w:cs="Arial"/>
        </w:rPr>
        <w:cr/>
      </w:r>
    </w:p>
    <w:p w14:paraId="49534121" w14:textId="77777777" w:rsidR="00A50BA3" w:rsidRPr="005262E7" w:rsidRDefault="00A50BA3" w:rsidP="00310178">
      <w:pPr>
        <w:pStyle w:val="NoSpacing"/>
        <w:numPr>
          <w:ilvl w:val="0"/>
          <w:numId w:val="3"/>
        </w:numPr>
        <w:rPr>
          <w:rFonts w:ascii="Arial" w:hAnsi="Arial" w:cs="Arial"/>
          <w:b/>
        </w:rPr>
      </w:pPr>
      <w:r w:rsidRPr="005262E7">
        <w:rPr>
          <w:rFonts w:ascii="Arial" w:hAnsi="Arial" w:cs="Arial"/>
          <w:b/>
        </w:rPr>
        <w:t>AB: Absent from final examination</w:t>
      </w:r>
    </w:p>
    <w:p w14:paraId="19F6732C" w14:textId="3B6476E3" w:rsidR="00A50BA3" w:rsidRPr="005262E7" w:rsidRDefault="00A50BA3" w:rsidP="002017FB">
      <w:pPr>
        <w:pStyle w:val="NoSpacing"/>
        <w:ind w:left="1080"/>
        <w:rPr>
          <w:rFonts w:ascii="Arial" w:hAnsi="Arial" w:cs="Arial"/>
        </w:rPr>
      </w:pPr>
      <w:r w:rsidRPr="005262E7">
        <w:rPr>
          <w:rFonts w:ascii="Arial" w:hAnsi="Arial" w:cs="Arial"/>
        </w:rPr>
        <w:t xml:space="preserve">An AB grade must be given to a student who did not take a final exam regardless of the reason, but might have passed the course had they done so. AB is a temporary grade that converts to F* unless the grade is replaced with a permanent grade by the last day of classes for the same term one year later. An AB must be requested by the student within 30 days following the missed examination. If the absence is officially excused by the instructor, the student must take the final examination at a reasonable time designated by the course instructor, in no case to exceed one year from the original examination. Since the grade of AB is given after the deadline to change courses in that semester, a student may not retroactively drop a course </w:t>
      </w:r>
      <w:r w:rsidR="00C86EB2">
        <w:rPr>
          <w:rFonts w:ascii="Arial" w:hAnsi="Arial" w:cs="Arial"/>
        </w:rPr>
        <w:t>in which</w:t>
      </w:r>
      <w:r w:rsidRPr="005262E7">
        <w:rPr>
          <w:rFonts w:ascii="Arial" w:hAnsi="Arial" w:cs="Arial"/>
        </w:rPr>
        <w:t xml:space="preserve"> an AB was received. The student must complete the final exam in the timeframe expected or earn F*.</w:t>
      </w:r>
    </w:p>
    <w:p w14:paraId="1EAD0CD8" w14:textId="77777777" w:rsidR="00A50BA3" w:rsidRPr="005262E7" w:rsidRDefault="00A50BA3" w:rsidP="00A50BA3">
      <w:pPr>
        <w:pStyle w:val="NoSpacing"/>
        <w:rPr>
          <w:rFonts w:ascii="Arial" w:hAnsi="Arial" w:cs="Arial"/>
        </w:rPr>
      </w:pPr>
    </w:p>
    <w:p w14:paraId="6FD2743C" w14:textId="77777777" w:rsidR="00A50BA3" w:rsidRPr="005262E7" w:rsidRDefault="00A50BA3" w:rsidP="00310178">
      <w:pPr>
        <w:pStyle w:val="NoSpacing"/>
        <w:numPr>
          <w:ilvl w:val="0"/>
          <w:numId w:val="3"/>
        </w:numPr>
        <w:rPr>
          <w:rFonts w:ascii="Arial" w:hAnsi="Arial" w:cs="Arial"/>
          <w:b/>
        </w:rPr>
      </w:pPr>
      <w:r w:rsidRPr="005262E7">
        <w:rPr>
          <w:rFonts w:ascii="Arial" w:hAnsi="Arial" w:cs="Arial"/>
          <w:b/>
        </w:rPr>
        <w:t>IN: Work incomplete</w:t>
      </w:r>
    </w:p>
    <w:p w14:paraId="3B73BB69" w14:textId="19535549" w:rsidR="00A612F4" w:rsidRDefault="00A50BA3" w:rsidP="002017FB">
      <w:pPr>
        <w:pStyle w:val="NoSpacing"/>
        <w:ind w:left="1080"/>
        <w:rPr>
          <w:rFonts w:ascii="Arial" w:hAnsi="Arial" w:cs="Arial"/>
        </w:rPr>
      </w:pPr>
      <w:r w:rsidRPr="005262E7">
        <w:rPr>
          <w:rFonts w:ascii="Arial" w:hAnsi="Arial" w:cs="Arial"/>
        </w:rPr>
        <w:t xml:space="preserve">A grade of IN is given when the course instructor determines that exceptional circumstances warrant extending the time for the student to complete the course. Instructors should assign an IN when the student took the final examination but did not complete some other course requirement. IN is a temporary grade that converts </w:t>
      </w:r>
    </w:p>
    <w:p w14:paraId="1F51DD6B" w14:textId="77777777" w:rsidR="00A612F4" w:rsidRPr="00A612F4" w:rsidRDefault="00A612F4" w:rsidP="00A612F4">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6B901224" w14:textId="77777777" w:rsidR="00A612F4" w:rsidRDefault="00A612F4" w:rsidP="002017FB">
      <w:pPr>
        <w:pStyle w:val="NoSpacing"/>
        <w:ind w:left="1080"/>
        <w:rPr>
          <w:rFonts w:ascii="Arial" w:hAnsi="Arial" w:cs="Arial"/>
        </w:rPr>
      </w:pPr>
    </w:p>
    <w:p w14:paraId="38C53189" w14:textId="0CF0DA11" w:rsidR="00C86EB2" w:rsidRDefault="00C86EB2" w:rsidP="00C86EB2">
      <w:pPr>
        <w:pStyle w:val="NoSpacing"/>
        <w:ind w:left="1080"/>
        <w:rPr>
          <w:rFonts w:ascii="Arial" w:hAnsi="Arial" w:cs="Arial"/>
        </w:rPr>
      </w:pPr>
      <w:proofErr w:type="gramStart"/>
      <w:r w:rsidRPr="005262E7">
        <w:rPr>
          <w:rFonts w:ascii="Arial" w:hAnsi="Arial" w:cs="Arial"/>
        </w:rPr>
        <w:t>to</w:t>
      </w:r>
      <w:proofErr w:type="gramEnd"/>
      <w:r w:rsidRPr="005262E7">
        <w:rPr>
          <w:rFonts w:ascii="Arial" w:hAnsi="Arial" w:cs="Arial"/>
        </w:rPr>
        <w:t xml:space="preserve"> F* unless the grade is replaced with a permanent grade by the last day of classes for the same term one year later. An incomplete grade may not be submitted when a student is absent from the final examination; in such cases, AB is the appropriate</w:t>
      </w:r>
    </w:p>
    <w:p w14:paraId="77C223B8" w14:textId="6BFE5C76" w:rsidR="00A50BA3" w:rsidRPr="005262E7" w:rsidRDefault="00A50BA3" w:rsidP="002017FB">
      <w:pPr>
        <w:pStyle w:val="NoSpacing"/>
        <w:ind w:left="1080"/>
        <w:rPr>
          <w:rFonts w:ascii="Arial" w:hAnsi="Arial" w:cs="Arial"/>
        </w:rPr>
      </w:pPr>
      <w:proofErr w:type="gramStart"/>
      <w:r w:rsidRPr="005262E7">
        <w:rPr>
          <w:rFonts w:ascii="Arial" w:hAnsi="Arial" w:cs="Arial"/>
        </w:rPr>
        <w:t>grade</w:t>
      </w:r>
      <w:proofErr w:type="gramEnd"/>
      <w:r w:rsidRPr="005262E7">
        <w:rPr>
          <w:rFonts w:ascii="Arial" w:hAnsi="Arial" w:cs="Arial"/>
        </w:rPr>
        <w:t xml:space="preserve">. The instructor may set the maximum allowable period for completing the course, but in no case will this extension exceed one year. If the time allowed is to be less than one year, this information should be transmitted in writing to the student and copied to The Graduate School. It is the sole responsibility of the student to complete the course and initiate the grade change prior to the one-year deadline.  Since the grade of IN is given after the deadline to change courses in that semester, a student may not retroactively drop a course </w:t>
      </w:r>
      <w:r w:rsidR="00C86EB2">
        <w:rPr>
          <w:rFonts w:ascii="Arial" w:hAnsi="Arial" w:cs="Arial"/>
        </w:rPr>
        <w:t>in which</w:t>
      </w:r>
      <w:r w:rsidRPr="005262E7">
        <w:rPr>
          <w:rFonts w:ascii="Arial" w:hAnsi="Arial" w:cs="Arial"/>
        </w:rPr>
        <w:t xml:space="preserve"> an IN was received. The student must complete the work in the timeframe expected or earn F*.</w:t>
      </w:r>
    </w:p>
    <w:p w14:paraId="6DE148D8" w14:textId="77777777" w:rsidR="00A50BA3" w:rsidRPr="005262E7" w:rsidRDefault="00A50BA3" w:rsidP="00A50BA3">
      <w:pPr>
        <w:pStyle w:val="NoSpacing"/>
        <w:rPr>
          <w:rFonts w:ascii="Arial" w:hAnsi="Arial" w:cs="Arial"/>
        </w:rPr>
      </w:pPr>
    </w:p>
    <w:p w14:paraId="76B4822C" w14:textId="77777777" w:rsidR="00A50BA3" w:rsidRPr="005262E7" w:rsidRDefault="00A50BA3" w:rsidP="00310178">
      <w:pPr>
        <w:pStyle w:val="NoSpacing"/>
        <w:numPr>
          <w:ilvl w:val="0"/>
          <w:numId w:val="3"/>
        </w:numPr>
        <w:rPr>
          <w:rFonts w:ascii="Arial" w:hAnsi="Arial" w:cs="Arial"/>
          <w:b/>
        </w:rPr>
      </w:pPr>
      <w:r w:rsidRPr="005262E7">
        <w:rPr>
          <w:rFonts w:ascii="Arial" w:hAnsi="Arial" w:cs="Arial"/>
          <w:b/>
        </w:rPr>
        <w:t>NR: Not recorded</w:t>
      </w:r>
    </w:p>
    <w:p w14:paraId="05F2CDFF" w14:textId="3EFD91AD" w:rsidR="00A50BA3" w:rsidRPr="005262E7" w:rsidRDefault="00A50BA3" w:rsidP="002017FB">
      <w:pPr>
        <w:pStyle w:val="NoSpacing"/>
        <w:ind w:left="1080"/>
        <w:rPr>
          <w:rFonts w:ascii="Arial" w:hAnsi="Arial" w:cs="Arial"/>
        </w:rPr>
      </w:pPr>
      <w:r w:rsidRPr="005262E7">
        <w:rPr>
          <w:rFonts w:ascii="Arial" w:hAnsi="Arial" w:cs="Arial"/>
        </w:rPr>
        <w:t xml:space="preserve">A grade of NR is administratively assigned by the University when the deadline to assign grades in a given term passes and the instructor has not finalized the grade roster. NR is a temporary grade that converts to F* unless the grade is replaced with a permanent grade by the last day of classes for the same term one year later.   Since the grade of NR is listed after the deadline to change courses in that semester, a student may not retroactively drop a course </w:t>
      </w:r>
      <w:r w:rsidR="00C86EB2">
        <w:rPr>
          <w:rFonts w:ascii="Arial" w:hAnsi="Arial" w:cs="Arial"/>
        </w:rPr>
        <w:t>in which</w:t>
      </w:r>
      <w:r w:rsidRPr="005262E7">
        <w:rPr>
          <w:rFonts w:ascii="Arial" w:hAnsi="Arial" w:cs="Arial"/>
        </w:rPr>
        <w:t xml:space="preserve"> an NR was received. The student must complete the work and work closely with their instructor to ensure a permanent grade is assigned.</w:t>
      </w:r>
    </w:p>
    <w:p w14:paraId="4ED5546D" w14:textId="77777777" w:rsidR="00A50BA3" w:rsidRPr="005262E7" w:rsidRDefault="00A50BA3" w:rsidP="00A50BA3">
      <w:pPr>
        <w:pStyle w:val="NoSpacing"/>
        <w:rPr>
          <w:rFonts w:ascii="Arial" w:hAnsi="Arial" w:cs="Arial"/>
        </w:rPr>
      </w:pPr>
    </w:p>
    <w:p w14:paraId="6914BA8D"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Leave of Absence</w:t>
      </w:r>
    </w:p>
    <w:p w14:paraId="38EF0E70" w14:textId="77777777" w:rsidR="00D81896" w:rsidRDefault="00D81896" w:rsidP="00A50BA3">
      <w:pPr>
        <w:pStyle w:val="NoSpacing"/>
        <w:rPr>
          <w:rFonts w:ascii="Arial" w:hAnsi="Arial" w:cs="Arial"/>
        </w:rPr>
      </w:pPr>
    </w:p>
    <w:p w14:paraId="0CC233AC" w14:textId="09E589DA" w:rsidR="00C84950" w:rsidRPr="00C84950" w:rsidRDefault="00C84950" w:rsidP="00C84950">
      <w:pPr>
        <w:pStyle w:val="NoSpacing"/>
        <w:rPr>
          <w:rFonts w:ascii="Arial" w:hAnsi="Arial" w:cs="Arial"/>
        </w:rPr>
      </w:pPr>
      <w:r w:rsidRPr="00C84950">
        <w:rPr>
          <w:rFonts w:ascii="Arial" w:hAnsi="Arial" w:cs="Arial"/>
        </w:rPr>
        <w:t xml:space="preserve">Students with medical or personal issues may seek ways to depart the University, temporarily or permanently. Students should refer to relevant sections of the Handbook for information, such as </w:t>
      </w:r>
      <w:hyperlink r:id="rId168" w:history="1">
        <w:r w:rsidRPr="00C84950">
          <w:rPr>
            <w:rStyle w:val="Hyperlink"/>
            <w:rFonts w:ascii="Arial" w:hAnsi="Arial" w:cs="Arial"/>
          </w:rPr>
          <w:t>Withdrawal from the University</w:t>
        </w:r>
      </w:hyperlink>
      <w:r w:rsidRPr="00C84950">
        <w:rPr>
          <w:rFonts w:ascii="Arial" w:hAnsi="Arial" w:cs="Arial"/>
        </w:rPr>
        <w:t xml:space="preserve">, Leave of Absence for </w:t>
      </w:r>
      <w:hyperlink r:id="rId169" w:anchor="leave" w:history="1">
        <w:r w:rsidRPr="00C84950">
          <w:rPr>
            <w:rStyle w:val="Hyperlink"/>
            <w:rFonts w:ascii="Arial" w:hAnsi="Arial" w:cs="Arial"/>
          </w:rPr>
          <w:t>Master’s degree</w:t>
        </w:r>
      </w:hyperlink>
      <w:r w:rsidRPr="00C84950">
        <w:rPr>
          <w:rFonts w:ascii="Arial" w:hAnsi="Arial" w:cs="Arial"/>
        </w:rPr>
        <w:t xml:space="preserve"> or </w:t>
      </w:r>
      <w:hyperlink r:id="rId170" w:anchor="leave" w:history="1">
        <w:r w:rsidRPr="00C84950">
          <w:rPr>
            <w:rStyle w:val="Hyperlink"/>
            <w:rFonts w:ascii="Arial" w:hAnsi="Arial" w:cs="Arial"/>
          </w:rPr>
          <w:t>Doctoral degree</w:t>
        </w:r>
      </w:hyperlink>
      <w:r w:rsidRPr="00C84950">
        <w:rPr>
          <w:rFonts w:ascii="Arial" w:hAnsi="Arial" w:cs="Arial"/>
        </w:rPr>
        <w:t xml:space="preserve">, and </w:t>
      </w:r>
      <w:hyperlink r:id="rId171" w:anchor="readmission" w:history="1">
        <w:r w:rsidRPr="00C84950">
          <w:rPr>
            <w:rStyle w:val="Hyperlink"/>
            <w:rFonts w:ascii="Arial" w:hAnsi="Arial" w:cs="Arial"/>
          </w:rPr>
          <w:t>Readmission</w:t>
        </w:r>
      </w:hyperlink>
      <w:r w:rsidRPr="00C84950">
        <w:rPr>
          <w:rFonts w:ascii="Arial" w:hAnsi="Arial" w:cs="Arial"/>
        </w:rPr>
        <w:t>.</w:t>
      </w:r>
      <w:r>
        <w:rPr>
          <w:rFonts w:ascii="Arial" w:hAnsi="Arial" w:cs="Arial"/>
        </w:rPr>
        <w:t xml:space="preserve">  </w:t>
      </w:r>
      <w:r w:rsidRPr="00C84950">
        <w:rPr>
          <w:rFonts w:ascii="Arial" w:hAnsi="Arial" w:cs="Arial"/>
        </w:rPr>
        <w:t>Because each student situation is individualized, students should reach out to their director of graduate studies or The Graduate School for guidance and options.</w:t>
      </w:r>
    </w:p>
    <w:p w14:paraId="3EFBAB9C" w14:textId="77777777" w:rsidR="00C84950" w:rsidRDefault="00C84950" w:rsidP="00A50BA3">
      <w:pPr>
        <w:pStyle w:val="NoSpacing"/>
        <w:rPr>
          <w:rFonts w:ascii="Arial" w:hAnsi="Arial" w:cs="Arial"/>
        </w:rPr>
      </w:pPr>
    </w:p>
    <w:p w14:paraId="5B45B512" w14:textId="6F237991" w:rsidR="00A50BA3" w:rsidRPr="005262E7" w:rsidRDefault="00A50BA3" w:rsidP="00A50BA3">
      <w:pPr>
        <w:pStyle w:val="NoSpacing"/>
        <w:rPr>
          <w:rFonts w:ascii="Arial" w:hAnsi="Arial" w:cs="Arial"/>
        </w:rPr>
      </w:pPr>
      <w:r w:rsidRPr="005262E7">
        <w:rPr>
          <w:rFonts w:ascii="Arial" w:hAnsi="Arial" w:cs="Arial"/>
        </w:rPr>
        <w:t xml:space="preserve">Within </w:t>
      </w:r>
      <w:r w:rsidR="00EC1EE7" w:rsidRPr="005262E7">
        <w:rPr>
          <w:rFonts w:ascii="Arial" w:hAnsi="Arial" w:cs="Arial"/>
        </w:rPr>
        <w:t>a</w:t>
      </w:r>
      <w:r w:rsidR="00D81896">
        <w:rPr>
          <w:rFonts w:ascii="Arial" w:hAnsi="Arial" w:cs="Arial"/>
        </w:rPr>
        <w:t xml:space="preserve"> five-</w:t>
      </w:r>
      <w:r w:rsidR="00EC1EE7" w:rsidRPr="005262E7">
        <w:rPr>
          <w:rFonts w:ascii="Arial" w:hAnsi="Arial" w:cs="Arial"/>
        </w:rPr>
        <w:t xml:space="preserve">year limit </w:t>
      </w:r>
      <w:r w:rsidRPr="005262E7">
        <w:rPr>
          <w:rFonts w:ascii="Arial" w:hAnsi="Arial" w:cs="Arial"/>
        </w:rPr>
        <w:t>(master’s) – or eight</w:t>
      </w:r>
      <w:r w:rsidR="00D81896">
        <w:rPr>
          <w:rFonts w:ascii="Arial" w:hAnsi="Arial" w:cs="Arial"/>
        </w:rPr>
        <w:t>-</w:t>
      </w:r>
      <w:r w:rsidRPr="005262E7">
        <w:rPr>
          <w:rFonts w:ascii="Arial" w:hAnsi="Arial" w:cs="Arial"/>
        </w:rPr>
        <w:t xml:space="preserve">year </w:t>
      </w:r>
      <w:r w:rsidR="00EC1EE7" w:rsidRPr="005262E7">
        <w:rPr>
          <w:rFonts w:ascii="Arial" w:hAnsi="Arial" w:cs="Arial"/>
        </w:rPr>
        <w:t xml:space="preserve">limit </w:t>
      </w:r>
      <w:r w:rsidRPr="005262E7">
        <w:rPr>
          <w:rFonts w:ascii="Arial" w:hAnsi="Arial" w:cs="Arial"/>
        </w:rPr>
        <w:t xml:space="preserve">(PhD and </w:t>
      </w:r>
      <w:proofErr w:type="spellStart"/>
      <w:r w:rsidRPr="005262E7">
        <w:rPr>
          <w:rFonts w:ascii="Arial" w:hAnsi="Arial" w:cs="Arial"/>
        </w:rPr>
        <w:t>DrPH</w:t>
      </w:r>
      <w:proofErr w:type="spellEnd"/>
      <w:r w:rsidRPr="005262E7">
        <w:rPr>
          <w:rFonts w:ascii="Arial" w:hAnsi="Arial" w:cs="Arial"/>
        </w:rPr>
        <w:t>)</w:t>
      </w:r>
      <w:r w:rsidR="00EC1EE7" w:rsidRPr="005262E7">
        <w:rPr>
          <w:rFonts w:ascii="Arial" w:hAnsi="Arial" w:cs="Arial"/>
        </w:rPr>
        <w:t>,</w:t>
      </w:r>
      <w:r w:rsidRPr="005262E7">
        <w:rPr>
          <w:rFonts w:ascii="Arial" w:hAnsi="Arial" w:cs="Arial"/>
        </w:rPr>
        <w:t xml:space="preserve"> a graduate student in good academic standing may request a leave of absence from graduate study for a definite, stated period of time (up to one year) during which the student does not plan to make academic progress. To be eligible for a leave of absence, a student must not have received an extension of time limit for the degree, and must not have temporary grades IN or AB on coursework taken.</w:t>
      </w:r>
    </w:p>
    <w:p w14:paraId="1C406B6D" w14:textId="77777777" w:rsidR="00A50BA3" w:rsidRPr="005262E7" w:rsidRDefault="00A50BA3" w:rsidP="00A50BA3">
      <w:pPr>
        <w:pStyle w:val="NoSpacing"/>
        <w:rPr>
          <w:rFonts w:ascii="Arial" w:hAnsi="Arial" w:cs="Arial"/>
        </w:rPr>
      </w:pPr>
    </w:p>
    <w:p w14:paraId="6E66000C" w14:textId="406D01D2" w:rsidR="00A50BA3" w:rsidRPr="005262E7" w:rsidRDefault="00A50BA3" w:rsidP="00A50BA3">
      <w:pPr>
        <w:pStyle w:val="NoSpacing"/>
        <w:rPr>
          <w:rFonts w:ascii="Arial" w:hAnsi="Arial" w:cs="Arial"/>
        </w:rPr>
      </w:pPr>
      <w:r w:rsidRPr="005262E7">
        <w:rPr>
          <w:rFonts w:ascii="Arial" w:hAnsi="Arial" w:cs="Arial"/>
        </w:rPr>
        <w:t xml:space="preserve">In advance of the leave period, the graduate student shall complete and submit to </w:t>
      </w:r>
      <w:r w:rsidR="004F54D8" w:rsidRPr="005262E7">
        <w:rPr>
          <w:rFonts w:ascii="Arial" w:hAnsi="Arial" w:cs="Arial"/>
        </w:rPr>
        <w:t>T</w:t>
      </w:r>
      <w:r w:rsidRPr="005262E7">
        <w:rPr>
          <w:rFonts w:ascii="Arial" w:hAnsi="Arial" w:cs="Arial"/>
        </w:rPr>
        <w:t xml:space="preserve">he Graduate School a </w:t>
      </w:r>
      <w:hyperlink r:id="rId172" w:history="1">
        <w:r w:rsidRPr="005262E7">
          <w:rPr>
            <w:rStyle w:val="Hyperlink"/>
            <w:rFonts w:ascii="Arial" w:hAnsi="Arial" w:cs="Arial"/>
          </w:rPr>
          <w:t>Request for Leave of Absence form</w:t>
        </w:r>
      </w:hyperlink>
      <w:r w:rsidRPr="005262E7">
        <w:rPr>
          <w:rFonts w:ascii="Arial" w:hAnsi="Arial" w:cs="Arial"/>
        </w:rPr>
        <w:t>. This form</w:t>
      </w:r>
      <w:r w:rsidR="00C86EB2">
        <w:rPr>
          <w:rFonts w:ascii="Arial" w:hAnsi="Arial" w:cs="Arial"/>
        </w:rPr>
        <w:t xml:space="preserve"> requires approval by the advise</w:t>
      </w:r>
      <w:r w:rsidRPr="005262E7">
        <w:rPr>
          <w:rFonts w:ascii="Arial" w:hAnsi="Arial" w:cs="Arial"/>
        </w:rPr>
        <w:t xml:space="preserve">r and program director. If the Graduate School approves the leave of absence, the time of that leave shall not count against the total time allowed for the degree. The student must formally apply for readmission to </w:t>
      </w:r>
      <w:r w:rsidR="004F54D8" w:rsidRPr="005262E7">
        <w:rPr>
          <w:rFonts w:ascii="Arial" w:hAnsi="Arial" w:cs="Arial"/>
        </w:rPr>
        <w:t>T</w:t>
      </w:r>
      <w:r w:rsidRPr="005262E7">
        <w:rPr>
          <w:rFonts w:ascii="Arial" w:hAnsi="Arial" w:cs="Arial"/>
        </w:rPr>
        <w:t>he Graduate School afte</w:t>
      </w:r>
      <w:r w:rsidR="00C86EB2">
        <w:rPr>
          <w:rFonts w:ascii="Arial" w:hAnsi="Arial" w:cs="Arial"/>
        </w:rPr>
        <w:t xml:space="preserve">r an approved leave of absence. </w:t>
      </w:r>
      <w:r w:rsidRPr="005262E7">
        <w:rPr>
          <w:rFonts w:ascii="Arial" w:hAnsi="Arial" w:cs="Arial"/>
        </w:rPr>
        <w:t>This is generally a formality. Ordinarily, a leave of absence may not be renewed.</w:t>
      </w:r>
    </w:p>
    <w:p w14:paraId="5A1CC930" w14:textId="77777777" w:rsidR="00A50BA3" w:rsidRPr="005262E7" w:rsidRDefault="00A50BA3" w:rsidP="00A50BA3">
      <w:pPr>
        <w:pStyle w:val="NoSpacing"/>
        <w:rPr>
          <w:rFonts w:ascii="Arial" w:hAnsi="Arial" w:cs="Arial"/>
          <w:b/>
        </w:rPr>
      </w:pPr>
    </w:p>
    <w:p w14:paraId="1D5F27F5"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Withdrawal from the University</w:t>
      </w:r>
    </w:p>
    <w:p w14:paraId="1874F85C" w14:textId="77777777" w:rsidR="00D81896" w:rsidRDefault="00D81896" w:rsidP="00A50BA3">
      <w:pPr>
        <w:pStyle w:val="NoSpacing"/>
        <w:rPr>
          <w:rFonts w:ascii="Arial" w:hAnsi="Arial" w:cs="Arial"/>
        </w:rPr>
      </w:pPr>
    </w:p>
    <w:p w14:paraId="57A09FE2" w14:textId="77777777" w:rsidR="00C84950" w:rsidRDefault="00A50BA3" w:rsidP="00A50BA3">
      <w:pPr>
        <w:pStyle w:val="NoSpacing"/>
        <w:rPr>
          <w:rFonts w:ascii="Arial" w:hAnsi="Arial" w:cs="Arial"/>
        </w:rPr>
      </w:pPr>
      <w:r w:rsidRPr="005262E7">
        <w:rPr>
          <w:rFonts w:ascii="Arial" w:hAnsi="Arial" w:cs="Arial"/>
        </w:rPr>
        <w:t>Official withdrawal from the University is required if a student wishes to drop all courses after a semester begins. The stu</w:t>
      </w:r>
      <w:r w:rsidR="00C86EB2">
        <w:rPr>
          <w:rFonts w:ascii="Arial" w:hAnsi="Arial" w:cs="Arial"/>
        </w:rPr>
        <w:t>dent must submit an electronic withdrawal f</w:t>
      </w:r>
      <w:r w:rsidRPr="005262E7">
        <w:rPr>
          <w:rFonts w:ascii="Arial" w:hAnsi="Arial" w:cs="Arial"/>
        </w:rPr>
        <w:t xml:space="preserve">orm through </w:t>
      </w:r>
      <w:r w:rsidR="00C86EB2">
        <w:rPr>
          <w:rFonts w:ascii="Arial" w:hAnsi="Arial" w:cs="Arial"/>
        </w:rPr>
        <w:t>his/her</w:t>
      </w:r>
      <w:r w:rsidRPr="005262E7">
        <w:rPr>
          <w:rFonts w:ascii="Arial" w:hAnsi="Arial" w:cs="Arial"/>
        </w:rPr>
        <w:t xml:space="preserve"> </w:t>
      </w:r>
    </w:p>
    <w:p w14:paraId="37F9959C" w14:textId="77777777" w:rsidR="00C84950" w:rsidRPr="00A612F4" w:rsidRDefault="00C84950" w:rsidP="00C84950">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32BDDBA5" w14:textId="77777777" w:rsidR="00C84950" w:rsidRDefault="00C84950" w:rsidP="00A50BA3">
      <w:pPr>
        <w:pStyle w:val="NoSpacing"/>
        <w:rPr>
          <w:rFonts w:ascii="Arial" w:hAnsi="Arial" w:cs="Arial"/>
        </w:rPr>
      </w:pPr>
    </w:p>
    <w:p w14:paraId="668C9C99" w14:textId="2CBB9131" w:rsidR="00A50BA3" w:rsidRPr="005262E7" w:rsidRDefault="00A50BA3" w:rsidP="00A50BA3">
      <w:pPr>
        <w:pStyle w:val="NoSpacing"/>
        <w:rPr>
          <w:rFonts w:ascii="Arial" w:hAnsi="Arial" w:cs="Arial"/>
        </w:rPr>
      </w:pPr>
      <w:proofErr w:type="spellStart"/>
      <w:r w:rsidRPr="005262E7">
        <w:rPr>
          <w:rFonts w:ascii="Arial" w:hAnsi="Arial" w:cs="Arial"/>
        </w:rPr>
        <w:t>ConnectCarolina</w:t>
      </w:r>
      <w:proofErr w:type="spellEnd"/>
      <w:r w:rsidRPr="005262E7">
        <w:rPr>
          <w:rFonts w:ascii="Arial" w:hAnsi="Arial" w:cs="Arial"/>
        </w:rPr>
        <w:t xml:space="preserve"> Student Center and complete the withdrawal steps as indicated. If at the time of withdrawal</w:t>
      </w:r>
      <w:r w:rsidR="00C86EB2">
        <w:rPr>
          <w:rFonts w:ascii="Arial" w:hAnsi="Arial" w:cs="Arial"/>
        </w:rPr>
        <w:t>,</w:t>
      </w:r>
      <w:r w:rsidRPr="005262E7">
        <w:rPr>
          <w:rFonts w:ascii="Arial" w:hAnsi="Arial" w:cs="Arial"/>
        </w:rPr>
        <w:t xml:space="preserve"> the student is failing any course, a grade of F is assigned to the student's permanent record and the student becomes ineligible to continue in The Graduate School.</w:t>
      </w:r>
    </w:p>
    <w:p w14:paraId="6A78AF9E" w14:textId="77777777" w:rsidR="004A0190" w:rsidRPr="005262E7" w:rsidRDefault="004A0190" w:rsidP="00A50BA3">
      <w:pPr>
        <w:pStyle w:val="NoSpacing"/>
        <w:rPr>
          <w:rFonts w:ascii="Arial" w:hAnsi="Arial" w:cs="Arial"/>
        </w:rPr>
      </w:pPr>
    </w:p>
    <w:p w14:paraId="5D670244" w14:textId="15AC1D81" w:rsidR="00A50BA3" w:rsidRPr="005262E7" w:rsidRDefault="00A50BA3" w:rsidP="00A50BA3">
      <w:pPr>
        <w:pStyle w:val="NoSpacing"/>
        <w:rPr>
          <w:rFonts w:ascii="Arial" w:hAnsi="Arial" w:cs="Arial"/>
        </w:rPr>
      </w:pPr>
      <w:r w:rsidRPr="005262E7">
        <w:rPr>
          <w:rFonts w:ascii="Arial" w:hAnsi="Arial" w:cs="Arial"/>
        </w:rPr>
        <w:t>A student who withdraws during the first semester of enrollment in an academic program may request </w:t>
      </w:r>
      <w:hyperlink r:id="rId173" w:anchor="readmission" w:history="1">
        <w:r w:rsidRPr="005262E7">
          <w:rPr>
            <w:rStyle w:val="Hyperlink"/>
            <w:rFonts w:ascii="Arial" w:hAnsi="Arial" w:cs="Arial"/>
          </w:rPr>
          <w:t>Readmission</w:t>
        </w:r>
      </w:hyperlink>
      <w:r w:rsidRPr="005262E7">
        <w:rPr>
          <w:rFonts w:ascii="Arial" w:hAnsi="Arial" w:cs="Arial"/>
        </w:rPr>
        <w:t xml:space="preserve"> if </w:t>
      </w:r>
      <w:r w:rsidR="004F54D8" w:rsidRPr="005262E7">
        <w:rPr>
          <w:rFonts w:ascii="Arial" w:hAnsi="Arial" w:cs="Arial"/>
        </w:rPr>
        <w:t>the student</w:t>
      </w:r>
      <w:r w:rsidRPr="005262E7">
        <w:rPr>
          <w:rFonts w:ascii="Arial" w:hAnsi="Arial" w:cs="Arial"/>
        </w:rPr>
        <w:t xml:space="preserve"> later wishes to pursue the degree. After two years have </w:t>
      </w:r>
    </w:p>
    <w:p w14:paraId="53CEC13F" w14:textId="77777777" w:rsidR="00A50BA3" w:rsidRPr="005262E7" w:rsidRDefault="00A50BA3" w:rsidP="00A50BA3">
      <w:pPr>
        <w:pStyle w:val="NoSpacing"/>
        <w:rPr>
          <w:rFonts w:ascii="Arial" w:hAnsi="Arial" w:cs="Arial"/>
        </w:rPr>
      </w:pPr>
    </w:p>
    <w:p w14:paraId="287BF300" w14:textId="70187DFC" w:rsidR="00C86EB2" w:rsidRPr="005262E7" w:rsidRDefault="00C86EB2" w:rsidP="00C86EB2">
      <w:pPr>
        <w:pStyle w:val="NoSpacing"/>
        <w:rPr>
          <w:rFonts w:ascii="Arial" w:hAnsi="Arial" w:cs="Arial"/>
        </w:rPr>
      </w:pPr>
      <w:proofErr w:type="gramStart"/>
      <w:r w:rsidRPr="005262E7">
        <w:rPr>
          <w:rFonts w:ascii="Arial" w:hAnsi="Arial" w:cs="Arial"/>
        </w:rPr>
        <w:t>passed</w:t>
      </w:r>
      <w:proofErr w:type="gramEnd"/>
      <w:r w:rsidRPr="005262E7">
        <w:rPr>
          <w:rFonts w:ascii="Arial" w:hAnsi="Arial" w:cs="Arial"/>
        </w:rPr>
        <w:t>, the student must submit a </w:t>
      </w:r>
      <w:hyperlink r:id="rId174" w:anchor="reapplication" w:history="1">
        <w:r w:rsidRPr="005262E7">
          <w:rPr>
            <w:rStyle w:val="Hyperlink"/>
            <w:rFonts w:ascii="Arial" w:hAnsi="Arial" w:cs="Arial"/>
          </w:rPr>
          <w:t>Reapplication</w:t>
        </w:r>
      </w:hyperlink>
      <w:r w:rsidRPr="005262E7">
        <w:rPr>
          <w:rFonts w:ascii="Arial" w:hAnsi="Arial" w:cs="Arial"/>
        </w:rPr>
        <w:t> to that program if the student later wishes to pursue the degree. Withdrawal from the University is not equivalent to a formal leave of absence from The Graduate School.</w:t>
      </w:r>
    </w:p>
    <w:p w14:paraId="500013BE" w14:textId="77777777" w:rsidR="00C86EB2" w:rsidRDefault="00C86EB2" w:rsidP="00A50BA3">
      <w:pPr>
        <w:pStyle w:val="NoSpacing"/>
        <w:rPr>
          <w:rFonts w:ascii="Arial" w:hAnsi="Arial" w:cs="Arial"/>
        </w:rPr>
      </w:pPr>
    </w:p>
    <w:p w14:paraId="3DD85FDC" w14:textId="1E557898" w:rsidR="00A50BA3" w:rsidRPr="005262E7" w:rsidRDefault="00A50BA3" w:rsidP="00A50BA3">
      <w:pPr>
        <w:pStyle w:val="NoSpacing"/>
        <w:rPr>
          <w:rFonts w:ascii="Arial" w:hAnsi="Arial" w:cs="Arial"/>
        </w:rPr>
      </w:pPr>
      <w:r w:rsidRPr="005262E7">
        <w:rPr>
          <w:rFonts w:ascii="Arial" w:hAnsi="Arial" w:cs="Arial"/>
        </w:rPr>
        <w:t>An official medical withdrawal from the University must be processed directly by Campus Health Services. A student who receives a medical withdrawal may be required to receive </w:t>
      </w:r>
      <w:hyperlink r:id="rId175" w:history="1">
        <w:r w:rsidRPr="005262E7">
          <w:rPr>
            <w:rStyle w:val="Hyperlink"/>
            <w:rFonts w:ascii="Arial" w:hAnsi="Arial" w:cs="Arial"/>
          </w:rPr>
          <w:t>medical clearance</w:t>
        </w:r>
      </w:hyperlink>
      <w:r w:rsidRPr="005262E7">
        <w:rPr>
          <w:rFonts w:ascii="Arial" w:hAnsi="Arial" w:cs="Arial"/>
        </w:rPr>
        <w:t> before being readmitted.</w:t>
      </w:r>
    </w:p>
    <w:p w14:paraId="30E249D3" w14:textId="77777777" w:rsidR="00A50BA3" w:rsidRPr="005262E7" w:rsidRDefault="00A50BA3" w:rsidP="00A50BA3">
      <w:pPr>
        <w:pStyle w:val="NoSpacing"/>
        <w:rPr>
          <w:rFonts w:ascii="Arial" w:hAnsi="Arial" w:cs="Arial"/>
        </w:rPr>
      </w:pPr>
    </w:p>
    <w:p w14:paraId="7436E164" w14:textId="77777777" w:rsidR="00A50BA3" w:rsidRPr="005262E7" w:rsidRDefault="00A50BA3" w:rsidP="00A50BA3">
      <w:pPr>
        <w:pStyle w:val="NoSpacing"/>
        <w:rPr>
          <w:rFonts w:ascii="Arial" w:hAnsi="Arial" w:cs="Arial"/>
        </w:rPr>
      </w:pPr>
      <w:r w:rsidRPr="005262E7">
        <w:rPr>
          <w:rFonts w:ascii="Arial" w:hAnsi="Arial" w:cs="Arial"/>
        </w:rPr>
        <w:t xml:space="preserve">International students who withdraw from the University may face critical consequences regarding their visa status. International students should contact the </w:t>
      </w:r>
      <w:hyperlink r:id="rId176" w:tgtFrame="_blank" w:history="1">
        <w:r w:rsidRPr="005262E7">
          <w:rPr>
            <w:rStyle w:val="Hyperlink"/>
            <w:rFonts w:ascii="Arial" w:hAnsi="Arial" w:cs="Arial"/>
          </w:rPr>
          <w:t>International Student and Scholar Services</w:t>
        </w:r>
      </w:hyperlink>
      <w:r w:rsidRPr="005262E7">
        <w:rPr>
          <w:rFonts w:ascii="Arial" w:hAnsi="Arial" w:cs="Arial"/>
        </w:rPr>
        <w:t xml:space="preserve"> to discuss the implications of noncompliance well in advance of processing a withdrawal.</w:t>
      </w:r>
    </w:p>
    <w:p w14:paraId="7871ACF0" w14:textId="77777777" w:rsidR="00A50BA3" w:rsidRPr="005262E7" w:rsidRDefault="00A50BA3" w:rsidP="00A50BA3">
      <w:pPr>
        <w:pStyle w:val="NoSpacing"/>
        <w:rPr>
          <w:rFonts w:ascii="Arial" w:hAnsi="Arial" w:cs="Arial"/>
        </w:rPr>
      </w:pPr>
    </w:p>
    <w:p w14:paraId="3C047DE1" w14:textId="77777777" w:rsidR="00A50BA3" w:rsidRPr="005262E7" w:rsidRDefault="00A50BA3" w:rsidP="00A50BA3">
      <w:pPr>
        <w:pStyle w:val="NoSpacing"/>
        <w:rPr>
          <w:rFonts w:ascii="Arial" w:hAnsi="Arial" w:cs="Arial"/>
        </w:rPr>
      </w:pPr>
      <w:r w:rsidRPr="005262E7">
        <w:rPr>
          <w:rFonts w:ascii="Arial" w:hAnsi="Arial" w:cs="Arial"/>
        </w:rPr>
        <w:t>Withdrawal from the University also has financial consequences for students who have been awarded tuition remission and/or in-state tuition award through a fellowship or assistantship appointment. See the withdrawal policy for students receiving tuition support under </w:t>
      </w:r>
      <w:hyperlink r:id="rId177" w:anchor="withdrawal" w:history="1">
        <w:r w:rsidRPr="005262E7">
          <w:rPr>
            <w:rStyle w:val="Hyperlink"/>
            <w:rFonts w:ascii="Arial" w:hAnsi="Arial" w:cs="Arial"/>
          </w:rPr>
          <w:t>Tuition and Other Charges</w:t>
        </w:r>
      </w:hyperlink>
      <w:r w:rsidRPr="005262E7">
        <w:rPr>
          <w:rFonts w:ascii="Arial" w:hAnsi="Arial" w:cs="Arial"/>
        </w:rPr>
        <w:t>.</w:t>
      </w:r>
    </w:p>
    <w:p w14:paraId="135E02F9" w14:textId="77777777" w:rsidR="00A50BA3" w:rsidRPr="005262E7" w:rsidRDefault="00A50BA3" w:rsidP="00A50BA3">
      <w:pPr>
        <w:pStyle w:val="NoSpacing"/>
        <w:rPr>
          <w:rFonts w:ascii="Arial" w:hAnsi="Arial" w:cs="Arial"/>
        </w:rPr>
      </w:pPr>
    </w:p>
    <w:p w14:paraId="18A4C2F5"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Cancellation of Registration</w:t>
      </w:r>
    </w:p>
    <w:p w14:paraId="596C37FA" w14:textId="77777777" w:rsidR="00D81896" w:rsidRDefault="00D81896" w:rsidP="00A50BA3">
      <w:pPr>
        <w:pStyle w:val="NoSpacing"/>
        <w:rPr>
          <w:rFonts w:ascii="Arial" w:hAnsi="Arial" w:cs="Arial"/>
        </w:rPr>
      </w:pPr>
    </w:p>
    <w:p w14:paraId="03D7E2D6" w14:textId="37C1FC6A" w:rsidR="00A50BA3" w:rsidRPr="005262E7" w:rsidRDefault="00A50BA3" w:rsidP="00A50BA3">
      <w:pPr>
        <w:pStyle w:val="NoSpacing"/>
        <w:rPr>
          <w:rFonts w:ascii="Arial" w:hAnsi="Arial" w:cs="Arial"/>
        </w:rPr>
      </w:pPr>
      <w:r w:rsidRPr="005262E7">
        <w:rPr>
          <w:rFonts w:ascii="Arial" w:hAnsi="Arial" w:cs="Arial"/>
        </w:rPr>
        <w:t xml:space="preserve">The University will only cancel registration for students who did not attend any courses. If a student attended any portion of </w:t>
      </w:r>
      <w:r w:rsidR="00C86EB2">
        <w:rPr>
          <w:rFonts w:ascii="Arial" w:hAnsi="Arial" w:cs="Arial"/>
        </w:rPr>
        <w:t xml:space="preserve">his/her </w:t>
      </w:r>
      <w:r w:rsidRPr="005262E7">
        <w:rPr>
          <w:rFonts w:ascii="Arial" w:hAnsi="Arial" w:cs="Arial"/>
        </w:rPr>
        <w:t>courses, then </w:t>
      </w:r>
      <w:hyperlink r:id="rId178" w:anchor="dropping" w:history="1">
        <w:r w:rsidRPr="005262E7">
          <w:rPr>
            <w:rStyle w:val="Hyperlink"/>
            <w:rFonts w:ascii="Arial" w:hAnsi="Arial" w:cs="Arial"/>
          </w:rPr>
          <w:t>Dropping Courses</w:t>
        </w:r>
      </w:hyperlink>
      <w:r w:rsidRPr="005262E7">
        <w:rPr>
          <w:rFonts w:ascii="Arial" w:hAnsi="Arial" w:cs="Arial"/>
        </w:rPr>
        <w:t> or official </w:t>
      </w:r>
      <w:hyperlink r:id="rId179" w:history="1">
        <w:r w:rsidRPr="005262E7">
          <w:rPr>
            <w:rStyle w:val="Hyperlink"/>
            <w:rFonts w:ascii="Arial" w:hAnsi="Arial" w:cs="Arial"/>
          </w:rPr>
          <w:t>Withdrawal from the University</w:t>
        </w:r>
      </w:hyperlink>
      <w:r w:rsidRPr="005262E7">
        <w:rPr>
          <w:rFonts w:ascii="Arial" w:hAnsi="Arial" w:cs="Arial"/>
        </w:rPr>
        <w:t> processes should be followed. Appropriate justification and approval by the academic program should be included with the cancellation request prior to submission for electronic processing by The Graduate School. Additionally, registration may be canceled under the following circumstances:</w:t>
      </w:r>
    </w:p>
    <w:p w14:paraId="0C25D734" w14:textId="77777777" w:rsidR="002017FB" w:rsidRPr="005262E7" w:rsidRDefault="002017FB" w:rsidP="00A50BA3">
      <w:pPr>
        <w:pStyle w:val="NoSpacing"/>
        <w:rPr>
          <w:rFonts w:ascii="Arial" w:hAnsi="Arial" w:cs="Arial"/>
        </w:rPr>
      </w:pPr>
    </w:p>
    <w:p w14:paraId="22BDA6DB" w14:textId="7B0B4898" w:rsidR="00A50BA3" w:rsidRPr="005262E7" w:rsidRDefault="00A50BA3" w:rsidP="00C84950">
      <w:pPr>
        <w:pStyle w:val="NoSpacing"/>
        <w:numPr>
          <w:ilvl w:val="0"/>
          <w:numId w:val="3"/>
        </w:numPr>
        <w:ind w:left="360"/>
        <w:rPr>
          <w:rFonts w:ascii="Arial" w:hAnsi="Arial" w:cs="Arial"/>
        </w:rPr>
      </w:pPr>
      <w:r w:rsidRPr="005262E7">
        <w:rPr>
          <w:rFonts w:ascii="Arial" w:hAnsi="Arial" w:cs="Arial"/>
          <w:b/>
          <w:bCs/>
        </w:rPr>
        <w:t>Academic Ineligibility</w:t>
      </w:r>
      <w:r w:rsidRPr="005262E7">
        <w:rPr>
          <w:rFonts w:ascii="Arial" w:hAnsi="Arial" w:cs="Arial"/>
        </w:rPr>
        <w:br/>
        <w:t xml:space="preserve">The Graduate School automatically </w:t>
      </w:r>
      <w:r w:rsidR="00C86EB2">
        <w:rPr>
          <w:rFonts w:ascii="Arial" w:hAnsi="Arial" w:cs="Arial"/>
        </w:rPr>
        <w:t xml:space="preserve">will </w:t>
      </w:r>
      <w:r w:rsidRPr="005262E7">
        <w:rPr>
          <w:rFonts w:ascii="Arial" w:hAnsi="Arial" w:cs="Arial"/>
        </w:rPr>
        <w:t>cancel the registration of those students who become academically ineligible. See </w:t>
      </w:r>
      <w:hyperlink r:id="rId180" w:history="1">
        <w:r w:rsidRPr="005262E7">
          <w:rPr>
            <w:rStyle w:val="Hyperlink"/>
            <w:rFonts w:ascii="Arial" w:hAnsi="Arial" w:cs="Arial"/>
          </w:rPr>
          <w:t>Academic Eligibility</w:t>
        </w:r>
      </w:hyperlink>
      <w:r w:rsidRPr="005262E7">
        <w:rPr>
          <w:rFonts w:ascii="Arial" w:hAnsi="Arial" w:cs="Arial"/>
        </w:rPr>
        <w:t>.</w:t>
      </w:r>
    </w:p>
    <w:p w14:paraId="6390D1FF" w14:textId="1BBD2F93" w:rsidR="00A50BA3" w:rsidRPr="005262E7" w:rsidRDefault="00A50BA3" w:rsidP="00C84950">
      <w:pPr>
        <w:pStyle w:val="NoSpacing"/>
        <w:numPr>
          <w:ilvl w:val="0"/>
          <w:numId w:val="3"/>
        </w:numPr>
        <w:ind w:left="360"/>
        <w:rPr>
          <w:rFonts w:ascii="Arial" w:hAnsi="Arial" w:cs="Arial"/>
        </w:rPr>
      </w:pPr>
      <w:r w:rsidRPr="005262E7">
        <w:rPr>
          <w:rFonts w:ascii="Arial" w:hAnsi="Arial" w:cs="Arial"/>
          <w:b/>
          <w:bCs/>
        </w:rPr>
        <w:t>Nonpayment of Tuition and Fees</w:t>
      </w:r>
      <w:r w:rsidRPr="005262E7">
        <w:rPr>
          <w:rFonts w:ascii="Arial" w:hAnsi="Arial" w:cs="Arial"/>
        </w:rPr>
        <w:br/>
        <w:t xml:space="preserve">A student's registration will be canceled if </w:t>
      </w:r>
      <w:r w:rsidR="001A159B">
        <w:rPr>
          <w:rFonts w:ascii="Arial" w:hAnsi="Arial" w:cs="Arial"/>
        </w:rPr>
        <w:t>he or she does</w:t>
      </w:r>
      <w:r w:rsidRPr="005262E7">
        <w:rPr>
          <w:rFonts w:ascii="Arial" w:hAnsi="Arial" w:cs="Arial"/>
        </w:rPr>
        <w:t xml:space="preserve"> not pay tuition and fees (or properly arrange for their deferment) by the payment deadline given in the </w:t>
      </w:r>
      <w:hyperlink r:id="rId181" w:tgtFrame="_blank" w:history="1">
        <w:r w:rsidRPr="005262E7">
          <w:rPr>
            <w:rStyle w:val="Hyperlink"/>
            <w:rFonts w:ascii="Arial" w:hAnsi="Arial" w:cs="Arial"/>
          </w:rPr>
          <w:t>University Registrar's Calendar</w:t>
        </w:r>
      </w:hyperlink>
      <w:r w:rsidRPr="005262E7">
        <w:rPr>
          <w:rFonts w:ascii="Arial" w:hAnsi="Arial" w:cs="Arial"/>
        </w:rPr>
        <w:t>. To register subsequent to such cancellation, students must pay tuition and fees in advance and add courses no later than the last day for adding courses specified in the </w:t>
      </w:r>
      <w:hyperlink r:id="rId182" w:tgtFrame="_blank" w:history="1">
        <w:r w:rsidRPr="005262E7">
          <w:rPr>
            <w:rStyle w:val="Hyperlink"/>
            <w:rFonts w:ascii="Arial" w:hAnsi="Arial" w:cs="Arial"/>
          </w:rPr>
          <w:t>University Registrar's Calendar</w:t>
        </w:r>
      </w:hyperlink>
      <w:r w:rsidRPr="005262E7">
        <w:rPr>
          <w:rFonts w:ascii="Arial" w:hAnsi="Arial" w:cs="Arial"/>
        </w:rPr>
        <w:t>.</w:t>
      </w:r>
    </w:p>
    <w:p w14:paraId="19AAC4DD" w14:textId="77777777" w:rsidR="00A50BA3" w:rsidRPr="005262E7" w:rsidRDefault="00A50BA3" w:rsidP="00C84950">
      <w:pPr>
        <w:pStyle w:val="NoSpacing"/>
        <w:numPr>
          <w:ilvl w:val="0"/>
          <w:numId w:val="3"/>
        </w:numPr>
        <w:ind w:left="360"/>
        <w:rPr>
          <w:rFonts w:ascii="Arial" w:hAnsi="Arial" w:cs="Arial"/>
        </w:rPr>
      </w:pPr>
      <w:r w:rsidRPr="005262E7">
        <w:rPr>
          <w:rFonts w:ascii="Arial" w:hAnsi="Arial" w:cs="Arial"/>
          <w:b/>
          <w:bCs/>
        </w:rPr>
        <w:t>Failure to Submit Campus Health Services Forms</w:t>
      </w:r>
      <w:r w:rsidRPr="005262E7">
        <w:rPr>
          <w:rFonts w:ascii="Arial" w:hAnsi="Arial" w:cs="Arial"/>
        </w:rPr>
        <w:br/>
      </w:r>
      <w:proofErr w:type="gramStart"/>
      <w:r w:rsidRPr="005262E7">
        <w:rPr>
          <w:rFonts w:ascii="Arial" w:hAnsi="Arial" w:cs="Arial"/>
        </w:rPr>
        <w:t>If</w:t>
      </w:r>
      <w:proofErr w:type="gramEnd"/>
      <w:r w:rsidRPr="005262E7">
        <w:rPr>
          <w:rFonts w:ascii="Arial" w:hAnsi="Arial" w:cs="Arial"/>
        </w:rPr>
        <w:t xml:space="preserve"> a new or transfer student, or a matriculated student not registered for two years, fails to submit the immunization record and </w:t>
      </w:r>
      <w:hyperlink r:id="rId183" w:tgtFrame="_blank" w:history="1">
        <w:r w:rsidRPr="005262E7">
          <w:rPr>
            <w:rStyle w:val="Hyperlink"/>
            <w:rFonts w:ascii="Arial" w:hAnsi="Arial" w:cs="Arial"/>
          </w:rPr>
          <w:t>Medical History Form</w:t>
        </w:r>
      </w:hyperlink>
      <w:r w:rsidRPr="005262E7">
        <w:rPr>
          <w:rFonts w:ascii="Arial" w:hAnsi="Arial" w:cs="Arial"/>
        </w:rPr>
        <w:t>, registration will be canceled.</w:t>
      </w:r>
    </w:p>
    <w:p w14:paraId="3D607E3A" w14:textId="06F5AB34" w:rsidR="00A50BA3" w:rsidRPr="00D81896" w:rsidRDefault="00A50BA3" w:rsidP="00A50BA3">
      <w:pPr>
        <w:pStyle w:val="NoSpacing"/>
        <w:rPr>
          <w:rFonts w:ascii="Arial" w:hAnsi="Arial" w:cs="Arial"/>
          <w:i/>
          <w:sz w:val="20"/>
          <w:szCs w:val="20"/>
        </w:rPr>
      </w:pPr>
      <w:r w:rsidRPr="00D81896">
        <w:rPr>
          <w:rFonts w:ascii="Arial" w:hAnsi="Arial" w:cs="Arial"/>
          <w:i/>
          <w:sz w:val="20"/>
          <w:szCs w:val="20"/>
        </w:rPr>
        <w:t>For additional information about the University's Cancellation policies, please refer to the </w:t>
      </w:r>
      <w:hyperlink r:id="rId184" w:tgtFrame="_blank" w:history="1">
        <w:r w:rsidRPr="00D81896">
          <w:rPr>
            <w:rStyle w:val="Hyperlink"/>
            <w:rFonts w:ascii="Arial" w:hAnsi="Arial" w:cs="Arial"/>
            <w:i/>
            <w:sz w:val="20"/>
            <w:szCs w:val="20"/>
          </w:rPr>
          <w:t>Office of the University Registrar</w:t>
        </w:r>
      </w:hyperlink>
      <w:r w:rsidRPr="00D81896">
        <w:rPr>
          <w:rFonts w:ascii="Arial" w:hAnsi="Arial" w:cs="Arial"/>
          <w:i/>
          <w:sz w:val="20"/>
          <w:szCs w:val="20"/>
        </w:rPr>
        <w:t>.</w:t>
      </w:r>
    </w:p>
    <w:p w14:paraId="774847E4" w14:textId="73F55953" w:rsidR="00A612F4" w:rsidRPr="00A612F4" w:rsidRDefault="00A612F4" w:rsidP="00A612F4">
      <w:pPr>
        <w:pStyle w:val="NoSpacing"/>
        <w:rPr>
          <w:rFonts w:ascii="Arial" w:hAnsi="Arial" w:cs="Arial"/>
        </w:rPr>
      </w:pPr>
      <w:bookmarkStart w:id="5" w:name="fulltime"/>
      <w:bookmarkEnd w:id="5"/>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1455D7B9" w14:textId="77777777" w:rsidR="00A612F4" w:rsidRDefault="00A612F4" w:rsidP="002017FB">
      <w:pPr>
        <w:pStyle w:val="NoSpacing"/>
        <w:rPr>
          <w:rFonts w:ascii="Arial" w:hAnsi="Arial" w:cs="Arial"/>
        </w:rPr>
      </w:pPr>
    </w:p>
    <w:p w14:paraId="5CC85C8F" w14:textId="77777777" w:rsidR="008762FD" w:rsidRDefault="008762FD" w:rsidP="008762FD">
      <w:pPr>
        <w:pStyle w:val="NoSpacing"/>
        <w:rPr>
          <w:rFonts w:ascii="Arial" w:hAnsi="Arial" w:cs="Arial"/>
          <w:b/>
          <w:sz w:val="24"/>
          <w:szCs w:val="24"/>
        </w:rPr>
      </w:pPr>
    </w:p>
    <w:p w14:paraId="28D6729F" w14:textId="14780E46" w:rsidR="008762FD" w:rsidRPr="005408EA" w:rsidRDefault="008762FD" w:rsidP="008762FD">
      <w:pPr>
        <w:pStyle w:val="NoSpacing"/>
        <w:rPr>
          <w:rFonts w:ascii="Arial" w:hAnsi="Arial" w:cs="Arial"/>
          <w:b/>
          <w:sz w:val="24"/>
          <w:szCs w:val="24"/>
        </w:rPr>
      </w:pPr>
      <w:r w:rsidRPr="005408EA">
        <w:rPr>
          <w:rFonts w:ascii="Arial" w:hAnsi="Arial" w:cs="Arial"/>
          <w:b/>
          <w:sz w:val="24"/>
          <w:szCs w:val="24"/>
        </w:rPr>
        <w:t>Registering for Courses</w:t>
      </w:r>
    </w:p>
    <w:p w14:paraId="45F7FCA0" w14:textId="77777777" w:rsidR="008762FD" w:rsidRDefault="008762FD" w:rsidP="008762FD">
      <w:pPr>
        <w:pStyle w:val="NoSpacing"/>
        <w:rPr>
          <w:rFonts w:ascii="Arial" w:hAnsi="Arial" w:cs="Arial"/>
        </w:rPr>
      </w:pPr>
    </w:p>
    <w:p w14:paraId="072CA491" w14:textId="20F7DC5D" w:rsidR="008762FD" w:rsidRDefault="008762FD" w:rsidP="002017FB">
      <w:pPr>
        <w:pStyle w:val="NoSpacing"/>
        <w:rPr>
          <w:rFonts w:ascii="Arial" w:hAnsi="Arial" w:cs="Arial"/>
        </w:rPr>
      </w:pPr>
      <w:r w:rsidRPr="005262E7">
        <w:rPr>
          <w:rFonts w:ascii="Arial" w:hAnsi="Arial" w:cs="Arial"/>
        </w:rPr>
        <w:t xml:space="preserve">Students may search the course schedule and register for most classes using the </w:t>
      </w:r>
      <w:proofErr w:type="spellStart"/>
      <w:r w:rsidRPr="005262E7">
        <w:rPr>
          <w:rFonts w:ascii="Arial" w:hAnsi="Arial" w:cs="Arial"/>
        </w:rPr>
        <w:t>ConnectCarolina</w:t>
      </w:r>
      <w:proofErr w:type="spellEnd"/>
      <w:r w:rsidRPr="005262E7">
        <w:rPr>
          <w:rFonts w:ascii="Arial" w:hAnsi="Arial" w:cs="Arial"/>
        </w:rPr>
        <w:t xml:space="preserve"> system, accessed via </w:t>
      </w:r>
      <w:hyperlink r:id="rId185" w:history="1">
        <w:r w:rsidRPr="005262E7">
          <w:rPr>
            <w:rStyle w:val="Hyperlink"/>
            <w:rFonts w:ascii="Arial" w:hAnsi="Arial" w:cs="Arial"/>
          </w:rPr>
          <w:t>https://my.unc.edu</w:t>
        </w:r>
      </w:hyperlink>
      <w:r w:rsidRPr="005262E7">
        <w:rPr>
          <w:rFonts w:ascii="Arial" w:hAnsi="Arial" w:cs="Arial"/>
        </w:rPr>
        <w:t xml:space="preserve"> (requires ONYEN login). Research credits, thesis writing, and special seminar course listings are also available, but are usually </w:t>
      </w:r>
    </w:p>
    <w:p w14:paraId="66E6017F" w14:textId="3016DEF8" w:rsidR="00A50BA3" w:rsidRPr="005262E7" w:rsidRDefault="00A50BA3" w:rsidP="002017FB">
      <w:pPr>
        <w:pStyle w:val="NoSpacing"/>
        <w:rPr>
          <w:rFonts w:ascii="Arial" w:hAnsi="Arial" w:cs="Arial"/>
        </w:rPr>
      </w:pPr>
      <w:proofErr w:type="gramStart"/>
      <w:r w:rsidRPr="005262E7">
        <w:rPr>
          <w:rFonts w:ascii="Arial" w:hAnsi="Arial" w:cs="Arial"/>
        </w:rPr>
        <w:t>registered</w:t>
      </w:r>
      <w:proofErr w:type="gramEnd"/>
      <w:r w:rsidRPr="005262E7">
        <w:rPr>
          <w:rFonts w:ascii="Arial" w:hAnsi="Arial" w:cs="Arial"/>
        </w:rPr>
        <w:t xml:space="preserve"> with permission from a faculty member. Students should discuss</w:t>
      </w:r>
      <w:r w:rsidR="001A159B">
        <w:rPr>
          <w:rFonts w:ascii="Arial" w:hAnsi="Arial" w:cs="Arial"/>
        </w:rPr>
        <w:t xml:space="preserve"> courses with their major advise</w:t>
      </w:r>
      <w:r w:rsidRPr="005262E7">
        <w:rPr>
          <w:rFonts w:ascii="Arial" w:hAnsi="Arial" w:cs="Arial"/>
        </w:rPr>
        <w:t>rs prior to registering for classes.</w:t>
      </w:r>
    </w:p>
    <w:p w14:paraId="20D4451F" w14:textId="77777777" w:rsidR="00A50BA3" w:rsidRPr="005262E7" w:rsidRDefault="00A50BA3" w:rsidP="00A50BA3">
      <w:pPr>
        <w:pStyle w:val="NoSpacing"/>
        <w:rPr>
          <w:rFonts w:ascii="Arial" w:hAnsi="Arial" w:cs="Arial"/>
        </w:rPr>
      </w:pPr>
    </w:p>
    <w:p w14:paraId="0A6C83E4" w14:textId="77777777" w:rsidR="00A50BA3" w:rsidRPr="008762FD" w:rsidRDefault="00A50BA3" w:rsidP="00C27385">
      <w:pPr>
        <w:pStyle w:val="NoSpacing"/>
        <w:rPr>
          <w:rFonts w:ascii="Arial" w:hAnsi="Arial" w:cs="Arial"/>
          <w:b/>
          <w:i/>
        </w:rPr>
      </w:pPr>
      <w:r w:rsidRPr="008762FD">
        <w:rPr>
          <w:rFonts w:ascii="Arial" w:hAnsi="Arial" w:cs="Arial"/>
          <w:b/>
          <w:i/>
        </w:rPr>
        <w:t>Full-Time Registration</w:t>
      </w:r>
    </w:p>
    <w:p w14:paraId="1283D185" w14:textId="77777777" w:rsidR="006F3A44" w:rsidRDefault="006F3A44" w:rsidP="00C27385">
      <w:pPr>
        <w:pStyle w:val="NoSpacing"/>
        <w:rPr>
          <w:rFonts w:ascii="Arial" w:hAnsi="Arial" w:cs="Arial"/>
        </w:rPr>
      </w:pPr>
    </w:p>
    <w:p w14:paraId="000C7C34" w14:textId="106F224E" w:rsidR="00A50BA3" w:rsidRPr="005262E7" w:rsidRDefault="00A50BA3" w:rsidP="00C27385">
      <w:pPr>
        <w:pStyle w:val="NoSpacing"/>
        <w:rPr>
          <w:rFonts w:ascii="Arial" w:hAnsi="Arial" w:cs="Arial"/>
        </w:rPr>
      </w:pPr>
      <w:r w:rsidRPr="005262E7">
        <w:rPr>
          <w:rFonts w:ascii="Arial" w:hAnsi="Arial" w:cs="Arial"/>
        </w:rPr>
        <w:t>A full-time student is one who is matriculated and meets the conditions for each term noted below:</w:t>
      </w:r>
    </w:p>
    <w:p w14:paraId="7A05771B" w14:textId="77777777" w:rsidR="00A50BA3" w:rsidRPr="005262E7" w:rsidRDefault="00A50BA3" w:rsidP="00310178">
      <w:pPr>
        <w:pStyle w:val="NoSpacing"/>
        <w:numPr>
          <w:ilvl w:val="0"/>
          <w:numId w:val="4"/>
        </w:numPr>
        <w:tabs>
          <w:tab w:val="clear" w:pos="720"/>
          <w:tab w:val="num" w:pos="1080"/>
        </w:tabs>
        <w:ind w:left="1080"/>
        <w:rPr>
          <w:rFonts w:ascii="Arial" w:hAnsi="Arial" w:cs="Arial"/>
        </w:rPr>
      </w:pPr>
      <w:r w:rsidRPr="005262E7">
        <w:rPr>
          <w:rFonts w:ascii="Arial" w:hAnsi="Arial" w:cs="Arial"/>
        </w:rPr>
        <w:t>Registers for nine or more graduate credit hours in a fall or spring term; or</w:t>
      </w:r>
    </w:p>
    <w:p w14:paraId="3EB74B0F" w14:textId="77777777" w:rsidR="00C27385" w:rsidRPr="005262E7" w:rsidRDefault="00C27385" w:rsidP="00C27385">
      <w:pPr>
        <w:pStyle w:val="NoSpacing"/>
        <w:ind w:left="1080"/>
        <w:rPr>
          <w:rFonts w:ascii="Arial" w:hAnsi="Arial" w:cs="Arial"/>
        </w:rPr>
      </w:pPr>
    </w:p>
    <w:p w14:paraId="18C7567E" w14:textId="113897A6" w:rsidR="00A50BA3" w:rsidRPr="005262E7" w:rsidRDefault="00A50BA3" w:rsidP="00310178">
      <w:pPr>
        <w:pStyle w:val="NoSpacing"/>
        <w:numPr>
          <w:ilvl w:val="0"/>
          <w:numId w:val="4"/>
        </w:numPr>
        <w:tabs>
          <w:tab w:val="clear" w:pos="720"/>
          <w:tab w:val="num" w:pos="1080"/>
        </w:tabs>
        <w:ind w:left="1080"/>
        <w:rPr>
          <w:rFonts w:ascii="Arial" w:hAnsi="Arial" w:cs="Arial"/>
        </w:rPr>
      </w:pPr>
      <w:r w:rsidRPr="005262E7">
        <w:rPr>
          <w:rFonts w:ascii="Arial" w:hAnsi="Arial" w:cs="Arial"/>
        </w:rPr>
        <w:t>Registers for a minimum of three hours of thesis substitute (992), thesis (993), or disse</w:t>
      </w:r>
      <w:r w:rsidR="001A159B">
        <w:rPr>
          <w:rFonts w:ascii="Arial" w:hAnsi="Arial" w:cs="Arial"/>
        </w:rPr>
        <w:t>rtation (994) in a fall, spring</w:t>
      </w:r>
      <w:r w:rsidRPr="005262E7">
        <w:rPr>
          <w:rFonts w:ascii="Arial" w:hAnsi="Arial" w:cs="Arial"/>
        </w:rPr>
        <w:t xml:space="preserve"> or summer term. </w:t>
      </w:r>
      <w:r w:rsidRPr="001A159B">
        <w:rPr>
          <w:rFonts w:ascii="Arial" w:hAnsi="Arial" w:cs="Arial"/>
          <w:i/>
        </w:rPr>
        <w:t>Note:</w:t>
      </w:r>
      <w:r w:rsidRPr="005262E7">
        <w:rPr>
          <w:rFonts w:ascii="Arial" w:hAnsi="Arial" w:cs="Arial"/>
        </w:rPr>
        <w:t xml:space="preserve"> A student may register for additional courses as needed, but if registering for less than nine hours, this must include a minimum of three hours of 992/993/994 to be considered full-time; or</w:t>
      </w:r>
    </w:p>
    <w:p w14:paraId="324DE3A9" w14:textId="77777777" w:rsidR="00C27385" w:rsidRPr="005262E7" w:rsidRDefault="00C27385" w:rsidP="00C27385">
      <w:pPr>
        <w:pStyle w:val="NoSpacing"/>
        <w:ind w:left="-360"/>
        <w:rPr>
          <w:rFonts w:ascii="Arial" w:hAnsi="Arial" w:cs="Arial"/>
        </w:rPr>
      </w:pPr>
    </w:p>
    <w:p w14:paraId="71239399" w14:textId="6D9CCB0E" w:rsidR="00A50BA3" w:rsidRPr="005262E7" w:rsidRDefault="00A50BA3" w:rsidP="00310178">
      <w:pPr>
        <w:pStyle w:val="NoSpacing"/>
        <w:numPr>
          <w:ilvl w:val="0"/>
          <w:numId w:val="4"/>
        </w:numPr>
        <w:tabs>
          <w:tab w:val="clear" w:pos="720"/>
          <w:tab w:val="num" w:pos="1080"/>
        </w:tabs>
        <w:ind w:left="1080"/>
        <w:rPr>
          <w:rFonts w:ascii="Arial" w:hAnsi="Arial" w:cs="Arial"/>
        </w:rPr>
      </w:pPr>
      <w:r w:rsidRPr="005262E7">
        <w:rPr>
          <w:rFonts w:ascii="Arial" w:hAnsi="Arial" w:cs="Arial"/>
        </w:rPr>
        <w:t>Registers for fewer than nine graduate credit hours in a fall, spring or summer term, exclusive of 992/993/994, and has been granted a “waiver of hours” for that term.</w:t>
      </w:r>
    </w:p>
    <w:p w14:paraId="7CE2402D" w14:textId="77777777" w:rsidR="00A50BA3" w:rsidRPr="005262E7" w:rsidRDefault="00A50BA3" w:rsidP="00C27385">
      <w:pPr>
        <w:pStyle w:val="NoSpacing"/>
        <w:rPr>
          <w:rFonts w:ascii="Arial" w:hAnsi="Arial" w:cs="Arial"/>
        </w:rPr>
      </w:pPr>
    </w:p>
    <w:p w14:paraId="0EC4F842" w14:textId="77777777" w:rsidR="00A50BA3" w:rsidRPr="005262E7" w:rsidRDefault="00A50BA3" w:rsidP="00C27385">
      <w:pPr>
        <w:pStyle w:val="NoSpacing"/>
        <w:rPr>
          <w:rFonts w:ascii="Arial" w:hAnsi="Arial" w:cs="Arial"/>
        </w:rPr>
      </w:pPr>
      <w:r w:rsidRPr="005262E7">
        <w:rPr>
          <w:rFonts w:ascii="Arial" w:hAnsi="Arial" w:cs="Arial"/>
        </w:rPr>
        <w:t>A student who was registered for the immediately preceding fall and spring semesters does not need to enroll during either of the summer sessions to maintain status as a full-time matriculated student.</w:t>
      </w:r>
    </w:p>
    <w:p w14:paraId="3574C3D5" w14:textId="77777777" w:rsidR="002017FB" w:rsidRPr="005262E7" w:rsidRDefault="002017FB" w:rsidP="00C27385">
      <w:pPr>
        <w:pStyle w:val="NoSpacing"/>
        <w:rPr>
          <w:rFonts w:ascii="Arial" w:hAnsi="Arial" w:cs="Arial"/>
        </w:rPr>
      </w:pPr>
    </w:p>
    <w:p w14:paraId="5B89A3A2" w14:textId="77777777" w:rsidR="00A50BA3" w:rsidRPr="005262E7" w:rsidRDefault="00A50BA3" w:rsidP="00C27385">
      <w:pPr>
        <w:pStyle w:val="NoSpacing"/>
        <w:rPr>
          <w:rFonts w:ascii="Arial" w:hAnsi="Arial" w:cs="Arial"/>
        </w:rPr>
      </w:pPr>
      <w:r w:rsidRPr="005262E7">
        <w:rPr>
          <w:rFonts w:ascii="Arial" w:hAnsi="Arial" w:cs="Arial"/>
        </w:rPr>
        <w:t>Individual graduate programs may set guidelines on research enrollments, including which academic milestones should be passed before enrolling in 992/993/994. Once students successfully defend their dissertation or thesis or complete their thesis substitute, no further research enrollments are necessary or permissible, and graduation should not be delayed.</w:t>
      </w:r>
    </w:p>
    <w:p w14:paraId="4A577536" w14:textId="77777777" w:rsidR="00A50BA3" w:rsidRPr="005262E7" w:rsidRDefault="00A50BA3" w:rsidP="00C27385">
      <w:pPr>
        <w:pStyle w:val="NoSpacing"/>
        <w:rPr>
          <w:rFonts w:ascii="Arial" w:hAnsi="Arial" w:cs="Arial"/>
        </w:rPr>
      </w:pPr>
    </w:p>
    <w:p w14:paraId="18388005" w14:textId="29FFEC94" w:rsidR="00A50BA3" w:rsidRPr="005262E7" w:rsidRDefault="00A50BA3" w:rsidP="00C27385">
      <w:pPr>
        <w:pStyle w:val="NoSpacing"/>
        <w:rPr>
          <w:rFonts w:ascii="Arial" w:hAnsi="Arial" w:cs="Arial"/>
        </w:rPr>
      </w:pPr>
      <w:r w:rsidRPr="005262E7">
        <w:rPr>
          <w:rFonts w:ascii="Arial" w:hAnsi="Arial" w:cs="Arial"/>
        </w:rPr>
        <w:t xml:space="preserve">All 992/993/994 courses are similarly named following </w:t>
      </w:r>
      <w:r w:rsidR="004F54D8" w:rsidRPr="005262E7">
        <w:rPr>
          <w:rFonts w:ascii="Arial" w:hAnsi="Arial" w:cs="Arial"/>
        </w:rPr>
        <w:t>U</w:t>
      </w:r>
      <w:r w:rsidRPr="005262E7">
        <w:rPr>
          <w:rFonts w:ascii="Arial" w:hAnsi="Arial" w:cs="Arial"/>
        </w:rPr>
        <w:t>niversity guidelines and hold fixed credit hours at 3.0, thereby always conferring full-time status.</w:t>
      </w:r>
    </w:p>
    <w:p w14:paraId="4A940CC4" w14:textId="77777777" w:rsidR="00A50BA3" w:rsidRPr="005262E7" w:rsidRDefault="00A50BA3" w:rsidP="00C27385">
      <w:pPr>
        <w:pStyle w:val="NoSpacing"/>
        <w:rPr>
          <w:rFonts w:ascii="Arial" w:hAnsi="Arial" w:cs="Arial"/>
        </w:rPr>
      </w:pPr>
    </w:p>
    <w:p w14:paraId="2CBAA9F3" w14:textId="77777777" w:rsidR="002017FB" w:rsidRPr="005262E7" w:rsidRDefault="00A50BA3" w:rsidP="00C27385">
      <w:pPr>
        <w:pStyle w:val="NoSpacing"/>
        <w:rPr>
          <w:rFonts w:ascii="Arial" w:hAnsi="Arial" w:cs="Arial"/>
        </w:rPr>
      </w:pPr>
      <w:r w:rsidRPr="005262E7">
        <w:rPr>
          <w:rFonts w:ascii="Arial" w:hAnsi="Arial" w:cs="Arial"/>
        </w:rPr>
        <w:t>Students should contact the </w:t>
      </w:r>
      <w:hyperlink r:id="rId186" w:tgtFrame="_blank" w:history="1">
        <w:r w:rsidRPr="005262E7">
          <w:rPr>
            <w:rStyle w:val="Hyperlink"/>
            <w:rFonts w:ascii="Arial" w:hAnsi="Arial" w:cs="Arial"/>
          </w:rPr>
          <w:t>Office of Scholarships and Student Aid</w:t>
        </w:r>
      </w:hyperlink>
      <w:r w:rsidRPr="005262E7">
        <w:rPr>
          <w:rFonts w:ascii="Arial" w:hAnsi="Arial" w:cs="Arial"/>
        </w:rPr>
        <w:t> with questions about full-time sta</w:t>
      </w:r>
      <w:r w:rsidR="002017FB" w:rsidRPr="005262E7">
        <w:rPr>
          <w:rFonts w:ascii="Arial" w:hAnsi="Arial" w:cs="Arial"/>
        </w:rPr>
        <w:t>tus for financial aid purposes.</w:t>
      </w:r>
    </w:p>
    <w:p w14:paraId="10169497" w14:textId="77777777" w:rsidR="002017FB" w:rsidRPr="005262E7" w:rsidRDefault="002017FB" w:rsidP="002017FB">
      <w:pPr>
        <w:pStyle w:val="NoSpacing"/>
        <w:rPr>
          <w:rFonts w:ascii="Arial" w:hAnsi="Arial" w:cs="Arial"/>
        </w:rPr>
      </w:pPr>
    </w:p>
    <w:p w14:paraId="4D4F1901" w14:textId="77777777" w:rsidR="00C27385" w:rsidRPr="008762FD" w:rsidRDefault="00A50BA3" w:rsidP="00C27385">
      <w:pPr>
        <w:pStyle w:val="NoSpacing"/>
        <w:rPr>
          <w:rFonts w:ascii="Arial" w:hAnsi="Arial" w:cs="Arial"/>
          <w:i/>
        </w:rPr>
      </w:pPr>
      <w:r w:rsidRPr="008762FD">
        <w:rPr>
          <w:rFonts w:ascii="Arial" w:hAnsi="Arial" w:cs="Arial"/>
          <w:b/>
          <w:bCs/>
          <w:i/>
        </w:rPr>
        <w:t>Waiver of Hours</w:t>
      </w:r>
    </w:p>
    <w:p w14:paraId="2BCB1EE6" w14:textId="77777777" w:rsidR="006F3A44" w:rsidRDefault="006F3A44" w:rsidP="00C27385">
      <w:pPr>
        <w:pStyle w:val="NoSpacing"/>
        <w:rPr>
          <w:rFonts w:ascii="Arial" w:hAnsi="Arial" w:cs="Arial"/>
        </w:rPr>
      </w:pPr>
    </w:p>
    <w:p w14:paraId="1BF33D92" w14:textId="0FC09B78" w:rsidR="008762FD" w:rsidRDefault="00A50BA3" w:rsidP="00C27385">
      <w:pPr>
        <w:pStyle w:val="NoSpacing"/>
        <w:rPr>
          <w:rFonts w:ascii="Arial" w:hAnsi="Arial" w:cs="Arial"/>
        </w:rPr>
      </w:pPr>
      <w:r w:rsidRPr="005262E7">
        <w:rPr>
          <w:rFonts w:ascii="Arial" w:hAnsi="Arial" w:cs="Arial"/>
        </w:rPr>
        <w:t>Graduate School approval of a waiver of hours is contingent upon the student submitting a </w:t>
      </w:r>
      <w:hyperlink r:id="rId187" w:tgtFrame="_blank" w:history="1">
        <w:r w:rsidRPr="005262E7">
          <w:rPr>
            <w:rStyle w:val="Hyperlink"/>
            <w:rFonts w:ascii="Arial" w:hAnsi="Arial" w:cs="Arial"/>
          </w:rPr>
          <w:t xml:space="preserve">Waiver of Hours </w:t>
        </w:r>
        <w:r w:rsidR="004F54D8" w:rsidRPr="005262E7">
          <w:rPr>
            <w:rStyle w:val="Hyperlink"/>
            <w:rFonts w:ascii="Arial" w:hAnsi="Arial" w:cs="Arial"/>
          </w:rPr>
          <w:t>f</w:t>
        </w:r>
        <w:r w:rsidRPr="005262E7">
          <w:rPr>
            <w:rStyle w:val="Hyperlink"/>
            <w:rFonts w:ascii="Arial" w:hAnsi="Arial" w:cs="Arial"/>
          </w:rPr>
          <w:t>orm</w:t>
        </w:r>
      </w:hyperlink>
      <w:r w:rsidRPr="005262E7">
        <w:rPr>
          <w:rFonts w:ascii="Arial" w:hAnsi="Arial" w:cs="Arial"/>
        </w:rPr>
        <w:t xml:space="preserve">. This form also </w:t>
      </w:r>
      <w:r w:rsidR="001A159B">
        <w:rPr>
          <w:rFonts w:ascii="Arial" w:hAnsi="Arial" w:cs="Arial"/>
        </w:rPr>
        <w:t xml:space="preserve">must </w:t>
      </w:r>
      <w:r w:rsidRPr="005262E7">
        <w:rPr>
          <w:rFonts w:ascii="Arial" w:hAnsi="Arial" w:cs="Arial"/>
        </w:rPr>
        <w:t>include a statement from the academic program certifying that the student's overall academic involvement</w:t>
      </w:r>
      <w:r w:rsidR="004F54D8" w:rsidRPr="005262E7">
        <w:rPr>
          <w:rFonts w:ascii="Arial" w:hAnsi="Arial" w:cs="Arial"/>
        </w:rPr>
        <w:t xml:space="preserve">, including </w:t>
      </w:r>
      <w:r w:rsidRPr="005262E7">
        <w:rPr>
          <w:rFonts w:ascii="Arial" w:hAnsi="Arial" w:cs="Arial"/>
        </w:rPr>
        <w:t>teaching assignments</w:t>
      </w:r>
      <w:r w:rsidR="004F54D8" w:rsidRPr="005262E7">
        <w:rPr>
          <w:rFonts w:ascii="Arial" w:hAnsi="Arial" w:cs="Arial"/>
        </w:rPr>
        <w:t xml:space="preserve"> and </w:t>
      </w:r>
      <w:r w:rsidRPr="005262E7">
        <w:rPr>
          <w:rFonts w:ascii="Arial" w:hAnsi="Arial" w:cs="Arial"/>
        </w:rPr>
        <w:t>research projects</w:t>
      </w:r>
      <w:r w:rsidR="004F54D8" w:rsidRPr="005262E7">
        <w:rPr>
          <w:rFonts w:ascii="Arial" w:hAnsi="Arial" w:cs="Arial"/>
        </w:rPr>
        <w:t xml:space="preserve">, </w:t>
      </w:r>
      <w:r w:rsidRPr="005262E7">
        <w:rPr>
          <w:rFonts w:ascii="Arial" w:hAnsi="Arial" w:cs="Arial"/>
        </w:rPr>
        <w:t>is consistent with the workload of a full-time student.</w:t>
      </w:r>
      <w:r w:rsidR="00C27385" w:rsidRPr="005262E7">
        <w:rPr>
          <w:rFonts w:ascii="Arial" w:hAnsi="Arial" w:cs="Arial"/>
        </w:rPr>
        <w:t xml:space="preserve"> </w:t>
      </w:r>
      <w:r w:rsidRPr="005262E7">
        <w:rPr>
          <w:rFonts w:ascii="Arial" w:hAnsi="Arial" w:cs="Arial"/>
        </w:rPr>
        <w:t xml:space="preserve">All waiver of hours requests must </w:t>
      </w:r>
      <w:r w:rsidR="00AA08F9" w:rsidRPr="005262E7">
        <w:rPr>
          <w:rFonts w:ascii="Arial" w:hAnsi="Arial" w:cs="Arial"/>
        </w:rPr>
        <w:t xml:space="preserve">be received by </w:t>
      </w:r>
      <w:r w:rsidRPr="005262E7">
        <w:rPr>
          <w:rFonts w:ascii="Arial" w:hAnsi="Arial" w:cs="Arial"/>
        </w:rPr>
        <w:t xml:space="preserve">The Graduate School by the close of the normal add period (generally five days after classes begin) for final review and processing before the semester's </w:t>
      </w:r>
    </w:p>
    <w:p w14:paraId="5E242ABA" w14:textId="77777777" w:rsidR="008762FD" w:rsidRDefault="008762FD" w:rsidP="00C27385">
      <w:pPr>
        <w:pStyle w:val="NoSpacing"/>
        <w:rPr>
          <w:rFonts w:ascii="Arial" w:hAnsi="Arial" w:cs="Arial"/>
        </w:rPr>
      </w:pPr>
    </w:p>
    <w:p w14:paraId="34025AF6" w14:textId="77777777" w:rsidR="008762FD" w:rsidRPr="00A612F4" w:rsidRDefault="008762FD" w:rsidP="008762FD">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2BE3C926" w14:textId="77777777" w:rsidR="008762FD" w:rsidRDefault="008762FD" w:rsidP="00C27385">
      <w:pPr>
        <w:pStyle w:val="NoSpacing"/>
        <w:rPr>
          <w:rFonts w:ascii="Arial" w:hAnsi="Arial" w:cs="Arial"/>
        </w:rPr>
      </w:pPr>
    </w:p>
    <w:p w14:paraId="68F0D841" w14:textId="77777777" w:rsidR="008762FD" w:rsidRDefault="008762FD" w:rsidP="00C27385">
      <w:pPr>
        <w:pStyle w:val="NoSpacing"/>
        <w:rPr>
          <w:rFonts w:ascii="Arial" w:hAnsi="Arial" w:cs="Arial"/>
        </w:rPr>
      </w:pPr>
    </w:p>
    <w:p w14:paraId="6E7F2562" w14:textId="2401824F" w:rsidR="00A50BA3" w:rsidRPr="005262E7" w:rsidRDefault="00A50BA3" w:rsidP="00C27385">
      <w:pPr>
        <w:pStyle w:val="NoSpacing"/>
        <w:rPr>
          <w:rFonts w:ascii="Arial" w:hAnsi="Arial" w:cs="Arial"/>
        </w:rPr>
      </w:pPr>
      <w:proofErr w:type="gramStart"/>
      <w:r w:rsidRPr="005262E7">
        <w:rPr>
          <w:rFonts w:ascii="Arial" w:hAnsi="Arial" w:cs="Arial"/>
        </w:rPr>
        <w:t>census</w:t>
      </w:r>
      <w:proofErr w:type="gramEnd"/>
      <w:r w:rsidRPr="005262E7">
        <w:rPr>
          <w:rFonts w:ascii="Arial" w:hAnsi="Arial" w:cs="Arial"/>
        </w:rPr>
        <w:t xml:space="preserve"> date ("census date" is generally two weeks after classes begin). No waiver of </w:t>
      </w:r>
      <w:proofErr w:type="gramStart"/>
      <w:r w:rsidRPr="005262E7">
        <w:rPr>
          <w:rFonts w:ascii="Arial" w:hAnsi="Arial" w:cs="Arial"/>
        </w:rPr>
        <w:t>hours</w:t>
      </w:r>
      <w:proofErr w:type="gramEnd"/>
      <w:r w:rsidRPr="005262E7">
        <w:rPr>
          <w:rFonts w:ascii="Arial" w:hAnsi="Arial" w:cs="Arial"/>
        </w:rPr>
        <w:t xml:space="preserve"> requests will be retroactively approved.</w:t>
      </w:r>
    </w:p>
    <w:p w14:paraId="1ECA21A1" w14:textId="77777777" w:rsidR="00A50BA3" w:rsidRPr="005262E7" w:rsidRDefault="00A50BA3" w:rsidP="00A50BA3">
      <w:pPr>
        <w:pStyle w:val="NoSpacing"/>
        <w:rPr>
          <w:rFonts w:ascii="Arial" w:hAnsi="Arial" w:cs="Arial"/>
        </w:rPr>
      </w:pPr>
      <w:bookmarkStart w:id="6" w:name="required"/>
      <w:bookmarkEnd w:id="6"/>
    </w:p>
    <w:p w14:paraId="606B03DE" w14:textId="77777777" w:rsidR="00A612F4" w:rsidRDefault="00A612F4" w:rsidP="00C27385">
      <w:pPr>
        <w:pStyle w:val="NoSpacing"/>
        <w:rPr>
          <w:rFonts w:ascii="Arial" w:hAnsi="Arial" w:cs="Arial"/>
          <w:b/>
        </w:rPr>
      </w:pPr>
    </w:p>
    <w:p w14:paraId="4B78EF3C" w14:textId="21A56045" w:rsidR="00A50BA3" w:rsidRPr="008762FD" w:rsidRDefault="00A50BA3" w:rsidP="00C27385">
      <w:pPr>
        <w:pStyle w:val="NoSpacing"/>
        <w:rPr>
          <w:rFonts w:ascii="Arial" w:hAnsi="Arial" w:cs="Arial"/>
          <w:b/>
          <w:i/>
        </w:rPr>
      </w:pPr>
      <w:r w:rsidRPr="008762FD">
        <w:rPr>
          <w:rFonts w:ascii="Arial" w:hAnsi="Arial" w:cs="Arial"/>
          <w:b/>
          <w:i/>
        </w:rPr>
        <w:t>Required Registration</w:t>
      </w:r>
    </w:p>
    <w:p w14:paraId="133645EF" w14:textId="77777777" w:rsidR="006F3A44" w:rsidRDefault="006F3A44" w:rsidP="00A50BA3">
      <w:pPr>
        <w:pStyle w:val="NoSpacing"/>
        <w:rPr>
          <w:rFonts w:ascii="Arial" w:hAnsi="Arial" w:cs="Arial"/>
        </w:rPr>
      </w:pPr>
    </w:p>
    <w:p w14:paraId="797EB127" w14:textId="76721FAE" w:rsidR="00A50BA3" w:rsidRPr="005262E7" w:rsidRDefault="00A50BA3" w:rsidP="00A50BA3">
      <w:pPr>
        <w:pStyle w:val="NoSpacing"/>
        <w:rPr>
          <w:rFonts w:ascii="Arial" w:hAnsi="Arial" w:cs="Arial"/>
        </w:rPr>
      </w:pPr>
      <w:r w:rsidRPr="005262E7">
        <w:rPr>
          <w:rFonts w:ascii="Arial" w:hAnsi="Arial" w:cs="Arial"/>
        </w:rPr>
        <w:t>Students are required to be registered whenever degree progress is being made or University resources (including faculty time) are being used to appropriately reflect work being done. Academic programs and students should be aware that students who lapse enrollment lose official student status and recognized University affiliation. Relinquishing formal student status can disadvantage students by eliminating their eligibility for financial aid and student campus services and benefits.</w:t>
      </w:r>
    </w:p>
    <w:p w14:paraId="0C5F15A4" w14:textId="77777777" w:rsidR="00A50BA3" w:rsidRPr="005262E7" w:rsidRDefault="00A50BA3" w:rsidP="00A50BA3">
      <w:pPr>
        <w:pStyle w:val="NoSpacing"/>
        <w:rPr>
          <w:rFonts w:ascii="Arial" w:hAnsi="Arial" w:cs="Arial"/>
          <w:b/>
          <w:bCs/>
        </w:rPr>
      </w:pPr>
    </w:p>
    <w:p w14:paraId="7D89585B" w14:textId="77777777" w:rsidR="006F3A44" w:rsidRPr="008762FD" w:rsidRDefault="00A50BA3" w:rsidP="00A50BA3">
      <w:pPr>
        <w:pStyle w:val="NoSpacing"/>
        <w:rPr>
          <w:rFonts w:ascii="Arial" w:hAnsi="Arial" w:cs="Arial"/>
          <w:i/>
        </w:rPr>
      </w:pPr>
      <w:r w:rsidRPr="008762FD">
        <w:rPr>
          <w:rFonts w:ascii="Arial" w:hAnsi="Arial" w:cs="Arial"/>
          <w:b/>
          <w:bCs/>
          <w:i/>
        </w:rPr>
        <w:t>Assistantships and Fellowships</w:t>
      </w:r>
      <w:r w:rsidRPr="008762FD">
        <w:rPr>
          <w:rFonts w:ascii="Arial" w:hAnsi="Arial" w:cs="Arial"/>
          <w:i/>
        </w:rPr>
        <w:br/>
      </w:r>
    </w:p>
    <w:p w14:paraId="36CDDA6B" w14:textId="55143CF8" w:rsidR="00A50BA3" w:rsidRPr="005262E7" w:rsidRDefault="00A50BA3" w:rsidP="00A50BA3">
      <w:pPr>
        <w:pStyle w:val="NoSpacing"/>
        <w:rPr>
          <w:rFonts w:ascii="Arial" w:hAnsi="Arial" w:cs="Arial"/>
        </w:rPr>
      </w:pPr>
      <w:r w:rsidRPr="005262E7">
        <w:rPr>
          <w:rFonts w:ascii="Arial" w:hAnsi="Arial" w:cs="Arial"/>
        </w:rPr>
        <w:t>Each student holding a service (assistantship) or non-service (fellowship) appointment must be registered full-time in order to hold that position during the fall and spring</w:t>
      </w:r>
      <w:r w:rsidR="001A159B">
        <w:rPr>
          <w:rFonts w:ascii="Arial" w:hAnsi="Arial" w:cs="Arial"/>
        </w:rPr>
        <w:t xml:space="preserve"> semesters. Students must be on </w:t>
      </w:r>
      <w:r w:rsidRPr="005262E7">
        <w:rPr>
          <w:rFonts w:ascii="Arial" w:hAnsi="Arial" w:cs="Arial"/>
        </w:rPr>
        <w:t>campus unless the award requires their presence at another campus or research center.</w:t>
      </w:r>
    </w:p>
    <w:p w14:paraId="12410A4C" w14:textId="77777777" w:rsidR="00A50BA3" w:rsidRPr="008762FD" w:rsidRDefault="00A50BA3" w:rsidP="00A50BA3">
      <w:pPr>
        <w:pStyle w:val="NoSpacing"/>
        <w:rPr>
          <w:rFonts w:ascii="Arial" w:hAnsi="Arial" w:cs="Arial"/>
          <w:b/>
          <w:bCs/>
          <w:i/>
        </w:rPr>
      </w:pPr>
    </w:p>
    <w:p w14:paraId="4598748F" w14:textId="77777777" w:rsidR="006F3A44" w:rsidRDefault="00A50BA3" w:rsidP="00A50BA3">
      <w:pPr>
        <w:pStyle w:val="NoSpacing"/>
        <w:rPr>
          <w:rFonts w:ascii="Arial" w:hAnsi="Arial" w:cs="Arial"/>
        </w:rPr>
      </w:pPr>
      <w:r w:rsidRPr="008762FD">
        <w:rPr>
          <w:rFonts w:ascii="Arial" w:hAnsi="Arial" w:cs="Arial"/>
          <w:b/>
          <w:bCs/>
          <w:i/>
        </w:rPr>
        <w:t>Examinations and Thesis/Dissertation</w:t>
      </w:r>
      <w:r w:rsidRPr="005262E7">
        <w:rPr>
          <w:rFonts w:ascii="Arial" w:hAnsi="Arial" w:cs="Arial"/>
        </w:rPr>
        <w:br/>
      </w:r>
    </w:p>
    <w:p w14:paraId="6434CDC3" w14:textId="6F2A51FE" w:rsidR="00A50BA3" w:rsidRPr="005262E7" w:rsidRDefault="00A50BA3" w:rsidP="00A50BA3">
      <w:pPr>
        <w:pStyle w:val="NoSpacing"/>
        <w:rPr>
          <w:rFonts w:ascii="Arial" w:hAnsi="Arial" w:cs="Arial"/>
        </w:rPr>
      </w:pPr>
      <w:r w:rsidRPr="005262E7">
        <w:rPr>
          <w:rFonts w:ascii="Arial" w:hAnsi="Arial" w:cs="Arial"/>
        </w:rPr>
        <w:t>A student must be registered during the semester(s) or summer terms in which any written and/or oral examinations are taken and graded.</w:t>
      </w:r>
    </w:p>
    <w:p w14:paraId="58C6AEF8" w14:textId="77777777" w:rsidR="00A50BA3" w:rsidRPr="005262E7" w:rsidRDefault="00A50BA3" w:rsidP="00A50BA3">
      <w:pPr>
        <w:pStyle w:val="NoSpacing"/>
        <w:rPr>
          <w:rFonts w:ascii="Arial" w:hAnsi="Arial" w:cs="Arial"/>
        </w:rPr>
      </w:pPr>
    </w:p>
    <w:p w14:paraId="593346F8" w14:textId="77777777" w:rsidR="00A50BA3" w:rsidRPr="005262E7" w:rsidRDefault="00A50BA3" w:rsidP="00A50BA3">
      <w:pPr>
        <w:pStyle w:val="NoSpacing"/>
        <w:rPr>
          <w:rFonts w:ascii="Arial" w:hAnsi="Arial" w:cs="Arial"/>
        </w:rPr>
      </w:pPr>
      <w:r w:rsidRPr="005262E7">
        <w:rPr>
          <w:rFonts w:ascii="Arial" w:hAnsi="Arial" w:cs="Arial"/>
        </w:rPr>
        <w:t>Students must be registered for a minimum of three credit hours of thesis substitute (992), thesis (993), or dissertation (994) during the semesters or summer terms in which the thesis/dissertation is proposed and defended or a thesis option is completed.</w:t>
      </w:r>
    </w:p>
    <w:p w14:paraId="1F3680FF" w14:textId="77777777" w:rsidR="00A50BA3" w:rsidRPr="005262E7" w:rsidRDefault="00A50BA3" w:rsidP="00A50BA3">
      <w:pPr>
        <w:pStyle w:val="NoSpacing"/>
        <w:rPr>
          <w:rFonts w:ascii="Arial" w:hAnsi="Arial" w:cs="Arial"/>
        </w:rPr>
      </w:pPr>
    </w:p>
    <w:p w14:paraId="08FF7581" w14:textId="7B5276AA" w:rsidR="00A50BA3" w:rsidRPr="005262E7" w:rsidRDefault="00A50BA3" w:rsidP="00A50BA3">
      <w:pPr>
        <w:pStyle w:val="NoSpacing"/>
        <w:rPr>
          <w:rFonts w:ascii="Arial" w:hAnsi="Arial" w:cs="Arial"/>
        </w:rPr>
      </w:pPr>
      <w:r w:rsidRPr="005262E7">
        <w:rPr>
          <w:rFonts w:ascii="Arial" w:hAnsi="Arial" w:cs="Arial"/>
        </w:rPr>
        <w:t xml:space="preserve">Registration for the prior semester will cover events that occur during a break between semesters. This registration covers a student from the first day of class in a semester until the day before classes begin for the next semester. For example, if a student is registered for a minimum of three credit hours of 992/993/994 in the fall semester and intends to defend in the same term, </w:t>
      </w:r>
      <w:r w:rsidR="00AA08F9" w:rsidRPr="005262E7">
        <w:rPr>
          <w:rFonts w:ascii="Arial" w:hAnsi="Arial" w:cs="Arial"/>
        </w:rPr>
        <w:t>the student</w:t>
      </w:r>
      <w:r w:rsidRPr="005262E7">
        <w:rPr>
          <w:rFonts w:ascii="Arial" w:hAnsi="Arial" w:cs="Arial"/>
        </w:rPr>
        <w:t xml:space="preserve"> must defend between the first day of fall classes and the day before the first day of spring classes. Similarly, summer registration would cover a defense occurring anytime between the first </w:t>
      </w:r>
      <w:proofErr w:type="gramStart"/>
      <w:r w:rsidRPr="005262E7">
        <w:rPr>
          <w:rFonts w:ascii="Arial" w:hAnsi="Arial" w:cs="Arial"/>
        </w:rPr>
        <w:t>day</w:t>
      </w:r>
      <w:proofErr w:type="gramEnd"/>
      <w:r w:rsidRPr="005262E7">
        <w:rPr>
          <w:rFonts w:ascii="Arial" w:hAnsi="Arial" w:cs="Arial"/>
        </w:rPr>
        <w:t xml:space="preserve"> of summer session I classes until the day before the first day of fall classes. If the defense takes place during a summer, students must be registered for a minimum of three credit hours of 992/993/994 during either the first or second summer session to be covered for the entire summer term.</w:t>
      </w:r>
    </w:p>
    <w:p w14:paraId="4B4B988D" w14:textId="77777777" w:rsidR="00A50BA3" w:rsidRPr="005262E7" w:rsidRDefault="00A50BA3" w:rsidP="00A50BA3">
      <w:pPr>
        <w:pStyle w:val="NoSpacing"/>
        <w:rPr>
          <w:rFonts w:ascii="Arial" w:hAnsi="Arial" w:cs="Arial"/>
        </w:rPr>
      </w:pPr>
    </w:p>
    <w:p w14:paraId="2E282607" w14:textId="77777777" w:rsidR="00A50BA3" w:rsidRPr="005262E7" w:rsidRDefault="00A50BA3" w:rsidP="00A50BA3">
      <w:pPr>
        <w:pStyle w:val="NoSpacing"/>
        <w:rPr>
          <w:rFonts w:ascii="Arial" w:hAnsi="Arial" w:cs="Arial"/>
        </w:rPr>
      </w:pPr>
      <w:r w:rsidRPr="005262E7">
        <w:rPr>
          <w:rFonts w:ascii="Arial" w:hAnsi="Arial" w:cs="Arial"/>
        </w:rPr>
        <w:t>Individual graduate programs may set guidelines on research enrollments, including which academic milestones should be passed before enrolling in 992/993/994.</w:t>
      </w:r>
    </w:p>
    <w:p w14:paraId="554794FC" w14:textId="77777777" w:rsidR="00A50BA3" w:rsidRPr="005262E7" w:rsidRDefault="00A50BA3" w:rsidP="00A50BA3">
      <w:pPr>
        <w:pStyle w:val="NoSpacing"/>
        <w:rPr>
          <w:rFonts w:ascii="Arial" w:hAnsi="Arial" w:cs="Arial"/>
        </w:rPr>
      </w:pPr>
    </w:p>
    <w:p w14:paraId="3AC60530" w14:textId="77777777" w:rsidR="008762FD" w:rsidRDefault="00A50BA3" w:rsidP="00A50BA3">
      <w:pPr>
        <w:pStyle w:val="NoSpacing"/>
        <w:rPr>
          <w:rFonts w:ascii="Arial" w:hAnsi="Arial" w:cs="Arial"/>
        </w:rPr>
      </w:pPr>
      <w:r w:rsidRPr="005262E7">
        <w:rPr>
          <w:rFonts w:ascii="Arial" w:hAnsi="Arial" w:cs="Arial"/>
        </w:rPr>
        <w:t xml:space="preserve">Once the student has completed all courses, including a minimum of three credit hours of thesis substitute (992)/thesis (993) or a minimum of six credit hours of dissertation (994), </w:t>
      </w:r>
      <w:r w:rsidR="00AA08F9" w:rsidRPr="005262E7">
        <w:rPr>
          <w:rFonts w:ascii="Arial" w:hAnsi="Arial" w:cs="Arial"/>
        </w:rPr>
        <w:t>the student</w:t>
      </w:r>
      <w:r w:rsidRPr="005262E7">
        <w:rPr>
          <w:rFonts w:ascii="Arial" w:hAnsi="Arial" w:cs="Arial"/>
        </w:rPr>
        <w:t xml:space="preserve"> must continue to register for three credit hours of 992/993/994 each academic semester </w:t>
      </w:r>
    </w:p>
    <w:p w14:paraId="784FB1DE" w14:textId="77777777" w:rsidR="008762FD" w:rsidRPr="00A612F4" w:rsidRDefault="008762FD" w:rsidP="008762FD">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24679AC5" w14:textId="77777777" w:rsidR="008762FD" w:rsidRDefault="008762FD" w:rsidP="008762FD">
      <w:pPr>
        <w:pStyle w:val="NoSpacing"/>
        <w:rPr>
          <w:rFonts w:ascii="Arial" w:hAnsi="Arial" w:cs="Arial"/>
        </w:rPr>
      </w:pPr>
    </w:p>
    <w:p w14:paraId="0667356D" w14:textId="77777777" w:rsidR="008762FD" w:rsidRDefault="008762FD" w:rsidP="00A50BA3">
      <w:pPr>
        <w:pStyle w:val="NoSpacing"/>
        <w:rPr>
          <w:rFonts w:ascii="Arial" w:hAnsi="Arial" w:cs="Arial"/>
        </w:rPr>
      </w:pPr>
    </w:p>
    <w:p w14:paraId="29B6F514" w14:textId="6872C490" w:rsidR="00A612F4" w:rsidRDefault="00A50BA3" w:rsidP="00A50BA3">
      <w:pPr>
        <w:pStyle w:val="NoSpacing"/>
        <w:rPr>
          <w:rFonts w:ascii="Arial" w:hAnsi="Arial" w:cs="Arial"/>
        </w:rPr>
      </w:pPr>
      <w:r w:rsidRPr="005262E7">
        <w:rPr>
          <w:rFonts w:ascii="Arial" w:hAnsi="Arial" w:cs="Arial"/>
        </w:rPr>
        <w:t>(</w:t>
      </w:r>
      <w:proofErr w:type="gramStart"/>
      <w:r w:rsidRPr="005262E7">
        <w:rPr>
          <w:rFonts w:ascii="Arial" w:hAnsi="Arial" w:cs="Arial"/>
        </w:rPr>
        <w:t>fall/spring</w:t>
      </w:r>
      <w:proofErr w:type="gramEnd"/>
      <w:r w:rsidRPr="005262E7">
        <w:rPr>
          <w:rFonts w:ascii="Arial" w:hAnsi="Arial" w:cs="Arial"/>
        </w:rPr>
        <w:t>) until the degree is completed to reflect academic progress and in order to use University resources (including faculty time).</w:t>
      </w:r>
    </w:p>
    <w:p w14:paraId="743EFDF9" w14:textId="77777777" w:rsidR="00A612F4" w:rsidRDefault="00A612F4" w:rsidP="00A50BA3">
      <w:pPr>
        <w:pStyle w:val="NoSpacing"/>
        <w:rPr>
          <w:rFonts w:ascii="Arial" w:hAnsi="Arial" w:cs="Arial"/>
        </w:rPr>
      </w:pPr>
    </w:p>
    <w:p w14:paraId="3D2C37A2" w14:textId="117432B1" w:rsidR="00A50BA3" w:rsidRPr="006E58B8" w:rsidRDefault="00A50BA3" w:rsidP="006E58B8">
      <w:pPr>
        <w:pStyle w:val="NoSpacing"/>
        <w:rPr>
          <w:rFonts w:ascii="Arial" w:hAnsi="Arial" w:cs="Arial"/>
        </w:rPr>
      </w:pPr>
      <w:r w:rsidRPr="005262E7">
        <w:rPr>
          <w:rFonts w:ascii="Arial" w:hAnsi="Arial" w:cs="Arial"/>
        </w:rPr>
        <w:t>Once students successfully defend their dissertation or thesis or complete their thesis substitute, no further research enrollments are necessary or permissible, and g</w:t>
      </w:r>
      <w:r w:rsidR="006E58B8">
        <w:rPr>
          <w:rFonts w:ascii="Arial" w:hAnsi="Arial" w:cs="Arial"/>
        </w:rPr>
        <w:t xml:space="preserve">raduation should not be delayed </w:t>
      </w:r>
      <w:r w:rsidR="006E58B8" w:rsidRPr="006E58B8">
        <w:rPr>
          <w:rFonts w:ascii="Arial" w:hAnsi="Arial" w:cs="Arial"/>
        </w:rPr>
        <w:t>beyond the next graduation cycle (i.e., a student with a successful spring semester defense must plan to submit all materials and graduate no later than Aug</w:t>
      </w:r>
      <w:r w:rsidR="006E58B8">
        <w:rPr>
          <w:rFonts w:ascii="Arial" w:hAnsi="Arial" w:cs="Arial"/>
        </w:rPr>
        <w:t>ust graduation).</w:t>
      </w:r>
    </w:p>
    <w:p w14:paraId="645F0C8E" w14:textId="77777777" w:rsidR="00A50BA3" w:rsidRPr="005262E7" w:rsidRDefault="00A50BA3" w:rsidP="00A50BA3">
      <w:pPr>
        <w:pStyle w:val="NoSpacing"/>
        <w:rPr>
          <w:rFonts w:ascii="Arial" w:hAnsi="Arial" w:cs="Arial"/>
        </w:rPr>
      </w:pPr>
      <w:bookmarkStart w:id="7" w:name="credit"/>
      <w:bookmarkEnd w:id="7"/>
    </w:p>
    <w:p w14:paraId="2D718119" w14:textId="77777777" w:rsidR="00A50BA3" w:rsidRPr="008762FD" w:rsidRDefault="00A50BA3" w:rsidP="00A50BA3">
      <w:pPr>
        <w:pStyle w:val="NoSpacing"/>
        <w:rPr>
          <w:rFonts w:ascii="Arial" w:hAnsi="Arial" w:cs="Arial"/>
          <w:b/>
          <w:i/>
        </w:rPr>
      </w:pPr>
      <w:r w:rsidRPr="008762FD">
        <w:rPr>
          <w:rFonts w:ascii="Arial" w:hAnsi="Arial" w:cs="Arial"/>
          <w:b/>
          <w:i/>
        </w:rPr>
        <w:t>Credit/Course Load</w:t>
      </w:r>
    </w:p>
    <w:p w14:paraId="79C1E469" w14:textId="77777777" w:rsidR="006F3A44" w:rsidRDefault="006F3A44" w:rsidP="00A50BA3">
      <w:pPr>
        <w:pStyle w:val="NoSpacing"/>
        <w:rPr>
          <w:rFonts w:ascii="Arial" w:hAnsi="Arial" w:cs="Arial"/>
        </w:rPr>
      </w:pPr>
    </w:p>
    <w:p w14:paraId="767269EE" w14:textId="7CFBE11A" w:rsidR="00A50BA3" w:rsidRPr="005262E7" w:rsidRDefault="00A50BA3" w:rsidP="00A50BA3">
      <w:pPr>
        <w:pStyle w:val="NoSpacing"/>
        <w:rPr>
          <w:rFonts w:ascii="Arial" w:hAnsi="Arial" w:cs="Arial"/>
        </w:rPr>
      </w:pPr>
      <w:r w:rsidRPr="005262E7">
        <w:rPr>
          <w:rFonts w:ascii="Arial" w:hAnsi="Arial" w:cs="Arial"/>
        </w:rPr>
        <w:t xml:space="preserve">Students should register for no more than 16 hours in any semester. A student enrolled in the summer may not register for, and will not receive graduate credit for, more than eight hours </w:t>
      </w:r>
      <w:r w:rsidR="001A159B">
        <w:rPr>
          <w:rFonts w:ascii="Arial" w:hAnsi="Arial" w:cs="Arial"/>
        </w:rPr>
        <w:t>per</w:t>
      </w:r>
      <w:r w:rsidRPr="005262E7">
        <w:rPr>
          <w:rFonts w:ascii="Arial" w:hAnsi="Arial" w:cs="Arial"/>
        </w:rPr>
        <w:t xml:space="preserve"> session. Overload requests are considered on an exceptional basis and should be initiated by the student's academic program and forwarded to The Graduate School for approval.</w:t>
      </w:r>
    </w:p>
    <w:p w14:paraId="1E56C51A" w14:textId="77777777" w:rsidR="00A50BA3" w:rsidRPr="005262E7" w:rsidRDefault="00A50BA3" w:rsidP="00A50BA3">
      <w:pPr>
        <w:pStyle w:val="NoSpacing"/>
        <w:rPr>
          <w:rFonts w:ascii="Arial" w:hAnsi="Arial" w:cs="Arial"/>
        </w:rPr>
      </w:pPr>
    </w:p>
    <w:p w14:paraId="01D430D2" w14:textId="7EA410DA" w:rsidR="00A50BA3" w:rsidRPr="005262E7" w:rsidRDefault="00A50BA3" w:rsidP="00A50BA3">
      <w:pPr>
        <w:pStyle w:val="NoSpacing"/>
        <w:rPr>
          <w:rFonts w:ascii="Arial" w:hAnsi="Arial" w:cs="Arial"/>
        </w:rPr>
      </w:pPr>
      <w:r w:rsidRPr="005262E7">
        <w:rPr>
          <w:rFonts w:ascii="Arial" w:hAnsi="Arial" w:cs="Arial"/>
        </w:rPr>
        <w:t>A student who holds a service appointment within the University or is employed either on- or off-campus is advised to register on the following basis:</w:t>
      </w:r>
      <w:r w:rsidR="001A159B">
        <w:rPr>
          <w:rFonts w:ascii="Arial" w:hAnsi="Arial" w:cs="Arial"/>
        </w:rPr>
        <w:br/>
      </w:r>
    </w:p>
    <w:p w14:paraId="44618882" w14:textId="77777777" w:rsidR="00A50BA3" w:rsidRPr="005262E7" w:rsidRDefault="00A50BA3" w:rsidP="00310178">
      <w:pPr>
        <w:pStyle w:val="NoSpacing"/>
        <w:numPr>
          <w:ilvl w:val="0"/>
          <w:numId w:val="5"/>
        </w:numPr>
        <w:rPr>
          <w:rFonts w:ascii="Arial" w:hAnsi="Arial" w:cs="Arial"/>
        </w:rPr>
      </w:pPr>
      <w:r w:rsidRPr="005262E7">
        <w:rPr>
          <w:rFonts w:ascii="Arial" w:hAnsi="Arial" w:cs="Arial"/>
        </w:rPr>
        <w:t>A student engaged in teaching three to six credit hours or in performing other part-time duties for 10 to 20 hours weekly is advised to register for no more than nine hours of course credit.</w:t>
      </w:r>
    </w:p>
    <w:p w14:paraId="6CBEC11D" w14:textId="77777777" w:rsidR="00A50BA3" w:rsidRPr="005262E7" w:rsidRDefault="00A50BA3" w:rsidP="00310178">
      <w:pPr>
        <w:pStyle w:val="NoSpacing"/>
        <w:numPr>
          <w:ilvl w:val="0"/>
          <w:numId w:val="5"/>
        </w:numPr>
        <w:rPr>
          <w:rFonts w:ascii="Arial" w:hAnsi="Arial" w:cs="Arial"/>
        </w:rPr>
      </w:pPr>
      <w:r w:rsidRPr="005262E7">
        <w:rPr>
          <w:rFonts w:ascii="Arial" w:hAnsi="Arial" w:cs="Arial"/>
        </w:rPr>
        <w:t>A student engaged in teaching more than six credit hours or in performing other part-time duties for more than 20 hours weekly is advised to register for no more than six hours of course credit.</w:t>
      </w:r>
    </w:p>
    <w:p w14:paraId="6D0356DD" w14:textId="77777777" w:rsidR="00A50BA3" w:rsidRPr="005262E7" w:rsidRDefault="00A50BA3" w:rsidP="00310178">
      <w:pPr>
        <w:pStyle w:val="NoSpacing"/>
        <w:numPr>
          <w:ilvl w:val="0"/>
          <w:numId w:val="5"/>
        </w:numPr>
        <w:rPr>
          <w:rFonts w:ascii="Arial" w:hAnsi="Arial" w:cs="Arial"/>
        </w:rPr>
      </w:pPr>
      <w:r w:rsidRPr="005262E7">
        <w:rPr>
          <w:rFonts w:ascii="Arial" w:hAnsi="Arial" w:cs="Arial"/>
        </w:rPr>
        <w:t>A student engaged in full-time employment is advised to register for no more than three hours of course credit.</w:t>
      </w:r>
    </w:p>
    <w:p w14:paraId="34285AB1" w14:textId="77777777" w:rsidR="00A50BA3" w:rsidRPr="005262E7" w:rsidRDefault="00A50BA3" w:rsidP="00A50BA3">
      <w:pPr>
        <w:pStyle w:val="NoSpacing"/>
        <w:rPr>
          <w:rFonts w:ascii="Arial" w:hAnsi="Arial" w:cs="Arial"/>
        </w:rPr>
      </w:pPr>
    </w:p>
    <w:p w14:paraId="0B2BFC44" w14:textId="77777777" w:rsidR="00A50BA3" w:rsidRPr="005262E7" w:rsidRDefault="00A50BA3" w:rsidP="00A50BA3">
      <w:pPr>
        <w:pStyle w:val="NoSpacing"/>
        <w:rPr>
          <w:rFonts w:ascii="Arial" w:hAnsi="Arial" w:cs="Arial"/>
        </w:rPr>
      </w:pPr>
      <w:r w:rsidRPr="005262E7">
        <w:rPr>
          <w:rFonts w:ascii="Arial" w:hAnsi="Arial" w:cs="Arial"/>
        </w:rPr>
        <w:t>During a summer session, a student who holds a service appointment should register for no more than three hours of course credit.</w:t>
      </w:r>
    </w:p>
    <w:p w14:paraId="31796684" w14:textId="77777777" w:rsidR="00A50BA3" w:rsidRPr="005262E7" w:rsidRDefault="00A50BA3" w:rsidP="00A50BA3">
      <w:pPr>
        <w:pStyle w:val="NoSpacing"/>
        <w:rPr>
          <w:rFonts w:ascii="Arial" w:hAnsi="Arial" w:cs="Arial"/>
        </w:rPr>
      </w:pPr>
      <w:bookmarkStart w:id="8" w:name="adding"/>
      <w:bookmarkEnd w:id="8"/>
    </w:p>
    <w:p w14:paraId="195E9712" w14:textId="77777777" w:rsidR="00A50BA3" w:rsidRPr="008762FD" w:rsidRDefault="00A50BA3" w:rsidP="00A50BA3">
      <w:pPr>
        <w:pStyle w:val="NoSpacing"/>
        <w:rPr>
          <w:rFonts w:ascii="Arial" w:hAnsi="Arial" w:cs="Arial"/>
          <w:b/>
          <w:i/>
        </w:rPr>
      </w:pPr>
      <w:r w:rsidRPr="008762FD">
        <w:rPr>
          <w:rFonts w:ascii="Arial" w:hAnsi="Arial" w:cs="Arial"/>
          <w:b/>
          <w:i/>
        </w:rPr>
        <w:t>Course Overload Request</w:t>
      </w:r>
    </w:p>
    <w:p w14:paraId="54CB4476" w14:textId="77777777" w:rsidR="006F3A44" w:rsidRDefault="006F3A44" w:rsidP="00A50BA3">
      <w:pPr>
        <w:pStyle w:val="NoSpacing"/>
        <w:rPr>
          <w:rFonts w:ascii="Arial" w:hAnsi="Arial" w:cs="Arial"/>
        </w:rPr>
      </w:pPr>
    </w:p>
    <w:p w14:paraId="5CD63B18" w14:textId="45F3ACA5" w:rsidR="00A50BA3" w:rsidRPr="005262E7" w:rsidRDefault="00A50BA3" w:rsidP="00A50BA3">
      <w:pPr>
        <w:pStyle w:val="NoSpacing"/>
        <w:rPr>
          <w:rFonts w:ascii="Arial" w:hAnsi="Arial" w:cs="Arial"/>
        </w:rPr>
      </w:pPr>
      <w:r w:rsidRPr="005262E7">
        <w:rPr>
          <w:rFonts w:ascii="Arial" w:hAnsi="Arial" w:cs="Arial"/>
        </w:rPr>
        <w:t xml:space="preserve">Generally, students should register for no more than 16 hours in any semester. A student enrolled in the summer may not register for, and will not receive </w:t>
      </w:r>
      <w:r w:rsidR="001A159B">
        <w:rPr>
          <w:rFonts w:ascii="Arial" w:hAnsi="Arial" w:cs="Arial"/>
        </w:rPr>
        <w:t>graduate credit for, more than eight</w:t>
      </w:r>
      <w:r w:rsidRPr="005262E7">
        <w:rPr>
          <w:rFonts w:ascii="Arial" w:hAnsi="Arial" w:cs="Arial"/>
        </w:rPr>
        <w:t xml:space="preserve"> hours </w:t>
      </w:r>
      <w:r w:rsidR="001A159B">
        <w:rPr>
          <w:rFonts w:ascii="Arial" w:hAnsi="Arial" w:cs="Arial"/>
        </w:rPr>
        <w:t>per</w:t>
      </w:r>
      <w:r w:rsidRPr="005262E7">
        <w:rPr>
          <w:rFonts w:ascii="Arial" w:hAnsi="Arial" w:cs="Arial"/>
        </w:rPr>
        <w:t xml:space="preserve"> session. Overload requests are considered on a case-by-case basis. Students should contact their</w:t>
      </w:r>
      <w:r w:rsidR="006E58B8">
        <w:rPr>
          <w:rFonts w:ascii="Arial" w:hAnsi="Arial" w:cs="Arial"/>
        </w:rPr>
        <w:t xml:space="preserve"> academic</w:t>
      </w:r>
      <w:r w:rsidRPr="005262E7">
        <w:rPr>
          <w:rFonts w:ascii="Arial" w:hAnsi="Arial" w:cs="Arial"/>
        </w:rPr>
        <w:t xml:space="preserve"> department’s</w:t>
      </w:r>
      <w:r w:rsidR="001A159B">
        <w:rPr>
          <w:rFonts w:ascii="Arial" w:hAnsi="Arial" w:cs="Arial"/>
        </w:rPr>
        <w:t xml:space="preserve"> Student Services Office for a course o</w:t>
      </w:r>
      <w:r w:rsidRPr="005262E7">
        <w:rPr>
          <w:rFonts w:ascii="Arial" w:hAnsi="Arial" w:cs="Arial"/>
        </w:rPr>
        <w:t>verload form. Th</w:t>
      </w:r>
      <w:r w:rsidR="001A159B">
        <w:rPr>
          <w:rFonts w:ascii="Arial" w:hAnsi="Arial" w:cs="Arial"/>
        </w:rPr>
        <w:t>at</w:t>
      </w:r>
      <w:r w:rsidRPr="005262E7">
        <w:rPr>
          <w:rFonts w:ascii="Arial" w:hAnsi="Arial" w:cs="Arial"/>
        </w:rPr>
        <w:t xml:space="preserve"> form must include a valid reason for t</w:t>
      </w:r>
      <w:r w:rsidR="001A159B">
        <w:rPr>
          <w:rFonts w:ascii="Arial" w:hAnsi="Arial" w:cs="Arial"/>
        </w:rPr>
        <w:t>aking more than 16 credit hours</w:t>
      </w:r>
      <w:r w:rsidRPr="005262E7">
        <w:rPr>
          <w:rFonts w:ascii="Arial" w:hAnsi="Arial" w:cs="Arial"/>
        </w:rPr>
        <w:t xml:space="preserve"> and must be signed </w:t>
      </w:r>
      <w:r w:rsidR="001A159B">
        <w:rPr>
          <w:rFonts w:ascii="Arial" w:hAnsi="Arial" w:cs="Arial"/>
        </w:rPr>
        <w:t>by the student’s academic advise</w:t>
      </w:r>
      <w:r w:rsidRPr="005262E7">
        <w:rPr>
          <w:rFonts w:ascii="Arial" w:hAnsi="Arial" w:cs="Arial"/>
        </w:rPr>
        <w:t>r and student services manager.</w:t>
      </w:r>
      <w:r w:rsidR="001A159B">
        <w:rPr>
          <w:rFonts w:ascii="Arial" w:hAnsi="Arial" w:cs="Arial"/>
        </w:rPr>
        <w:t xml:space="preserve"> </w:t>
      </w:r>
      <w:r w:rsidRPr="005262E7">
        <w:rPr>
          <w:rFonts w:ascii="Arial" w:hAnsi="Arial" w:cs="Arial"/>
        </w:rPr>
        <w:t xml:space="preserve">Once signed, the </w:t>
      </w:r>
      <w:r w:rsidR="001A159B">
        <w:rPr>
          <w:rFonts w:ascii="Arial" w:hAnsi="Arial" w:cs="Arial"/>
        </w:rPr>
        <w:t>course o</w:t>
      </w:r>
      <w:r w:rsidRPr="005262E7">
        <w:rPr>
          <w:rFonts w:ascii="Arial" w:hAnsi="Arial" w:cs="Arial"/>
        </w:rPr>
        <w:t>verload form will be forwar</w:t>
      </w:r>
      <w:r w:rsidR="001A159B">
        <w:rPr>
          <w:rFonts w:ascii="Arial" w:hAnsi="Arial" w:cs="Arial"/>
        </w:rPr>
        <w:t>ded to the Graduate School and registrar’s o</w:t>
      </w:r>
      <w:r w:rsidRPr="005262E7">
        <w:rPr>
          <w:rFonts w:ascii="Arial" w:hAnsi="Arial" w:cs="Arial"/>
        </w:rPr>
        <w:t>ffice for approval.</w:t>
      </w:r>
    </w:p>
    <w:p w14:paraId="21A5F258" w14:textId="77777777" w:rsidR="00A50BA3" w:rsidRPr="005262E7" w:rsidRDefault="00A50BA3" w:rsidP="00A50BA3">
      <w:pPr>
        <w:pStyle w:val="NoSpacing"/>
        <w:rPr>
          <w:rFonts w:ascii="Arial" w:hAnsi="Arial" w:cs="Arial"/>
        </w:rPr>
      </w:pPr>
    </w:p>
    <w:p w14:paraId="764EDFA6" w14:textId="77777777" w:rsidR="00A50BA3" w:rsidRPr="008762FD" w:rsidRDefault="00A50BA3" w:rsidP="00A50BA3">
      <w:pPr>
        <w:pStyle w:val="NoSpacing"/>
        <w:rPr>
          <w:rFonts w:ascii="Arial" w:hAnsi="Arial" w:cs="Arial"/>
          <w:b/>
          <w:i/>
        </w:rPr>
      </w:pPr>
      <w:r w:rsidRPr="008762FD">
        <w:rPr>
          <w:rFonts w:ascii="Arial" w:hAnsi="Arial" w:cs="Arial"/>
          <w:b/>
          <w:i/>
        </w:rPr>
        <w:t>School Core Course Exemption</w:t>
      </w:r>
    </w:p>
    <w:p w14:paraId="6EDFC25D" w14:textId="77777777" w:rsidR="006F3A44" w:rsidRDefault="006F3A44" w:rsidP="00A50BA3">
      <w:pPr>
        <w:pStyle w:val="NoSpacing"/>
        <w:rPr>
          <w:rFonts w:ascii="Arial" w:hAnsi="Arial" w:cs="Arial"/>
        </w:rPr>
      </w:pPr>
    </w:p>
    <w:p w14:paraId="115699E7" w14:textId="41C82D55" w:rsidR="008762FD" w:rsidRDefault="00A50BA3" w:rsidP="00A50BA3">
      <w:pPr>
        <w:pStyle w:val="NoSpacing"/>
        <w:rPr>
          <w:rFonts w:ascii="Arial" w:hAnsi="Arial" w:cs="Arial"/>
        </w:rPr>
      </w:pPr>
      <w:r w:rsidRPr="005262E7">
        <w:rPr>
          <w:rFonts w:ascii="Arial" w:hAnsi="Arial" w:cs="Arial"/>
        </w:rPr>
        <w:t xml:space="preserve">To receive an exemption/substitution from any required School Core course, a student must demonstrate an understanding of the competencies addressed in the course. This understanding is demonstrated through completion of a comparable course within five years of </w:t>
      </w:r>
    </w:p>
    <w:p w14:paraId="7F39FFC0" w14:textId="77777777" w:rsidR="008762FD" w:rsidRPr="00A612F4" w:rsidRDefault="008762FD" w:rsidP="008762FD">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6F157191" w14:textId="77777777" w:rsidR="008762FD" w:rsidRDefault="008762FD" w:rsidP="008762FD">
      <w:pPr>
        <w:pStyle w:val="NoSpacing"/>
        <w:rPr>
          <w:rFonts w:ascii="Arial" w:hAnsi="Arial" w:cs="Arial"/>
          <w:b/>
        </w:rPr>
      </w:pPr>
    </w:p>
    <w:p w14:paraId="0FEC1F61" w14:textId="5E2E8118" w:rsidR="008762FD" w:rsidRPr="006E58B8" w:rsidRDefault="006E58B8" w:rsidP="006E58B8">
      <w:pPr>
        <w:pStyle w:val="NoSpacing"/>
        <w:rPr>
          <w:rFonts w:ascii="Arial" w:hAnsi="Arial" w:cs="Arial"/>
        </w:rPr>
      </w:pPr>
      <w:proofErr w:type="gramStart"/>
      <w:r w:rsidRPr="006E58B8">
        <w:rPr>
          <w:rFonts w:ascii="Arial" w:hAnsi="Arial" w:cs="Arial"/>
        </w:rPr>
        <w:t>enrollment</w:t>
      </w:r>
      <w:proofErr w:type="gramEnd"/>
      <w:r w:rsidRPr="006E58B8">
        <w:rPr>
          <w:rFonts w:ascii="Arial" w:hAnsi="Arial" w:cs="Arial"/>
        </w:rPr>
        <w:t xml:space="preserve"> in the current degree program in which the student received at least a ‘B.’ The previous course(s) and/or experience must be certified by the relevant core course instructor as</w:t>
      </w:r>
    </w:p>
    <w:p w14:paraId="4AE6E0A9" w14:textId="30970E22" w:rsidR="00A50BA3" w:rsidRPr="005262E7" w:rsidRDefault="00A50BA3" w:rsidP="00A50BA3">
      <w:pPr>
        <w:pStyle w:val="NoSpacing"/>
        <w:rPr>
          <w:rFonts w:ascii="Arial" w:hAnsi="Arial" w:cs="Arial"/>
        </w:rPr>
      </w:pPr>
      <w:proofErr w:type="gramStart"/>
      <w:r w:rsidRPr="005262E7">
        <w:rPr>
          <w:rFonts w:ascii="Arial" w:hAnsi="Arial" w:cs="Arial"/>
        </w:rPr>
        <w:t>being</w:t>
      </w:r>
      <w:proofErr w:type="gramEnd"/>
      <w:r w:rsidRPr="005262E7">
        <w:rPr>
          <w:rFonts w:ascii="Arial" w:hAnsi="Arial" w:cs="Arial"/>
        </w:rPr>
        <w:t xml:space="preserve"> at least as rigorous as the </w:t>
      </w:r>
      <w:r w:rsidR="001A159B">
        <w:rPr>
          <w:rFonts w:ascii="Arial" w:hAnsi="Arial" w:cs="Arial"/>
        </w:rPr>
        <w:t>Gillings School</w:t>
      </w:r>
      <w:r w:rsidRPr="005262E7">
        <w:rPr>
          <w:rFonts w:ascii="Arial" w:hAnsi="Arial" w:cs="Arial"/>
        </w:rPr>
        <w:t xml:space="preserve"> core course. Students who wish to be exempted from a core course(s) must download and complete the</w:t>
      </w:r>
      <w:r w:rsidR="001B159C">
        <w:rPr>
          <w:rFonts w:ascii="Arial" w:hAnsi="Arial" w:cs="Arial"/>
        </w:rPr>
        <w:t xml:space="preserve"> specific Core Course E</w:t>
      </w:r>
      <w:r w:rsidR="001A159B">
        <w:rPr>
          <w:rFonts w:ascii="Arial" w:hAnsi="Arial" w:cs="Arial"/>
        </w:rPr>
        <w:t xml:space="preserve">xemption </w:t>
      </w:r>
      <w:r w:rsidR="001B159C">
        <w:rPr>
          <w:rFonts w:ascii="Arial" w:hAnsi="Arial" w:cs="Arial"/>
        </w:rPr>
        <w:t>A</w:t>
      </w:r>
      <w:r w:rsidR="00045B5C" w:rsidRPr="005262E7">
        <w:rPr>
          <w:rFonts w:ascii="Arial" w:hAnsi="Arial" w:cs="Arial"/>
        </w:rPr>
        <w:t>pplication fr</w:t>
      </w:r>
      <w:r w:rsidR="0090218B">
        <w:rPr>
          <w:rFonts w:ascii="Arial" w:hAnsi="Arial" w:cs="Arial"/>
        </w:rPr>
        <w:t>om the Academic Forms and Policies</w:t>
      </w:r>
      <w:r w:rsidR="001B159C">
        <w:rPr>
          <w:rFonts w:ascii="Arial" w:hAnsi="Arial" w:cs="Arial"/>
        </w:rPr>
        <w:t xml:space="preserve"> </w:t>
      </w:r>
      <w:hyperlink r:id="rId188" w:history="1">
        <w:r w:rsidR="001B159C" w:rsidRPr="001B159C">
          <w:rPr>
            <w:rStyle w:val="Hyperlink"/>
            <w:rFonts w:ascii="Arial" w:hAnsi="Arial" w:cs="Arial"/>
          </w:rPr>
          <w:t>page</w:t>
        </w:r>
      </w:hyperlink>
      <w:r w:rsidR="001B159C">
        <w:rPr>
          <w:rFonts w:ascii="Arial" w:hAnsi="Arial" w:cs="Arial"/>
        </w:rPr>
        <w:t>.</w:t>
      </w:r>
      <w:r w:rsidR="00045B5C" w:rsidRPr="005262E7">
        <w:rPr>
          <w:rFonts w:ascii="Arial" w:hAnsi="Arial" w:cs="Arial"/>
        </w:rPr>
        <w:t xml:space="preserve"> </w:t>
      </w:r>
    </w:p>
    <w:p w14:paraId="164588E4" w14:textId="77777777" w:rsidR="00A50BA3" w:rsidRPr="005262E7" w:rsidRDefault="00A50BA3" w:rsidP="00A50BA3">
      <w:pPr>
        <w:pStyle w:val="NoSpacing"/>
        <w:rPr>
          <w:rFonts w:ascii="Arial" w:hAnsi="Arial" w:cs="Arial"/>
        </w:rPr>
      </w:pPr>
    </w:p>
    <w:p w14:paraId="04A14FF9" w14:textId="51899B3D" w:rsidR="00A50BA3" w:rsidRPr="008762FD" w:rsidRDefault="00A50BA3" w:rsidP="00A50BA3">
      <w:pPr>
        <w:pStyle w:val="NoSpacing"/>
        <w:rPr>
          <w:rFonts w:ascii="Arial" w:hAnsi="Arial" w:cs="Arial"/>
          <w:b/>
          <w:i/>
        </w:rPr>
      </w:pPr>
      <w:r w:rsidRPr="008762FD">
        <w:rPr>
          <w:rFonts w:ascii="Arial" w:hAnsi="Arial" w:cs="Arial"/>
          <w:b/>
          <w:i/>
        </w:rPr>
        <w:t>Adding Courses</w:t>
      </w:r>
    </w:p>
    <w:p w14:paraId="55BA1D39" w14:textId="77777777" w:rsidR="006F3A44" w:rsidRDefault="006F3A44" w:rsidP="00A50BA3">
      <w:pPr>
        <w:pStyle w:val="NoSpacing"/>
        <w:rPr>
          <w:rFonts w:ascii="Arial" w:hAnsi="Arial" w:cs="Arial"/>
        </w:rPr>
      </w:pPr>
    </w:p>
    <w:p w14:paraId="3B85BF53" w14:textId="388F1FFA" w:rsidR="00A50BA3" w:rsidRPr="005262E7" w:rsidRDefault="00A50BA3" w:rsidP="00A50BA3">
      <w:pPr>
        <w:pStyle w:val="NoSpacing"/>
        <w:rPr>
          <w:rFonts w:ascii="Arial" w:hAnsi="Arial" w:cs="Arial"/>
        </w:rPr>
      </w:pPr>
      <w:r w:rsidRPr="005262E7">
        <w:rPr>
          <w:rFonts w:ascii="Arial" w:hAnsi="Arial" w:cs="Arial"/>
        </w:rPr>
        <w:t>Courses may be added only during the official add period. Please refer to the </w:t>
      </w:r>
      <w:hyperlink r:id="rId189" w:tgtFrame="_blank" w:history="1">
        <w:r w:rsidRPr="005262E7">
          <w:rPr>
            <w:rStyle w:val="Hyperlink"/>
            <w:rFonts w:ascii="Arial" w:hAnsi="Arial" w:cs="Arial"/>
          </w:rPr>
          <w:t>University Registrar's Calendar</w:t>
        </w:r>
      </w:hyperlink>
      <w:r w:rsidRPr="005262E7">
        <w:rPr>
          <w:rFonts w:ascii="Arial" w:hAnsi="Arial" w:cs="Arial"/>
        </w:rPr>
        <w:t> for official add period dates. The Graduate School can serve as the Dean's Office authorization for University Registrar forms. A Graduate School signature is required to process an</w:t>
      </w:r>
      <w:r w:rsidR="00BA426C" w:rsidRPr="005262E7">
        <w:rPr>
          <w:rFonts w:ascii="Arial" w:hAnsi="Arial" w:cs="Arial"/>
        </w:rPr>
        <w:t>d</w:t>
      </w:r>
      <w:r w:rsidRPr="005262E7">
        <w:rPr>
          <w:rFonts w:ascii="Arial" w:hAnsi="Arial" w:cs="Arial"/>
        </w:rPr>
        <w:t xml:space="preserve"> add after the census date in a given term.</w:t>
      </w:r>
      <w:r w:rsidR="005378AC">
        <w:rPr>
          <w:rFonts w:ascii="Arial" w:hAnsi="Arial" w:cs="Arial"/>
        </w:rPr>
        <w:t xml:space="preserve">  </w:t>
      </w:r>
      <w:r w:rsidR="005378AC" w:rsidRPr="005378AC">
        <w:rPr>
          <w:rFonts w:ascii="Arial" w:hAnsi="Arial" w:cs="Arial"/>
        </w:rPr>
        <w:t xml:space="preserve">Effective dates </w:t>
      </w:r>
      <w:proofErr w:type="gramStart"/>
      <w:r w:rsidR="005378AC" w:rsidRPr="005378AC">
        <w:rPr>
          <w:rFonts w:ascii="Arial" w:hAnsi="Arial" w:cs="Arial"/>
        </w:rPr>
        <w:t>are not altered</w:t>
      </w:r>
      <w:proofErr w:type="gramEnd"/>
      <w:r w:rsidR="005378AC" w:rsidRPr="005378AC">
        <w:rPr>
          <w:rFonts w:ascii="Arial" w:hAnsi="Arial" w:cs="Arial"/>
        </w:rPr>
        <w:t>. For courses scheduled outside the standard term dates, proportional deadlines are similarly applied.</w:t>
      </w:r>
    </w:p>
    <w:p w14:paraId="1509B204" w14:textId="77777777" w:rsidR="00A50BA3" w:rsidRPr="005262E7" w:rsidRDefault="00A50BA3" w:rsidP="00A50BA3">
      <w:pPr>
        <w:pStyle w:val="NoSpacing"/>
        <w:rPr>
          <w:rFonts w:ascii="Arial" w:hAnsi="Arial" w:cs="Arial"/>
        </w:rPr>
      </w:pPr>
      <w:bookmarkStart w:id="9" w:name="dropping"/>
      <w:bookmarkEnd w:id="9"/>
    </w:p>
    <w:p w14:paraId="2FFEF548" w14:textId="77777777" w:rsidR="00A50BA3" w:rsidRPr="008762FD" w:rsidRDefault="00A50BA3" w:rsidP="00A50BA3">
      <w:pPr>
        <w:pStyle w:val="NoSpacing"/>
        <w:rPr>
          <w:rFonts w:ascii="Arial" w:hAnsi="Arial" w:cs="Arial"/>
          <w:b/>
          <w:i/>
        </w:rPr>
      </w:pPr>
      <w:r w:rsidRPr="008762FD">
        <w:rPr>
          <w:rFonts w:ascii="Arial" w:hAnsi="Arial" w:cs="Arial"/>
          <w:b/>
          <w:i/>
        </w:rPr>
        <w:t>Dropping Courses</w:t>
      </w:r>
    </w:p>
    <w:p w14:paraId="78ADCDDE" w14:textId="77777777" w:rsidR="006F3A44" w:rsidRDefault="006F3A44" w:rsidP="00A50BA3">
      <w:pPr>
        <w:pStyle w:val="NoSpacing"/>
        <w:rPr>
          <w:rFonts w:ascii="Arial" w:hAnsi="Arial" w:cs="Arial"/>
        </w:rPr>
      </w:pPr>
    </w:p>
    <w:p w14:paraId="28D70A26" w14:textId="26A04BFB" w:rsidR="00A50BA3" w:rsidRDefault="00A50BA3" w:rsidP="00A50BA3">
      <w:pPr>
        <w:pStyle w:val="NoSpacing"/>
        <w:rPr>
          <w:rFonts w:ascii="Arial" w:hAnsi="Arial" w:cs="Arial"/>
        </w:rPr>
      </w:pPr>
      <w:r w:rsidRPr="005262E7">
        <w:rPr>
          <w:rFonts w:ascii="Arial" w:hAnsi="Arial" w:cs="Arial"/>
        </w:rPr>
        <w:t xml:space="preserve">Drop deadlines are </w:t>
      </w:r>
      <w:r w:rsidR="00BA426C" w:rsidRPr="005262E7">
        <w:rPr>
          <w:rFonts w:ascii="Arial" w:hAnsi="Arial" w:cs="Arial"/>
        </w:rPr>
        <w:t xml:space="preserve">listed </w:t>
      </w:r>
      <w:r w:rsidRPr="005262E7">
        <w:rPr>
          <w:rFonts w:ascii="Arial" w:hAnsi="Arial" w:cs="Arial"/>
        </w:rPr>
        <w:t>in the </w:t>
      </w:r>
      <w:hyperlink r:id="rId190" w:tgtFrame="_blank" w:history="1">
        <w:r w:rsidRPr="005262E7">
          <w:rPr>
            <w:rStyle w:val="Hyperlink"/>
            <w:rFonts w:ascii="Arial" w:hAnsi="Arial" w:cs="Arial"/>
          </w:rPr>
          <w:t>University Registrar's Calendar</w:t>
        </w:r>
      </w:hyperlink>
      <w:r w:rsidRPr="005262E7">
        <w:rPr>
          <w:rFonts w:ascii="Arial" w:hAnsi="Arial" w:cs="Arial"/>
        </w:rPr>
        <w:t xml:space="preserve">. </w:t>
      </w:r>
      <w:r w:rsidR="005378AC" w:rsidRPr="005378AC">
        <w:rPr>
          <w:rFonts w:ascii="Arial" w:hAnsi="Arial" w:cs="Arial"/>
        </w:rPr>
        <w:t>To drop a course outside the close of the normal drop period (generally eight weeks after classes begin) and before the last two weeks of a semester, the student must complete and obtain the required signatures on the Registration Drop/Add Form, available through the student's academic program or the Office of the University Registrar.</w:t>
      </w:r>
    </w:p>
    <w:p w14:paraId="6E8F9739" w14:textId="77777777" w:rsidR="005378AC" w:rsidRPr="005262E7" w:rsidRDefault="005378AC" w:rsidP="00A50BA3">
      <w:pPr>
        <w:pStyle w:val="NoSpacing"/>
        <w:rPr>
          <w:rFonts w:ascii="Arial" w:hAnsi="Arial" w:cs="Arial"/>
        </w:rPr>
      </w:pPr>
    </w:p>
    <w:p w14:paraId="507F208D" w14:textId="7A691807" w:rsidR="00A50BA3" w:rsidRDefault="005378AC" w:rsidP="005378AC">
      <w:pPr>
        <w:pStyle w:val="NoSpacing"/>
        <w:rPr>
          <w:rFonts w:ascii="Arial" w:hAnsi="Arial" w:cs="Arial"/>
        </w:rPr>
      </w:pPr>
      <w:r w:rsidRPr="005378AC">
        <w:rPr>
          <w:rFonts w:ascii="Arial" w:hAnsi="Arial" w:cs="Arial"/>
        </w:rPr>
        <w:t>The Graduate School can serve as the Dean’s Office authorization for University Registrar forms.</w:t>
      </w:r>
      <w:r w:rsidR="000E37D3">
        <w:rPr>
          <w:rFonts w:ascii="Arial" w:hAnsi="Arial" w:cs="Arial"/>
        </w:rPr>
        <w:t xml:space="preserve">  </w:t>
      </w:r>
      <w:r w:rsidRPr="005378AC">
        <w:rPr>
          <w:rFonts w:ascii="Arial" w:hAnsi="Arial" w:cs="Arial"/>
        </w:rPr>
        <w:t xml:space="preserve">A Graduate School signature is required to process a drop in a </w:t>
      </w:r>
      <w:proofErr w:type="gramStart"/>
      <w:r w:rsidRPr="005378AC">
        <w:rPr>
          <w:rFonts w:ascii="Arial" w:hAnsi="Arial" w:cs="Arial"/>
        </w:rPr>
        <w:t>regularly-scheduled</w:t>
      </w:r>
      <w:proofErr w:type="gramEnd"/>
      <w:r w:rsidRPr="005378AC">
        <w:rPr>
          <w:rFonts w:ascii="Arial" w:hAnsi="Arial" w:cs="Arial"/>
        </w:rPr>
        <w:t xml:space="preserve"> course after the normal drop period in a given term. Effective dates </w:t>
      </w:r>
      <w:proofErr w:type="gramStart"/>
      <w:r w:rsidRPr="005378AC">
        <w:rPr>
          <w:rFonts w:ascii="Arial" w:hAnsi="Arial" w:cs="Arial"/>
        </w:rPr>
        <w:t>are not altered</w:t>
      </w:r>
      <w:proofErr w:type="gramEnd"/>
      <w:r w:rsidRPr="005378AC">
        <w:rPr>
          <w:rFonts w:ascii="Arial" w:hAnsi="Arial" w:cs="Arial"/>
        </w:rPr>
        <w:t xml:space="preserve">. No </w:t>
      </w:r>
      <w:proofErr w:type="gramStart"/>
      <w:r w:rsidRPr="005378AC">
        <w:rPr>
          <w:rFonts w:ascii="Arial" w:hAnsi="Arial" w:cs="Arial"/>
        </w:rPr>
        <w:t>regularly-scheduled</w:t>
      </w:r>
      <w:proofErr w:type="gramEnd"/>
      <w:r w:rsidRPr="005378AC">
        <w:rPr>
          <w:rFonts w:ascii="Arial" w:hAnsi="Arial" w:cs="Arial"/>
        </w:rPr>
        <w:t xml:space="preserve"> course may be dropped in the last two weeks of classes in a fall or spring semester or during the last week of a summer session. For courses scheduled outside the standard term dates, proportional deadlines are similarly applied.</w:t>
      </w:r>
    </w:p>
    <w:p w14:paraId="3D2E5778" w14:textId="4B5FB6EA" w:rsidR="005378AC" w:rsidRDefault="005378AC" w:rsidP="005378AC">
      <w:pPr>
        <w:pStyle w:val="NoSpacing"/>
        <w:rPr>
          <w:rFonts w:ascii="Arial" w:hAnsi="Arial" w:cs="Arial"/>
        </w:rPr>
      </w:pPr>
    </w:p>
    <w:p w14:paraId="31F91908" w14:textId="464CEDA4" w:rsidR="005378AC" w:rsidRDefault="005378AC" w:rsidP="005378AC">
      <w:pPr>
        <w:pStyle w:val="NoSpacing"/>
        <w:rPr>
          <w:rFonts w:ascii="Arial" w:hAnsi="Arial" w:cs="Arial"/>
        </w:rPr>
      </w:pPr>
      <w:r w:rsidRPr="005378AC">
        <w:rPr>
          <w:rFonts w:ascii="Arial" w:hAnsi="Arial" w:cs="Arial"/>
        </w:rPr>
        <w:t xml:space="preserve">IMPORTANT NOTE: Dropping a course after the census date may have financial and academic consequences. Please refer to the </w:t>
      </w:r>
      <w:hyperlink r:id="rId191" w:tgtFrame="_blank" w:history="1">
        <w:r w:rsidRPr="005378AC">
          <w:rPr>
            <w:rStyle w:val="Hyperlink"/>
            <w:rFonts w:ascii="Arial" w:hAnsi="Arial" w:cs="Arial"/>
          </w:rPr>
          <w:t>Academic and Financial Policy Regarding Tuition and Drop Dates</w:t>
        </w:r>
        <w:r w:rsidRPr="005378AC">
          <w:rPr>
            <w:rStyle w:val="Hyperlink"/>
            <w:rFonts w:ascii="Arial" w:hAnsi="Arial" w:cs="Arial"/>
          </w:rPr>
          <w:drawing>
            <wp:inline distT="0" distB="0" distL="0" distR="0" wp14:anchorId="484090D2" wp14:editId="7992DA29">
              <wp:extent cx="152400" cy="142875"/>
              <wp:effectExtent l="0" t="0" r="0" b="9525"/>
              <wp:docPr id="13" name="Picture 13" descr="pdf icon">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a:hlinkClick r:id="rId191" tgtFrame="&quot;_blank&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hyperlink>
      <w:r w:rsidRPr="005378AC">
        <w:rPr>
          <w:rFonts w:ascii="Arial" w:hAnsi="Arial" w:cs="Arial"/>
        </w:rPr>
        <w:t>.</w:t>
      </w:r>
    </w:p>
    <w:p w14:paraId="104585AC" w14:textId="77777777" w:rsidR="005378AC" w:rsidRPr="005262E7" w:rsidRDefault="005378AC" w:rsidP="005378AC">
      <w:pPr>
        <w:pStyle w:val="NoSpacing"/>
        <w:rPr>
          <w:rFonts w:ascii="Arial" w:hAnsi="Arial" w:cs="Arial"/>
        </w:rPr>
      </w:pPr>
    </w:p>
    <w:p w14:paraId="3810A46E" w14:textId="77777777" w:rsidR="00A50BA3" w:rsidRPr="005262E7" w:rsidRDefault="00A50BA3" w:rsidP="00A50BA3">
      <w:pPr>
        <w:pStyle w:val="NoSpacing"/>
        <w:rPr>
          <w:rFonts w:ascii="Arial" w:hAnsi="Arial" w:cs="Arial"/>
        </w:rPr>
      </w:pPr>
      <w:r w:rsidRPr="005262E7">
        <w:rPr>
          <w:rFonts w:ascii="Arial" w:hAnsi="Arial" w:cs="Arial"/>
        </w:rPr>
        <w:t>A student registered for and wishing to drop an inter-institutional course follows the same procedures and deadlines as required for dropping courses at UNC-Chapel Hill.</w:t>
      </w:r>
    </w:p>
    <w:p w14:paraId="7180D651" w14:textId="77777777" w:rsidR="00A50BA3" w:rsidRPr="005262E7" w:rsidRDefault="00A50BA3" w:rsidP="00A50BA3">
      <w:pPr>
        <w:pStyle w:val="NoSpacing"/>
        <w:rPr>
          <w:rFonts w:ascii="Arial" w:hAnsi="Arial" w:cs="Arial"/>
        </w:rPr>
      </w:pPr>
    </w:p>
    <w:p w14:paraId="76AAD0C4" w14:textId="77777777" w:rsidR="00A50BA3" w:rsidRPr="005262E7" w:rsidRDefault="00A50BA3" w:rsidP="00A50BA3">
      <w:pPr>
        <w:pStyle w:val="NoSpacing"/>
        <w:rPr>
          <w:rFonts w:ascii="Arial" w:hAnsi="Arial" w:cs="Arial"/>
        </w:rPr>
      </w:pPr>
      <w:r w:rsidRPr="005262E7">
        <w:rPr>
          <w:rFonts w:ascii="Arial" w:hAnsi="Arial" w:cs="Arial"/>
        </w:rPr>
        <w:t>Official </w:t>
      </w:r>
      <w:hyperlink r:id="rId193" w:history="1">
        <w:r w:rsidRPr="005262E7">
          <w:rPr>
            <w:rStyle w:val="Hyperlink"/>
            <w:rFonts w:ascii="Arial" w:hAnsi="Arial" w:cs="Arial"/>
          </w:rPr>
          <w:t>withdrawal from the University</w:t>
        </w:r>
      </w:hyperlink>
      <w:r w:rsidRPr="005262E7">
        <w:rPr>
          <w:rFonts w:ascii="Arial" w:hAnsi="Arial" w:cs="Arial"/>
        </w:rPr>
        <w:t> is required if a student wishes to drop all courses after a semester begins.</w:t>
      </w:r>
    </w:p>
    <w:p w14:paraId="1217EC69" w14:textId="77777777" w:rsidR="00A50BA3" w:rsidRPr="005262E7" w:rsidRDefault="00A50BA3" w:rsidP="00A50BA3">
      <w:pPr>
        <w:pStyle w:val="NoSpacing"/>
        <w:rPr>
          <w:rFonts w:ascii="Arial" w:hAnsi="Arial" w:cs="Arial"/>
        </w:rPr>
      </w:pPr>
      <w:bookmarkStart w:id="10" w:name="postsemchanges"/>
      <w:bookmarkEnd w:id="10"/>
    </w:p>
    <w:p w14:paraId="3AD53FB4" w14:textId="77777777" w:rsidR="00A50BA3" w:rsidRPr="008762FD" w:rsidRDefault="00A50BA3" w:rsidP="00A50BA3">
      <w:pPr>
        <w:pStyle w:val="NoSpacing"/>
        <w:rPr>
          <w:rFonts w:ascii="Arial" w:hAnsi="Arial" w:cs="Arial"/>
          <w:b/>
          <w:i/>
        </w:rPr>
      </w:pPr>
      <w:r w:rsidRPr="008762FD">
        <w:rPr>
          <w:rFonts w:ascii="Arial" w:hAnsi="Arial" w:cs="Arial"/>
          <w:b/>
          <w:i/>
        </w:rPr>
        <w:t>Post-Semester Registration Changes</w:t>
      </w:r>
    </w:p>
    <w:p w14:paraId="7E7B0C22" w14:textId="77777777" w:rsidR="006F3A44" w:rsidRDefault="006F3A44" w:rsidP="000F3F55">
      <w:pPr>
        <w:pStyle w:val="NoSpacing"/>
        <w:rPr>
          <w:rFonts w:ascii="Arial" w:hAnsi="Arial" w:cs="Arial"/>
        </w:rPr>
      </w:pPr>
    </w:p>
    <w:p w14:paraId="2AD46911" w14:textId="4B4064B3" w:rsidR="000F3F55" w:rsidRPr="005262E7" w:rsidRDefault="000F3F55" w:rsidP="000F3F55">
      <w:pPr>
        <w:pStyle w:val="NoSpacing"/>
        <w:rPr>
          <w:rFonts w:ascii="Arial" w:hAnsi="Arial" w:cs="Arial"/>
        </w:rPr>
      </w:pPr>
      <w:r w:rsidRPr="005262E7">
        <w:rPr>
          <w:rFonts w:ascii="Arial" w:hAnsi="Arial" w:cs="Arial"/>
        </w:rPr>
        <w:t>Course changes after the last day of classes for the current term must be submitted by the student’s Program on a Post-Semester Registration/Drop/Add form available through the Office of the University Registrar. Forms must be signed by the student’s Dean’s Office. For Graduate students, appropriate justification and approval by the academic program should be attached to the post-semester form prior to sending for approval from The Graduate School.</w:t>
      </w:r>
    </w:p>
    <w:p w14:paraId="00C00A6A" w14:textId="77777777" w:rsidR="00A50BA3" w:rsidRPr="005262E7" w:rsidRDefault="00A50BA3" w:rsidP="00A50BA3">
      <w:pPr>
        <w:pStyle w:val="NoSpacing"/>
        <w:rPr>
          <w:rFonts w:ascii="Arial" w:hAnsi="Arial" w:cs="Arial"/>
        </w:rPr>
      </w:pPr>
      <w:bookmarkStart w:id="11" w:name="inter"/>
      <w:bookmarkEnd w:id="11"/>
    </w:p>
    <w:p w14:paraId="763B028A" w14:textId="77777777" w:rsidR="008762FD" w:rsidRPr="00A612F4" w:rsidRDefault="008762FD" w:rsidP="008762FD">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50DD65A3" w14:textId="77777777" w:rsidR="008762FD" w:rsidRDefault="008762FD" w:rsidP="008762FD">
      <w:pPr>
        <w:pStyle w:val="NoSpacing"/>
        <w:rPr>
          <w:rFonts w:ascii="Arial" w:hAnsi="Arial" w:cs="Arial"/>
        </w:rPr>
      </w:pPr>
    </w:p>
    <w:p w14:paraId="2FE254A4" w14:textId="77777777" w:rsidR="008762FD" w:rsidRDefault="008762FD" w:rsidP="00A50BA3">
      <w:pPr>
        <w:pStyle w:val="NoSpacing"/>
        <w:rPr>
          <w:rFonts w:ascii="Arial" w:hAnsi="Arial" w:cs="Arial"/>
          <w:b/>
        </w:rPr>
      </w:pPr>
    </w:p>
    <w:p w14:paraId="625C440C" w14:textId="0CC9AC44" w:rsidR="00A50BA3" w:rsidRPr="005262E7" w:rsidRDefault="00A50BA3" w:rsidP="00A50BA3">
      <w:pPr>
        <w:pStyle w:val="NoSpacing"/>
        <w:rPr>
          <w:rFonts w:ascii="Arial" w:hAnsi="Arial" w:cs="Arial"/>
          <w:b/>
        </w:rPr>
      </w:pPr>
      <w:r w:rsidRPr="005262E7">
        <w:rPr>
          <w:rFonts w:ascii="Arial" w:hAnsi="Arial" w:cs="Arial"/>
          <w:b/>
        </w:rPr>
        <w:t>Inter-Institutional Registration</w:t>
      </w:r>
    </w:p>
    <w:p w14:paraId="1253A594" w14:textId="77777777" w:rsidR="006F3A44" w:rsidRDefault="006F3A44" w:rsidP="00A50BA3">
      <w:pPr>
        <w:pStyle w:val="NoSpacing"/>
        <w:rPr>
          <w:rFonts w:ascii="Arial" w:hAnsi="Arial" w:cs="Arial"/>
        </w:rPr>
      </w:pPr>
    </w:p>
    <w:p w14:paraId="08AB5B67" w14:textId="63BB8127" w:rsidR="00A50BA3" w:rsidRPr="005262E7" w:rsidRDefault="00A50BA3" w:rsidP="00A50BA3">
      <w:pPr>
        <w:pStyle w:val="NoSpacing"/>
        <w:rPr>
          <w:rFonts w:ascii="Arial" w:hAnsi="Arial" w:cs="Arial"/>
        </w:rPr>
      </w:pPr>
      <w:r w:rsidRPr="005262E7">
        <w:rPr>
          <w:rFonts w:ascii="Arial" w:hAnsi="Arial" w:cs="Arial"/>
        </w:rPr>
        <w:t xml:space="preserve">Students may take a maximum of two graduate-level courses through inter-institutional registration during a fall or spring term or a maximum of one graduate-level course during a summer term, provided that the student also </w:t>
      </w:r>
      <w:r w:rsidR="001B159C">
        <w:rPr>
          <w:rFonts w:ascii="Arial" w:hAnsi="Arial" w:cs="Arial"/>
        </w:rPr>
        <w:t xml:space="preserve">is </w:t>
      </w:r>
      <w:r w:rsidRPr="005262E7">
        <w:rPr>
          <w:rFonts w:ascii="Arial" w:hAnsi="Arial" w:cs="Arial"/>
        </w:rPr>
        <w:t>registered for the balance of his/her normal load (at least three credit hours) at UNC-Chapel Hill.</w:t>
      </w:r>
      <w:r w:rsidR="006E58B8">
        <w:rPr>
          <w:rFonts w:ascii="Arial" w:hAnsi="Arial" w:cs="Arial"/>
        </w:rPr>
        <w:t xml:space="preserve">  Please review the </w:t>
      </w:r>
      <w:hyperlink r:id="rId194" w:anchor="inter" w:history="1">
        <w:r w:rsidR="006E58B8" w:rsidRPr="006E58B8">
          <w:rPr>
            <w:rStyle w:val="Hyperlink"/>
            <w:rFonts w:ascii="Arial" w:hAnsi="Arial" w:cs="Arial"/>
          </w:rPr>
          <w:t>Inter-Institutional Registration Guidelines</w:t>
        </w:r>
      </w:hyperlink>
      <w:r w:rsidR="006E58B8">
        <w:rPr>
          <w:rFonts w:ascii="Arial" w:hAnsi="Arial" w:cs="Arial"/>
        </w:rPr>
        <w:t xml:space="preserve"> to determine what courses are eligible.</w:t>
      </w:r>
    </w:p>
    <w:p w14:paraId="30DE3198" w14:textId="77777777" w:rsidR="00A50BA3" w:rsidRPr="005262E7" w:rsidRDefault="00A50BA3" w:rsidP="00A50BA3">
      <w:pPr>
        <w:pStyle w:val="NoSpacing"/>
        <w:rPr>
          <w:rFonts w:ascii="Arial" w:hAnsi="Arial" w:cs="Arial"/>
        </w:rPr>
      </w:pPr>
    </w:p>
    <w:p w14:paraId="57217061" w14:textId="53BD93E1" w:rsidR="00A50BA3" w:rsidRPr="005262E7" w:rsidRDefault="00A50BA3" w:rsidP="00A50BA3">
      <w:pPr>
        <w:pStyle w:val="NoSpacing"/>
        <w:rPr>
          <w:rFonts w:ascii="Arial" w:hAnsi="Arial" w:cs="Arial"/>
        </w:rPr>
      </w:pPr>
      <w:r w:rsidRPr="005262E7">
        <w:rPr>
          <w:rFonts w:ascii="Arial" w:hAnsi="Arial" w:cs="Arial"/>
        </w:rPr>
        <w:t>Students may take courses in residence at North Carolina State University, the University of North Carolina at Greensboro, the University of North Carolina at Charlotte, No</w:t>
      </w:r>
      <w:r w:rsidR="001B159C">
        <w:rPr>
          <w:rFonts w:ascii="Arial" w:hAnsi="Arial" w:cs="Arial"/>
        </w:rPr>
        <w:t>rth Carolina Central University</w:t>
      </w:r>
      <w:r w:rsidRPr="005262E7">
        <w:rPr>
          <w:rFonts w:ascii="Arial" w:hAnsi="Arial" w:cs="Arial"/>
        </w:rPr>
        <w:t xml:space="preserve"> or Duke University. Students also </w:t>
      </w:r>
      <w:r w:rsidR="001B159C">
        <w:rPr>
          <w:rFonts w:ascii="Arial" w:hAnsi="Arial" w:cs="Arial"/>
        </w:rPr>
        <w:t xml:space="preserve">may </w:t>
      </w:r>
      <w:r w:rsidRPr="005262E7">
        <w:rPr>
          <w:rFonts w:ascii="Arial" w:hAnsi="Arial" w:cs="Arial"/>
        </w:rPr>
        <w:t>take courses online though the UNC System inter-institutional website by having a request approved and paying tuition directly to the visited institution.</w:t>
      </w:r>
    </w:p>
    <w:p w14:paraId="792302B4" w14:textId="77777777" w:rsidR="00BA426C" w:rsidRPr="005262E7" w:rsidRDefault="00BA426C" w:rsidP="00C27385">
      <w:pPr>
        <w:pStyle w:val="NoSpacing"/>
        <w:rPr>
          <w:rFonts w:ascii="Arial" w:hAnsi="Arial" w:cs="Arial"/>
        </w:rPr>
      </w:pPr>
    </w:p>
    <w:p w14:paraId="38E1231D" w14:textId="5B2B74C0" w:rsidR="00A50BA3" w:rsidRPr="005262E7" w:rsidRDefault="00A50BA3" w:rsidP="00C27385">
      <w:pPr>
        <w:pStyle w:val="NoSpacing"/>
        <w:rPr>
          <w:rFonts w:ascii="Arial" w:hAnsi="Arial" w:cs="Arial"/>
        </w:rPr>
      </w:pPr>
      <w:r w:rsidRPr="005262E7">
        <w:rPr>
          <w:rFonts w:ascii="Arial" w:hAnsi="Arial" w:cs="Arial"/>
        </w:rPr>
        <w:t xml:space="preserve">No inter-institutional course may be taken pass/fail </w:t>
      </w:r>
      <w:r w:rsidR="00BA426C" w:rsidRPr="005262E7">
        <w:rPr>
          <w:rFonts w:ascii="Arial" w:hAnsi="Arial" w:cs="Arial"/>
        </w:rPr>
        <w:t xml:space="preserve">or </w:t>
      </w:r>
      <w:r w:rsidRPr="005262E7">
        <w:rPr>
          <w:rFonts w:ascii="Arial" w:hAnsi="Arial" w:cs="Arial"/>
        </w:rPr>
        <w:t>satisfactory/unsatisfactory, and all courses must earn a specific grade. Please refer to the </w:t>
      </w:r>
      <w:hyperlink r:id="rId195" w:anchor="inter" w:history="1">
        <w:r w:rsidRPr="005262E7">
          <w:rPr>
            <w:rStyle w:val="Hyperlink"/>
            <w:rFonts w:ascii="Arial" w:hAnsi="Arial" w:cs="Arial"/>
          </w:rPr>
          <w:t>Graduate Grading</w:t>
        </w:r>
      </w:hyperlink>
      <w:r w:rsidRPr="005262E7">
        <w:rPr>
          <w:rFonts w:ascii="Arial" w:hAnsi="Arial" w:cs="Arial"/>
        </w:rPr>
        <w:t> section of this Handbook for the policy concerni</w:t>
      </w:r>
      <w:r w:rsidR="00C27385" w:rsidRPr="005262E7">
        <w:rPr>
          <w:rFonts w:ascii="Arial" w:hAnsi="Arial" w:cs="Arial"/>
        </w:rPr>
        <w:t xml:space="preserve">ng inter-institutional grading. </w:t>
      </w:r>
      <w:r w:rsidRPr="005262E7">
        <w:rPr>
          <w:rFonts w:ascii="Arial" w:hAnsi="Arial" w:cs="Arial"/>
        </w:rPr>
        <w:t>To </w:t>
      </w:r>
      <w:hyperlink r:id="rId196" w:history="1">
        <w:r w:rsidRPr="0090218B">
          <w:rPr>
            <w:rStyle w:val="Hyperlink"/>
            <w:rFonts w:ascii="Arial" w:hAnsi="Arial" w:cs="Arial"/>
          </w:rPr>
          <w:t>register</w:t>
        </w:r>
      </w:hyperlink>
      <w:r w:rsidRPr="0090218B">
        <w:rPr>
          <w:rFonts w:ascii="Arial" w:hAnsi="Arial" w:cs="Arial"/>
        </w:rPr>
        <w:t xml:space="preserve"> for a residential inter-institutional course</w:t>
      </w:r>
      <w:r w:rsidRPr="005262E7">
        <w:rPr>
          <w:rFonts w:ascii="Arial" w:hAnsi="Arial" w:cs="Arial"/>
        </w:rPr>
        <w:t>, the student must complete an </w:t>
      </w:r>
      <w:hyperlink r:id="rId197" w:tgtFrame="_blank" w:history="1">
        <w:r w:rsidRPr="005262E7">
          <w:rPr>
            <w:rStyle w:val="Hyperlink"/>
            <w:rFonts w:ascii="Arial" w:hAnsi="Arial" w:cs="Arial"/>
          </w:rPr>
          <w:t>Inter-Institutional Approval Form</w:t>
        </w:r>
      </w:hyperlink>
      <w:r w:rsidRPr="005262E7">
        <w:rPr>
          <w:rFonts w:ascii="Arial" w:hAnsi="Arial" w:cs="Arial"/>
        </w:rPr>
        <w:t> and obtain his/her director of graduate studies' signature</w:t>
      </w:r>
      <w:r w:rsidR="00C27385" w:rsidRPr="005262E7">
        <w:rPr>
          <w:rFonts w:ascii="Arial" w:hAnsi="Arial" w:cs="Arial"/>
        </w:rPr>
        <w:t>.</w:t>
      </w:r>
      <w:r w:rsidRPr="005262E7">
        <w:rPr>
          <w:rFonts w:ascii="Arial" w:hAnsi="Arial" w:cs="Arial"/>
        </w:rPr>
        <w:t xml:space="preserve"> </w:t>
      </w:r>
    </w:p>
    <w:p w14:paraId="300CDC43" w14:textId="77777777" w:rsidR="00A50BA3" w:rsidRPr="005262E7" w:rsidRDefault="00A50BA3" w:rsidP="00A50BA3">
      <w:pPr>
        <w:pStyle w:val="NoSpacing"/>
        <w:rPr>
          <w:rFonts w:ascii="Arial" w:hAnsi="Arial" w:cs="Arial"/>
        </w:rPr>
      </w:pPr>
    </w:p>
    <w:p w14:paraId="786AD02D"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Parental Leave Policy</w:t>
      </w:r>
    </w:p>
    <w:p w14:paraId="0415510E" w14:textId="77777777" w:rsidR="006F3A44" w:rsidRDefault="006F3A44" w:rsidP="00A50BA3">
      <w:pPr>
        <w:pStyle w:val="NoSpacing"/>
        <w:rPr>
          <w:rFonts w:ascii="Arial" w:hAnsi="Arial" w:cs="Arial"/>
        </w:rPr>
      </w:pPr>
    </w:p>
    <w:p w14:paraId="34C14662" w14:textId="7BBA1C71" w:rsidR="00A50BA3" w:rsidRPr="005262E7" w:rsidRDefault="00A50BA3" w:rsidP="00A50BA3">
      <w:pPr>
        <w:pStyle w:val="NoSpacing"/>
        <w:rPr>
          <w:rFonts w:ascii="Arial" w:hAnsi="Arial" w:cs="Arial"/>
        </w:rPr>
      </w:pPr>
      <w:r w:rsidRPr="005262E7">
        <w:rPr>
          <w:rFonts w:ascii="Arial" w:hAnsi="Arial" w:cs="Arial"/>
        </w:rPr>
        <w:t>The UNC-Chapel Hill </w:t>
      </w:r>
      <w:hyperlink r:id="rId198" w:tgtFrame="_blank" w:history="1">
        <w:r w:rsidRPr="005262E7">
          <w:rPr>
            <w:rStyle w:val="Hyperlink"/>
            <w:rFonts w:ascii="Arial" w:hAnsi="Arial" w:cs="Arial"/>
          </w:rPr>
          <w:t>Graduate Student Parental Leave Policy</w:t>
        </w:r>
      </w:hyperlink>
      <w:r w:rsidRPr="005262E7">
        <w:rPr>
          <w:rFonts w:ascii="Arial" w:hAnsi="Arial" w:cs="Arial"/>
        </w:rPr>
        <w:t xml:space="preserve"> is designed to assist a full-time graduate student who is the primary child-care provider immediately following the birth or adoption of a child. This policy will ensure the student's full-time, registered status and will facilitate </w:t>
      </w:r>
      <w:r w:rsidR="001B159C">
        <w:rPr>
          <w:rFonts w:ascii="Arial" w:hAnsi="Arial" w:cs="Arial"/>
        </w:rPr>
        <w:t>his or her</w:t>
      </w:r>
      <w:r w:rsidRPr="005262E7">
        <w:rPr>
          <w:rFonts w:ascii="Arial" w:hAnsi="Arial" w:cs="Arial"/>
        </w:rPr>
        <w:t xml:space="preserve"> return to full participation in class </w:t>
      </w:r>
      <w:r w:rsidR="001B159C">
        <w:rPr>
          <w:rFonts w:ascii="Arial" w:hAnsi="Arial" w:cs="Arial"/>
        </w:rPr>
        <w:t xml:space="preserve">work (and, </w:t>
      </w:r>
      <w:r w:rsidRPr="005262E7">
        <w:rPr>
          <w:rFonts w:ascii="Arial" w:hAnsi="Arial" w:cs="Arial"/>
        </w:rPr>
        <w:t>where applicable, research and teaching</w:t>
      </w:r>
      <w:r w:rsidR="001B159C">
        <w:rPr>
          <w:rFonts w:ascii="Arial" w:hAnsi="Arial" w:cs="Arial"/>
        </w:rPr>
        <w:t>)</w:t>
      </w:r>
      <w:r w:rsidRPr="005262E7">
        <w:rPr>
          <w:rFonts w:ascii="Arial" w:hAnsi="Arial" w:cs="Arial"/>
        </w:rPr>
        <w:t xml:space="preserve"> in a seamless manner. All matriculated, full-time graduate students who have been full-time for at least one academic year are eligible to apply for this leave. A </w:t>
      </w:r>
      <w:hyperlink r:id="rId199" w:tgtFrame="_blank" w:history="1">
        <w:r w:rsidRPr="005262E7">
          <w:rPr>
            <w:rStyle w:val="Hyperlink"/>
            <w:rFonts w:ascii="Arial" w:hAnsi="Arial" w:cs="Arial"/>
          </w:rPr>
          <w:t>Parental Leave Application Form</w:t>
        </w:r>
      </w:hyperlink>
      <w:r w:rsidRPr="005262E7">
        <w:rPr>
          <w:rFonts w:ascii="Arial" w:hAnsi="Arial" w:cs="Arial"/>
        </w:rPr>
        <w:t xml:space="preserve"> must be completed and submitted to </w:t>
      </w:r>
      <w:r w:rsidR="00BA426C" w:rsidRPr="005262E7">
        <w:rPr>
          <w:rFonts w:ascii="Arial" w:hAnsi="Arial" w:cs="Arial"/>
        </w:rPr>
        <w:t>T</w:t>
      </w:r>
      <w:r w:rsidRPr="005262E7">
        <w:rPr>
          <w:rFonts w:ascii="Arial" w:hAnsi="Arial" w:cs="Arial"/>
        </w:rPr>
        <w:t>he Graduate School at least eight weeks prior to the anticipated birth or adoption of the child.</w:t>
      </w:r>
    </w:p>
    <w:p w14:paraId="75B5F723" w14:textId="77777777" w:rsidR="00A50BA3" w:rsidRPr="005262E7" w:rsidRDefault="00A50BA3" w:rsidP="00A50BA3">
      <w:pPr>
        <w:pStyle w:val="NoSpacing"/>
        <w:rPr>
          <w:rFonts w:ascii="Arial" w:hAnsi="Arial" w:cs="Arial"/>
        </w:rPr>
      </w:pPr>
    </w:p>
    <w:p w14:paraId="56B4ADA9" w14:textId="508E2C4D" w:rsidR="00581260" w:rsidRPr="005408EA" w:rsidRDefault="00581260" w:rsidP="00A50BA3">
      <w:pPr>
        <w:pStyle w:val="NoSpacing"/>
        <w:rPr>
          <w:rFonts w:ascii="Arial" w:hAnsi="Arial" w:cs="Arial"/>
          <w:b/>
          <w:sz w:val="24"/>
          <w:szCs w:val="24"/>
        </w:rPr>
      </w:pPr>
      <w:r w:rsidRPr="005408EA">
        <w:rPr>
          <w:rFonts w:ascii="Arial" w:hAnsi="Arial" w:cs="Arial"/>
          <w:b/>
          <w:sz w:val="24"/>
          <w:szCs w:val="24"/>
        </w:rPr>
        <w:t>The Graduate and Professional Student Emergency Fund (GPSF)</w:t>
      </w:r>
    </w:p>
    <w:p w14:paraId="63F0A470" w14:textId="77777777" w:rsidR="006F3A44" w:rsidRDefault="006F3A44" w:rsidP="00A50BA3">
      <w:pPr>
        <w:pStyle w:val="NoSpacing"/>
        <w:rPr>
          <w:rFonts w:ascii="Arial" w:hAnsi="Arial" w:cs="Arial"/>
        </w:rPr>
      </w:pPr>
    </w:p>
    <w:p w14:paraId="1DBC6215" w14:textId="3010D275" w:rsidR="00581260" w:rsidRPr="005262E7" w:rsidRDefault="00581260" w:rsidP="00A50BA3">
      <w:pPr>
        <w:pStyle w:val="NoSpacing"/>
        <w:rPr>
          <w:rFonts w:ascii="Arial" w:hAnsi="Arial" w:cs="Arial"/>
        </w:rPr>
      </w:pPr>
      <w:r w:rsidRPr="005262E7">
        <w:rPr>
          <w:rFonts w:ascii="Arial" w:hAnsi="Arial" w:cs="Arial"/>
        </w:rPr>
        <w:t>The GPSF Emergency Fund was created in 2013 to assist graduate and</w:t>
      </w:r>
      <w:r w:rsidR="001B159C">
        <w:rPr>
          <w:rFonts w:ascii="Arial" w:hAnsi="Arial" w:cs="Arial"/>
        </w:rPr>
        <w:t xml:space="preserve"> professional students at UNC-Chapel Hill</w:t>
      </w:r>
      <w:r w:rsidRPr="005262E7">
        <w:rPr>
          <w:rFonts w:ascii="Arial" w:hAnsi="Arial" w:cs="Arial"/>
        </w:rPr>
        <w:t xml:space="preserve"> affected by unforeseen financial circumstances that could hinder their ability to complete their graduate career. Please review </w:t>
      </w:r>
      <w:hyperlink r:id="rId200" w:history="1">
        <w:r w:rsidRPr="005262E7">
          <w:rPr>
            <w:rStyle w:val="Hyperlink"/>
            <w:rFonts w:ascii="Arial" w:hAnsi="Arial" w:cs="Arial"/>
          </w:rPr>
          <w:t>funding guidelines</w:t>
        </w:r>
      </w:hyperlink>
      <w:r w:rsidRPr="005262E7">
        <w:rPr>
          <w:rFonts w:ascii="Arial" w:hAnsi="Arial" w:cs="Arial"/>
        </w:rPr>
        <w:t xml:space="preserve"> for additional details.</w:t>
      </w:r>
    </w:p>
    <w:p w14:paraId="37C9E075" w14:textId="77777777" w:rsidR="00581260" w:rsidRPr="005262E7" w:rsidRDefault="00581260" w:rsidP="00A50BA3">
      <w:pPr>
        <w:pStyle w:val="NoSpacing"/>
        <w:rPr>
          <w:rFonts w:ascii="Arial" w:hAnsi="Arial" w:cs="Arial"/>
        </w:rPr>
      </w:pPr>
    </w:p>
    <w:p w14:paraId="711B3F41" w14:textId="33EE2451" w:rsidR="00A50BA3" w:rsidRPr="005408EA" w:rsidRDefault="00A50BA3" w:rsidP="00A50BA3">
      <w:pPr>
        <w:pStyle w:val="NoSpacing"/>
        <w:rPr>
          <w:rFonts w:ascii="Arial" w:hAnsi="Arial" w:cs="Arial"/>
          <w:b/>
          <w:sz w:val="24"/>
          <w:szCs w:val="24"/>
        </w:rPr>
      </w:pPr>
      <w:bookmarkStart w:id="12" w:name="insurance"/>
      <w:bookmarkEnd w:id="12"/>
      <w:r w:rsidRPr="005408EA">
        <w:rPr>
          <w:rFonts w:ascii="Arial" w:hAnsi="Arial" w:cs="Arial"/>
          <w:b/>
          <w:sz w:val="24"/>
          <w:szCs w:val="24"/>
        </w:rPr>
        <w:t>Health Insurance Plans</w:t>
      </w:r>
    </w:p>
    <w:p w14:paraId="3CFA021E" w14:textId="77777777" w:rsidR="006F3A44" w:rsidRDefault="006F3A44" w:rsidP="00A50BA3">
      <w:pPr>
        <w:pStyle w:val="NoSpacing"/>
        <w:rPr>
          <w:rFonts w:ascii="Arial" w:hAnsi="Arial" w:cs="Arial"/>
        </w:rPr>
      </w:pPr>
    </w:p>
    <w:p w14:paraId="3D569979" w14:textId="776E526C" w:rsidR="00A50BA3" w:rsidRPr="005262E7" w:rsidRDefault="00A50BA3" w:rsidP="00A50BA3">
      <w:pPr>
        <w:pStyle w:val="NoSpacing"/>
        <w:rPr>
          <w:rFonts w:ascii="Arial" w:hAnsi="Arial" w:cs="Arial"/>
        </w:rPr>
      </w:pPr>
      <w:r w:rsidRPr="005262E7">
        <w:rPr>
          <w:rFonts w:ascii="Arial" w:hAnsi="Arial" w:cs="Arial"/>
        </w:rPr>
        <w:t xml:space="preserve">As per the UNC Board of Governors, all students enrolled at UNC-Chapel Hill are required to have verifiable health insurance coverage. Graduate students are offered health insurance coverage through either </w:t>
      </w:r>
      <w:r w:rsidR="004A0190" w:rsidRPr="005262E7">
        <w:rPr>
          <w:rFonts w:ascii="Arial" w:hAnsi="Arial" w:cs="Arial"/>
        </w:rPr>
        <w:t>an</w:t>
      </w:r>
      <w:r w:rsidRPr="005262E7">
        <w:rPr>
          <w:rFonts w:ascii="Arial" w:hAnsi="Arial" w:cs="Arial"/>
        </w:rPr>
        <w:t> </w:t>
      </w:r>
      <w:hyperlink r:id="rId201" w:tgtFrame="_blank" w:history="1">
        <w:r w:rsidR="00BA426C" w:rsidRPr="005262E7">
          <w:rPr>
            <w:rStyle w:val="Hyperlink"/>
            <w:rFonts w:ascii="Arial" w:hAnsi="Arial" w:cs="Arial"/>
          </w:rPr>
          <w:t>R</w:t>
        </w:r>
        <w:r w:rsidRPr="005262E7">
          <w:rPr>
            <w:rStyle w:val="Hyperlink"/>
            <w:rFonts w:ascii="Arial" w:hAnsi="Arial" w:cs="Arial"/>
          </w:rPr>
          <w:t>A/</w:t>
        </w:r>
        <w:r w:rsidR="00BA426C" w:rsidRPr="005262E7">
          <w:rPr>
            <w:rStyle w:val="Hyperlink"/>
            <w:rFonts w:ascii="Arial" w:hAnsi="Arial" w:cs="Arial"/>
          </w:rPr>
          <w:t>T</w:t>
        </w:r>
        <w:r w:rsidRPr="005262E7">
          <w:rPr>
            <w:rStyle w:val="Hyperlink"/>
            <w:rFonts w:ascii="Arial" w:hAnsi="Arial" w:cs="Arial"/>
          </w:rPr>
          <w:t>A plan</w:t>
        </w:r>
      </w:hyperlink>
      <w:r w:rsidRPr="005262E7">
        <w:rPr>
          <w:rFonts w:ascii="Arial" w:hAnsi="Arial" w:cs="Arial"/>
        </w:rPr>
        <w:t> (offered as part of a teaching or research assistantship) or the </w:t>
      </w:r>
      <w:hyperlink r:id="rId202" w:tgtFrame="_blank" w:history="1">
        <w:r w:rsidRPr="005262E7">
          <w:rPr>
            <w:rStyle w:val="Hyperlink"/>
            <w:rFonts w:ascii="Arial" w:hAnsi="Arial" w:cs="Arial"/>
          </w:rPr>
          <w:t>student plan</w:t>
        </w:r>
      </w:hyperlink>
      <w:r w:rsidRPr="005262E7">
        <w:rPr>
          <w:rFonts w:ascii="Arial" w:hAnsi="Arial" w:cs="Arial"/>
        </w:rPr>
        <w:t xml:space="preserve">. While enrolled, a student can switch back and forth between these two options as appropriate. For information on either plan, </w:t>
      </w:r>
      <w:r w:rsidR="001B159C">
        <w:rPr>
          <w:rFonts w:ascii="Arial" w:hAnsi="Arial" w:cs="Arial"/>
        </w:rPr>
        <w:t>see</w:t>
      </w:r>
      <w:r w:rsidRPr="005262E7">
        <w:rPr>
          <w:rFonts w:ascii="Arial" w:hAnsi="Arial" w:cs="Arial"/>
        </w:rPr>
        <w:t> </w:t>
      </w:r>
      <w:hyperlink r:id="rId203" w:tgtFrame="_blank" w:history="1">
        <w:r w:rsidRPr="005262E7">
          <w:rPr>
            <w:rStyle w:val="Hyperlink"/>
            <w:rFonts w:ascii="Arial" w:hAnsi="Arial" w:cs="Arial"/>
          </w:rPr>
          <w:t>Campus Health Services</w:t>
        </w:r>
      </w:hyperlink>
      <w:r w:rsidRPr="005262E7">
        <w:rPr>
          <w:rFonts w:ascii="Arial" w:hAnsi="Arial" w:cs="Arial"/>
        </w:rPr>
        <w:t>.</w:t>
      </w:r>
    </w:p>
    <w:p w14:paraId="3E4A9059" w14:textId="77777777" w:rsidR="00A50BA3" w:rsidRPr="005262E7" w:rsidRDefault="00A50BA3" w:rsidP="00A50BA3">
      <w:pPr>
        <w:pStyle w:val="NoSpacing"/>
        <w:rPr>
          <w:rFonts w:ascii="Arial" w:hAnsi="Arial" w:cs="Arial"/>
        </w:rPr>
      </w:pPr>
    </w:p>
    <w:p w14:paraId="4271C589" w14:textId="77777777" w:rsidR="008762FD" w:rsidRDefault="008762FD" w:rsidP="00A50BA3">
      <w:pPr>
        <w:pStyle w:val="NoSpacing"/>
        <w:rPr>
          <w:rFonts w:ascii="Arial" w:hAnsi="Arial" w:cs="Arial"/>
          <w:b/>
          <w:sz w:val="24"/>
          <w:szCs w:val="24"/>
        </w:rPr>
      </w:pPr>
    </w:p>
    <w:p w14:paraId="5F5C0723" w14:textId="77777777" w:rsidR="008762FD" w:rsidRPr="00A612F4" w:rsidRDefault="008762FD" w:rsidP="008762FD">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65A7F0DA" w14:textId="77777777" w:rsidR="008762FD" w:rsidRDefault="008762FD" w:rsidP="00A50BA3">
      <w:pPr>
        <w:pStyle w:val="NoSpacing"/>
        <w:rPr>
          <w:rFonts w:ascii="Arial" w:hAnsi="Arial" w:cs="Arial"/>
          <w:b/>
          <w:sz w:val="24"/>
          <w:szCs w:val="24"/>
        </w:rPr>
      </w:pPr>
    </w:p>
    <w:p w14:paraId="6C5D90CA" w14:textId="77777777" w:rsidR="008762FD" w:rsidRDefault="008762FD" w:rsidP="00A50BA3">
      <w:pPr>
        <w:pStyle w:val="NoSpacing"/>
        <w:rPr>
          <w:rFonts w:ascii="Arial" w:hAnsi="Arial" w:cs="Arial"/>
          <w:b/>
          <w:sz w:val="24"/>
          <w:szCs w:val="24"/>
        </w:rPr>
      </w:pPr>
    </w:p>
    <w:p w14:paraId="4D90748F" w14:textId="07D408AD"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North Carolina Residency</w:t>
      </w:r>
    </w:p>
    <w:p w14:paraId="55C9566A" w14:textId="77777777" w:rsidR="006F3A44" w:rsidRDefault="006F3A44" w:rsidP="00A50BA3">
      <w:pPr>
        <w:pStyle w:val="NoSpacing"/>
        <w:rPr>
          <w:rFonts w:ascii="Arial" w:hAnsi="Arial" w:cs="Arial"/>
        </w:rPr>
      </w:pPr>
    </w:p>
    <w:p w14:paraId="231B8E5F" w14:textId="2D139B28" w:rsidR="00A50BA3" w:rsidRDefault="005378AC" w:rsidP="00A50BA3">
      <w:pPr>
        <w:pStyle w:val="NoSpacing"/>
        <w:rPr>
          <w:rFonts w:ascii="Arial" w:hAnsi="Arial" w:cs="Arial"/>
        </w:rPr>
      </w:pPr>
      <w:r w:rsidRPr="005378AC">
        <w:rPr>
          <w:rFonts w:ascii="Arial" w:hAnsi="Arial" w:cs="Arial"/>
        </w:rPr>
        <w:t xml:space="preserve">In order to </w:t>
      </w:r>
      <w:proofErr w:type="gramStart"/>
      <w:r w:rsidRPr="005378AC">
        <w:rPr>
          <w:rFonts w:ascii="Arial" w:hAnsi="Arial" w:cs="Arial"/>
        </w:rPr>
        <w:t>be considered</w:t>
      </w:r>
      <w:proofErr w:type="gramEnd"/>
      <w:r w:rsidRPr="005378AC">
        <w:rPr>
          <w:rFonts w:ascii="Arial" w:hAnsi="Arial" w:cs="Arial"/>
        </w:rPr>
        <w:t xml:space="preserve"> for in-state residency status for tuition purposes any student, admitted to and enrolled in a graduate degree program administered by The Graduate School, with an undetermined or nonresident status is required to submit a residency application in order to be considered for re-classification for in-state tuition benefits</w:t>
      </w:r>
      <w:r>
        <w:rPr>
          <w:rFonts w:ascii="Arial" w:hAnsi="Arial" w:cs="Arial"/>
        </w:rPr>
        <w:t xml:space="preserve">.  </w:t>
      </w:r>
      <w:r w:rsidR="00C84950">
        <w:rPr>
          <w:rFonts w:ascii="Arial" w:hAnsi="Arial" w:cs="Arial"/>
        </w:rPr>
        <w:t xml:space="preserve">For additional information on the residency application process, please visit here: </w:t>
      </w:r>
      <w:hyperlink r:id="rId204" w:history="1">
        <w:r w:rsidR="00C84950" w:rsidRPr="00C024D6">
          <w:rPr>
            <w:rStyle w:val="Hyperlink"/>
            <w:rFonts w:ascii="Arial" w:hAnsi="Arial" w:cs="Arial"/>
          </w:rPr>
          <w:t>http://gradschool.unc.edu/studentlife/resources/residency/</w:t>
        </w:r>
      </w:hyperlink>
      <w:r w:rsidR="00C84950">
        <w:rPr>
          <w:rFonts w:ascii="Arial" w:hAnsi="Arial" w:cs="Arial"/>
        </w:rPr>
        <w:t>.</w:t>
      </w:r>
    </w:p>
    <w:p w14:paraId="7CEDFB19" w14:textId="77777777" w:rsidR="005378AC" w:rsidRPr="005262E7" w:rsidRDefault="005378AC" w:rsidP="00A50BA3">
      <w:pPr>
        <w:pStyle w:val="NoSpacing"/>
        <w:rPr>
          <w:rFonts w:ascii="Arial" w:hAnsi="Arial" w:cs="Arial"/>
        </w:rPr>
      </w:pPr>
    </w:p>
    <w:p w14:paraId="73318D07"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International Students</w:t>
      </w:r>
    </w:p>
    <w:p w14:paraId="08DD956D" w14:textId="77777777" w:rsidR="006F3A44" w:rsidRDefault="006F3A44" w:rsidP="00A50BA3">
      <w:pPr>
        <w:pStyle w:val="NoSpacing"/>
        <w:rPr>
          <w:rFonts w:ascii="Arial" w:hAnsi="Arial" w:cs="Arial"/>
        </w:rPr>
      </w:pPr>
    </w:p>
    <w:p w14:paraId="4EFC406D" w14:textId="42A30DB8" w:rsidR="00A50BA3" w:rsidRPr="005262E7" w:rsidRDefault="00A50BA3" w:rsidP="00A50BA3">
      <w:pPr>
        <w:pStyle w:val="NoSpacing"/>
        <w:rPr>
          <w:rFonts w:ascii="Arial" w:hAnsi="Arial" w:cs="Arial"/>
        </w:rPr>
      </w:pPr>
      <w:r w:rsidRPr="005262E7">
        <w:rPr>
          <w:rFonts w:ascii="Arial" w:hAnsi="Arial" w:cs="Arial"/>
        </w:rPr>
        <w:t xml:space="preserve">International students should consult with the Office of International Student </w:t>
      </w:r>
      <w:r w:rsidR="00BA426C" w:rsidRPr="005262E7">
        <w:rPr>
          <w:rFonts w:ascii="Arial" w:hAnsi="Arial" w:cs="Arial"/>
        </w:rPr>
        <w:t>and</w:t>
      </w:r>
      <w:r w:rsidR="001B159C">
        <w:rPr>
          <w:rFonts w:ascii="Arial" w:hAnsi="Arial" w:cs="Arial"/>
        </w:rPr>
        <w:t xml:space="preserve"> Scholar Services (</w:t>
      </w:r>
      <w:hyperlink r:id="rId205" w:history="1">
        <w:r w:rsidR="0090218B" w:rsidRPr="0022195B">
          <w:rPr>
            <w:rStyle w:val="Hyperlink"/>
            <w:rFonts w:ascii="Arial" w:hAnsi="Arial" w:cs="Arial"/>
          </w:rPr>
          <w:t>http://isss.unc.edu</w:t>
        </w:r>
      </w:hyperlink>
      <w:r w:rsidR="001B159C">
        <w:rPr>
          <w:rStyle w:val="Hyperlink"/>
          <w:rFonts w:ascii="Arial" w:hAnsi="Arial" w:cs="Arial"/>
        </w:rPr>
        <w:t>)</w:t>
      </w:r>
      <w:r w:rsidRPr="005262E7">
        <w:rPr>
          <w:rFonts w:ascii="Arial" w:hAnsi="Arial" w:cs="Arial"/>
        </w:rPr>
        <w:t xml:space="preserve"> for information on maintaining student visas and paying federal and state taxes. The Graduate School’s </w:t>
      </w:r>
      <w:hyperlink r:id="rId206" w:history="1">
        <w:r w:rsidRPr="005262E7">
          <w:rPr>
            <w:rStyle w:val="Hyperlink"/>
            <w:rFonts w:ascii="Arial" w:hAnsi="Arial" w:cs="Arial"/>
          </w:rPr>
          <w:t>Preparing International Teaching Assistants Program</w:t>
        </w:r>
      </w:hyperlink>
      <w:r w:rsidRPr="005262E7">
        <w:rPr>
          <w:rFonts w:ascii="Arial" w:hAnsi="Arial" w:cs="Arial"/>
        </w:rPr>
        <w:t xml:space="preserve"> is available to help international students meet their responsibilities as teaching and research assistants.</w:t>
      </w:r>
    </w:p>
    <w:p w14:paraId="3E406B3E" w14:textId="77777777" w:rsidR="00A50BA3" w:rsidRPr="005262E7" w:rsidRDefault="00A50BA3" w:rsidP="00A50BA3">
      <w:pPr>
        <w:pStyle w:val="NoSpacing"/>
        <w:rPr>
          <w:rFonts w:ascii="Arial" w:hAnsi="Arial" w:cs="Arial"/>
        </w:rPr>
      </w:pPr>
    </w:p>
    <w:p w14:paraId="485EF49A" w14:textId="77777777" w:rsidR="00A50BA3" w:rsidRPr="005408EA" w:rsidRDefault="00A50BA3" w:rsidP="00A50BA3">
      <w:pPr>
        <w:pStyle w:val="NoSpacing"/>
        <w:rPr>
          <w:rFonts w:ascii="Arial" w:hAnsi="Arial" w:cs="Arial"/>
          <w:b/>
          <w:sz w:val="24"/>
          <w:szCs w:val="24"/>
        </w:rPr>
      </w:pPr>
      <w:r w:rsidRPr="005408EA">
        <w:rPr>
          <w:rFonts w:ascii="Arial" w:hAnsi="Arial" w:cs="Arial"/>
          <w:b/>
          <w:sz w:val="24"/>
          <w:szCs w:val="24"/>
        </w:rPr>
        <w:t>Funding Basics and Payment Schedule</w:t>
      </w:r>
    </w:p>
    <w:p w14:paraId="2BEDAAC0" w14:textId="77777777" w:rsidR="006F3A44" w:rsidRDefault="006F3A44" w:rsidP="00A50BA3">
      <w:pPr>
        <w:pStyle w:val="NoSpacing"/>
        <w:rPr>
          <w:rFonts w:ascii="Arial" w:hAnsi="Arial" w:cs="Arial"/>
        </w:rPr>
      </w:pPr>
    </w:p>
    <w:p w14:paraId="7DDA91EE" w14:textId="45135F89" w:rsidR="00A50BA3" w:rsidRPr="005262E7" w:rsidRDefault="00A50BA3" w:rsidP="00A50BA3">
      <w:pPr>
        <w:pStyle w:val="NoSpacing"/>
        <w:rPr>
          <w:rFonts w:ascii="Arial" w:hAnsi="Arial" w:cs="Arial"/>
        </w:rPr>
      </w:pPr>
      <w:r w:rsidRPr="005262E7">
        <w:rPr>
          <w:rFonts w:ascii="Arial" w:hAnsi="Arial" w:cs="Arial"/>
        </w:rPr>
        <w:t>Each school and program has different tuition and fee charges.</w:t>
      </w:r>
      <w:r w:rsidR="001B159C">
        <w:rPr>
          <w:rFonts w:ascii="Arial" w:hAnsi="Arial" w:cs="Arial"/>
        </w:rPr>
        <w:t xml:space="preserve"> </w:t>
      </w:r>
      <w:r w:rsidRPr="005262E7">
        <w:rPr>
          <w:rFonts w:ascii="Arial" w:hAnsi="Arial" w:cs="Arial"/>
        </w:rPr>
        <w:t xml:space="preserve">Tuition </w:t>
      </w:r>
      <w:r w:rsidR="00BA426C" w:rsidRPr="005262E7">
        <w:rPr>
          <w:rFonts w:ascii="Arial" w:hAnsi="Arial" w:cs="Arial"/>
        </w:rPr>
        <w:t>and</w:t>
      </w:r>
      <w:r w:rsidRPr="005262E7">
        <w:rPr>
          <w:rFonts w:ascii="Arial" w:hAnsi="Arial" w:cs="Arial"/>
        </w:rPr>
        <w:t xml:space="preserve"> fees also vary for in-state residents and nonresidents. All students must pay tuition and fees according to the schedule printed in the </w:t>
      </w:r>
      <w:hyperlink r:id="rId207" w:tgtFrame="_blank" w:history="1">
        <w:r w:rsidRPr="005262E7">
          <w:rPr>
            <w:rStyle w:val="Hyperlink"/>
            <w:rFonts w:ascii="Arial" w:hAnsi="Arial" w:cs="Arial"/>
          </w:rPr>
          <w:t>University Registrar's Calendar</w:t>
        </w:r>
      </w:hyperlink>
      <w:r w:rsidRPr="005262E7">
        <w:rPr>
          <w:rFonts w:ascii="Arial" w:hAnsi="Arial" w:cs="Arial"/>
        </w:rPr>
        <w:t> unless they qualify for a deferment under policies described in the Directory of Classes. Refer to the Office </w:t>
      </w:r>
      <w:r w:rsidR="0090218B">
        <w:rPr>
          <w:rFonts w:ascii="Arial" w:hAnsi="Arial" w:cs="Arial"/>
        </w:rPr>
        <w:t xml:space="preserve">of the University Cashier </w:t>
      </w:r>
      <w:r w:rsidRPr="005262E7">
        <w:rPr>
          <w:rFonts w:ascii="Arial" w:hAnsi="Arial" w:cs="Arial"/>
        </w:rPr>
        <w:t>for current cost of attendance (</w:t>
      </w:r>
      <w:hyperlink r:id="rId208" w:history="1">
        <w:r w:rsidRPr="0090218B">
          <w:rPr>
            <w:rStyle w:val="Hyperlink"/>
            <w:rFonts w:ascii="Arial" w:hAnsi="Arial" w:cs="Arial"/>
          </w:rPr>
          <w:t>tuition and fees</w:t>
        </w:r>
      </w:hyperlink>
      <w:r w:rsidRPr="005262E7">
        <w:rPr>
          <w:rFonts w:ascii="Arial" w:hAnsi="Arial" w:cs="Arial"/>
        </w:rPr>
        <w:t>) information.</w:t>
      </w:r>
    </w:p>
    <w:p w14:paraId="451D5D6F" w14:textId="77777777" w:rsidR="00A50BA3" w:rsidRPr="005262E7" w:rsidRDefault="00A50BA3" w:rsidP="00A50BA3">
      <w:pPr>
        <w:pStyle w:val="NoSpacing"/>
        <w:rPr>
          <w:rFonts w:ascii="Arial" w:hAnsi="Arial" w:cs="Arial"/>
        </w:rPr>
      </w:pPr>
    </w:p>
    <w:p w14:paraId="12963C7A" w14:textId="77777777" w:rsidR="00A50BA3" w:rsidRPr="005262E7" w:rsidRDefault="00A50BA3" w:rsidP="00A50BA3">
      <w:pPr>
        <w:pStyle w:val="NoSpacing"/>
        <w:rPr>
          <w:rFonts w:ascii="Arial" w:hAnsi="Arial" w:cs="Arial"/>
          <w:b/>
        </w:rPr>
      </w:pPr>
      <w:r w:rsidRPr="005262E7">
        <w:rPr>
          <w:rFonts w:ascii="Arial" w:hAnsi="Arial" w:cs="Arial"/>
          <w:b/>
        </w:rPr>
        <w:t>Tuition Remission and In-State Tuition Awards</w:t>
      </w:r>
    </w:p>
    <w:p w14:paraId="5014134A" w14:textId="77777777" w:rsidR="006F3A44" w:rsidRDefault="006F3A44" w:rsidP="00A50BA3">
      <w:pPr>
        <w:pStyle w:val="NoSpacing"/>
        <w:rPr>
          <w:rFonts w:ascii="Arial" w:hAnsi="Arial" w:cs="Arial"/>
        </w:rPr>
      </w:pPr>
    </w:p>
    <w:p w14:paraId="289ABCEF" w14:textId="310CB8A3" w:rsidR="00A50BA3" w:rsidRPr="005262E7" w:rsidRDefault="00A50BA3" w:rsidP="00A50BA3">
      <w:pPr>
        <w:pStyle w:val="NoSpacing"/>
        <w:rPr>
          <w:rFonts w:ascii="Arial" w:hAnsi="Arial" w:cs="Arial"/>
        </w:rPr>
      </w:pPr>
      <w:r w:rsidRPr="005262E7">
        <w:rPr>
          <w:rFonts w:ascii="Arial" w:hAnsi="Arial" w:cs="Arial"/>
        </w:rPr>
        <w:t>A non-resident student who is awarded a fellowship or assistantship appointment may be eligible for a </w:t>
      </w:r>
      <w:hyperlink r:id="rId209" w:tgtFrame="_blank" w:history="1">
        <w:r w:rsidRPr="005262E7">
          <w:rPr>
            <w:rStyle w:val="Hyperlink"/>
            <w:rFonts w:ascii="Arial" w:hAnsi="Arial" w:cs="Arial"/>
          </w:rPr>
          <w:t>Tuition Remission Award</w:t>
        </w:r>
      </w:hyperlink>
      <w:r w:rsidRPr="005262E7">
        <w:rPr>
          <w:rFonts w:ascii="Arial" w:hAnsi="Arial" w:cs="Arial"/>
        </w:rPr>
        <w:t xml:space="preserve"> reducing tuition to in-state rates. In addition to tuition remission, non-resident and resident students who are awarded a fellowship or assistantship appointment may be eligible for an </w:t>
      </w:r>
      <w:hyperlink r:id="rId210" w:tgtFrame="_blank" w:history="1">
        <w:r w:rsidRPr="005262E7">
          <w:rPr>
            <w:rStyle w:val="Hyperlink"/>
            <w:rFonts w:ascii="Arial" w:hAnsi="Arial" w:cs="Arial"/>
          </w:rPr>
          <w:t>In-State Tuition Award</w:t>
        </w:r>
      </w:hyperlink>
      <w:r w:rsidRPr="005262E7">
        <w:rPr>
          <w:rFonts w:ascii="Arial" w:hAnsi="Arial" w:cs="Arial"/>
        </w:rPr>
        <w:t>. Requests for tuition remission and in-state tuition award privileges are initiated by the academic program in which the student is enrolled.</w:t>
      </w:r>
    </w:p>
    <w:p w14:paraId="362014A7" w14:textId="77777777" w:rsidR="00905EA4" w:rsidRDefault="00905EA4" w:rsidP="00A50BA3">
      <w:pPr>
        <w:pStyle w:val="NoSpacing"/>
        <w:rPr>
          <w:rFonts w:ascii="Arial" w:hAnsi="Arial" w:cs="Arial"/>
        </w:rPr>
      </w:pPr>
    </w:p>
    <w:p w14:paraId="142F0DE7" w14:textId="1A633DDF" w:rsidR="00A50BA3" w:rsidRPr="005262E7" w:rsidRDefault="00A50BA3" w:rsidP="00A50BA3">
      <w:pPr>
        <w:pStyle w:val="NoSpacing"/>
        <w:rPr>
          <w:rFonts w:ascii="Arial" w:hAnsi="Arial" w:cs="Arial"/>
        </w:rPr>
      </w:pPr>
      <w:r w:rsidRPr="005262E7">
        <w:rPr>
          <w:rFonts w:ascii="Arial" w:hAnsi="Arial" w:cs="Arial"/>
        </w:rPr>
        <w:t>Tuition remission and in-state tuition awards are available fall and spring semesters only. No summer award</w:t>
      </w:r>
      <w:r w:rsidR="001B159C">
        <w:rPr>
          <w:rFonts w:ascii="Arial" w:hAnsi="Arial" w:cs="Arial"/>
        </w:rPr>
        <w:t xml:space="preserve">s are made. Students must be on </w:t>
      </w:r>
      <w:r w:rsidRPr="005262E7">
        <w:rPr>
          <w:rFonts w:ascii="Arial" w:hAnsi="Arial" w:cs="Arial"/>
        </w:rPr>
        <w:t>campus unless the award requires their presence at another campus or research center.</w:t>
      </w:r>
    </w:p>
    <w:p w14:paraId="6C35152E" w14:textId="77777777" w:rsidR="00A50BA3" w:rsidRPr="005262E7" w:rsidRDefault="00A50BA3" w:rsidP="00A50BA3">
      <w:pPr>
        <w:pStyle w:val="NoSpacing"/>
        <w:rPr>
          <w:rFonts w:ascii="Arial" w:hAnsi="Arial" w:cs="Arial"/>
        </w:rPr>
      </w:pPr>
    </w:p>
    <w:p w14:paraId="4B7A83BD" w14:textId="77777777" w:rsidR="00A50BA3" w:rsidRPr="005262E7" w:rsidRDefault="00A50BA3" w:rsidP="00A50BA3">
      <w:pPr>
        <w:pStyle w:val="NoSpacing"/>
        <w:rPr>
          <w:rFonts w:ascii="Arial" w:hAnsi="Arial" w:cs="Arial"/>
        </w:rPr>
      </w:pPr>
      <w:r w:rsidRPr="005262E7">
        <w:rPr>
          <w:rFonts w:ascii="Arial" w:hAnsi="Arial" w:cs="Arial"/>
        </w:rPr>
        <w:t>Additional financial policies and procedures can be found on the </w:t>
      </w:r>
      <w:hyperlink r:id="rId211" w:tgtFrame="_blank" w:history="1">
        <w:r w:rsidRPr="005262E7">
          <w:rPr>
            <w:rStyle w:val="Hyperlink"/>
            <w:rFonts w:ascii="Arial" w:hAnsi="Arial" w:cs="Arial"/>
          </w:rPr>
          <w:t>Funding Resources</w:t>
        </w:r>
      </w:hyperlink>
      <w:r w:rsidRPr="005262E7">
        <w:rPr>
          <w:rFonts w:ascii="Arial" w:hAnsi="Arial" w:cs="Arial"/>
        </w:rPr>
        <w:t xml:space="preserve"> website.</w:t>
      </w:r>
    </w:p>
    <w:p w14:paraId="361CD795" w14:textId="77777777" w:rsidR="00A50BA3" w:rsidRPr="005262E7" w:rsidRDefault="00A50BA3" w:rsidP="00A50BA3">
      <w:pPr>
        <w:pStyle w:val="NoSpacing"/>
        <w:rPr>
          <w:rFonts w:ascii="Arial" w:hAnsi="Arial" w:cs="Arial"/>
        </w:rPr>
      </w:pPr>
    </w:p>
    <w:p w14:paraId="0B873484" w14:textId="77777777" w:rsidR="00A50BA3" w:rsidRPr="005262E7" w:rsidRDefault="00A50BA3" w:rsidP="00A50BA3">
      <w:pPr>
        <w:pStyle w:val="NoSpacing"/>
        <w:rPr>
          <w:rFonts w:ascii="Arial" w:hAnsi="Arial" w:cs="Arial"/>
          <w:b/>
          <w:bCs/>
        </w:rPr>
      </w:pPr>
      <w:r w:rsidRPr="005262E7">
        <w:rPr>
          <w:rFonts w:ascii="Arial" w:hAnsi="Arial" w:cs="Arial"/>
          <w:b/>
          <w:bCs/>
        </w:rPr>
        <w:t>Assistantships and Fellowships</w:t>
      </w:r>
    </w:p>
    <w:p w14:paraId="14FF5B67" w14:textId="77777777" w:rsidR="006F3A44" w:rsidRDefault="006F3A44" w:rsidP="00A50BA3">
      <w:pPr>
        <w:pStyle w:val="NoSpacing"/>
        <w:rPr>
          <w:rFonts w:ascii="Arial" w:hAnsi="Arial" w:cs="Arial"/>
        </w:rPr>
      </w:pPr>
    </w:p>
    <w:p w14:paraId="5CF66712" w14:textId="4206ABF3" w:rsidR="00A50BA3" w:rsidRPr="005262E7" w:rsidRDefault="00A50BA3" w:rsidP="00A50BA3">
      <w:pPr>
        <w:pStyle w:val="NoSpacing"/>
        <w:rPr>
          <w:rFonts w:ascii="Arial" w:hAnsi="Arial" w:cs="Arial"/>
        </w:rPr>
      </w:pPr>
      <w:r w:rsidRPr="005262E7">
        <w:rPr>
          <w:rFonts w:ascii="Arial" w:hAnsi="Arial" w:cs="Arial"/>
        </w:rPr>
        <w:t>Students may be awarded a service (research or teaching assistantship) or a non-service (fellowship) appointment. As part of this award, students may receive a </w:t>
      </w:r>
      <w:hyperlink r:id="rId212" w:anchor="remission" w:history="1">
        <w:r w:rsidRPr="005262E7">
          <w:rPr>
            <w:rStyle w:val="Hyperlink"/>
            <w:rFonts w:ascii="Arial" w:hAnsi="Arial" w:cs="Arial"/>
          </w:rPr>
          <w:t>Tuition Remission Award</w:t>
        </w:r>
      </w:hyperlink>
      <w:r w:rsidRPr="005262E7">
        <w:rPr>
          <w:rFonts w:ascii="Arial" w:hAnsi="Arial" w:cs="Arial"/>
        </w:rPr>
        <w:t>, reducing tuition to in-state rates, and/or an </w:t>
      </w:r>
      <w:hyperlink r:id="rId213" w:anchor="remission" w:history="1">
        <w:r w:rsidRPr="005262E7">
          <w:rPr>
            <w:rStyle w:val="Hyperlink"/>
            <w:rFonts w:ascii="Arial" w:hAnsi="Arial" w:cs="Arial"/>
          </w:rPr>
          <w:t>In-State Tuition Award</w:t>
        </w:r>
      </w:hyperlink>
      <w:r w:rsidRPr="005262E7">
        <w:rPr>
          <w:rFonts w:ascii="Arial" w:hAnsi="Arial" w:cs="Arial"/>
        </w:rPr>
        <w:t>.</w:t>
      </w:r>
    </w:p>
    <w:p w14:paraId="73DD0370" w14:textId="77777777" w:rsidR="00A50BA3" w:rsidRPr="005262E7" w:rsidRDefault="00A50BA3" w:rsidP="00A50BA3">
      <w:pPr>
        <w:pStyle w:val="NoSpacing"/>
        <w:rPr>
          <w:rFonts w:ascii="Arial" w:hAnsi="Arial" w:cs="Arial"/>
        </w:rPr>
      </w:pPr>
    </w:p>
    <w:p w14:paraId="20437CCA" w14:textId="4811E9B4" w:rsidR="000E37D3" w:rsidRDefault="000E37D3" w:rsidP="00A50BA3">
      <w:pPr>
        <w:pStyle w:val="NoSpacing"/>
        <w:rPr>
          <w:rFonts w:ascii="Arial" w:hAnsi="Arial" w:cs="Arial"/>
          <w:b/>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723F6FFC" w14:textId="77777777" w:rsidR="000E37D3" w:rsidRDefault="000E37D3" w:rsidP="00A50BA3">
      <w:pPr>
        <w:pStyle w:val="NoSpacing"/>
        <w:rPr>
          <w:rFonts w:ascii="Arial" w:hAnsi="Arial" w:cs="Arial"/>
        </w:rPr>
      </w:pPr>
    </w:p>
    <w:p w14:paraId="00D9E118" w14:textId="1A9D5145" w:rsidR="00A50BA3" w:rsidRPr="005262E7" w:rsidRDefault="00A50BA3" w:rsidP="00A50BA3">
      <w:pPr>
        <w:pStyle w:val="NoSpacing"/>
        <w:rPr>
          <w:rFonts w:ascii="Arial" w:hAnsi="Arial" w:cs="Arial"/>
        </w:rPr>
      </w:pPr>
      <w:r w:rsidRPr="005262E7">
        <w:rPr>
          <w:rFonts w:ascii="Arial" w:hAnsi="Arial" w:cs="Arial"/>
        </w:rPr>
        <w:t xml:space="preserve">The Graduate School recognizes that graduate students are </w:t>
      </w:r>
      <w:proofErr w:type="gramStart"/>
      <w:r w:rsidRPr="005262E7">
        <w:rPr>
          <w:rFonts w:ascii="Arial" w:hAnsi="Arial" w:cs="Arial"/>
        </w:rPr>
        <w:t>first and foremost</w:t>
      </w:r>
      <w:proofErr w:type="gramEnd"/>
      <w:r w:rsidRPr="005262E7">
        <w:rPr>
          <w:rFonts w:ascii="Arial" w:hAnsi="Arial" w:cs="Arial"/>
        </w:rPr>
        <w:t xml:space="preserve"> “students” and their making continual significant progress toward their degree is paramount to the ethical training and education of students. The Graduate School recommends that students should not normally conduct service work (research or teaching assistantships) in excess of 15-20 hours per week on average</w:t>
      </w:r>
      <w:r w:rsidR="006E58B8">
        <w:rPr>
          <w:rFonts w:ascii="Arial" w:hAnsi="Arial" w:cs="Arial"/>
        </w:rPr>
        <w:t xml:space="preserve"> for doctoral students and 12-15 hours</w:t>
      </w:r>
      <w:r w:rsidRPr="005262E7">
        <w:rPr>
          <w:rFonts w:ascii="Arial" w:hAnsi="Arial" w:cs="Arial"/>
        </w:rPr>
        <w:t>. This policy enables them to work on their own studies and research for at least the remaining 20-25 hours per work week. However, it is not simple to set maximum service work hours due to the complexity inherent in the education and training of graduate students. Directors of graduate studies, therefore, need to be thoughtful about the specifics involved in each particular student's situation and sensitive to the incremental gains in knowledge and skill acquisition in the particular situation.</w:t>
      </w:r>
    </w:p>
    <w:p w14:paraId="419CFD82" w14:textId="77777777" w:rsidR="00A50BA3" w:rsidRPr="005262E7" w:rsidRDefault="00A50BA3" w:rsidP="00A50BA3">
      <w:pPr>
        <w:pStyle w:val="NoSpacing"/>
        <w:rPr>
          <w:rFonts w:ascii="Arial" w:hAnsi="Arial" w:cs="Arial"/>
        </w:rPr>
      </w:pPr>
    </w:p>
    <w:p w14:paraId="3EB62903" w14:textId="3E44F384" w:rsidR="00A50BA3" w:rsidRPr="005262E7" w:rsidRDefault="00A50BA3" w:rsidP="00A50BA3">
      <w:pPr>
        <w:pStyle w:val="NoSpacing"/>
        <w:rPr>
          <w:rFonts w:ascii="Arial" w:hAnsi="Arial" w:cs="Arial"/>
        </w:rPr>
      </w:pPr>
      <w:r w:rsidRPr="005262E7">
        <w:rPr>
          <w:rFonts w:ascii="Arial" w:hAnsi="Arial" w:cs="Arial"/>
        </w:rPr>
        <w:t>The University asks graduate students to perform work that is simultaneously both training and service. Their training may take various forms, including apprentice-type training under faculty mentors within the research lab, classroom or community, as well as more traditional coursework. This training often is the primary way in which students learn the core skil</w:t>
      </w:r>
      <w:r w:rsidR="00575490">
        <w:rPr>
          <w:rFonts w:ascii="Arial" w:hAnsi="Arial" w:cs="Arial"/>
        </w:rPr>
        <w:t>ls, expectations, norms, ethics</w:t>
      </w:r>
      <w:r w:rsidRPr="005262E7">
        <w:rPr>
          <w:rFonts w:ascii="Arial" w:hAnsi="Arial" w:cs="Arial"/>
        </w:rPr>
        <w:t xml:space="preserve"> and content of aspects of their graduate disciplines/fields. However, when examining a particular student's educational/training program, it may be seen that while initial training is requisite to acquiring appropriate knowledge and skills, additional similar training may add only incrementally to their development. In such cases, the standard of not exceeding 15-20 hours per week should apply.</w:t>
      </w:r>
    </w:p>
    <w:p w14:paraId="6D5033A6" w14:textId="77777777" w:rsidR="00A50BA3" w:rsidRPr="005262E7" w:rsidRDefault="00A50BA3" w:rsidP="00A50BA3">
      <w:pPr>
        <w:pStyle w:val="NoSpacing"/>
        <w:rPr>
          <w:rFonts w:ascii="Arial" w:hAnsi="Arial" w:cs="Arial"/>
        </w:rPr>
      </w:pPr>
    </w:p>
    <w:p w14:paraId="38DA6629" w14:textId="16857649" w:rsidR="00A50BA3" w:rsidRPr="005262E7" w:rsidRDefault="00A50BA3" w:rsidP="00A50BA3">
      <w:pPr>
        <w:pStyle w:val="NoSpacing"/>
        <w:rPr>
          <w:rFonts w:ascii="Arial" w:hAnsi="Arial" w:cs="Arial"/>
        </w:rPr>
      </w:pPr>
      <w:r w:rsidRPr="005262E7">
        <w:rPr>
          <w:rFonts w:ascii="Arial" w:hAnsi="Arial" w:cs="Arial"/>
        </w:rPr>
        <w:t>Directors of graduate studies in each graduate program are best informed to make these judgments on an individual basis and should be responsible for</w:t>
      </w:r>
      <w:r w:rsidR="00BA426C" w:rsidRPr="005262E7">
        <w:rPr>
          <w:rFonts w:ascii="Arial" w:hAnsi="Arial" w:cs="Arial"/>
        </w:rPr>
        <w:t xml:space="preserve"> assuring</w:t>
      </w:r>
      <w:r w:rsidRPr="005262E7">
        <w:rPr>
          <w:rFonts w:ascii="Arial" w:hAnsi="Arial" w:cs="Arial"/>
        </w:rPr>
        <w:t xml:space="preserve"> that service expectations do not impede any student's significant progress toward their degree.</w:t>
      </w:r>
    </w:p>
    <w:p w14:paraId="2D8DFA4D" w14:textId="77777777" w:rsidR="00A50BA3" w:rsidRPr="005262E7" w:rsidRDefault="00A50BA3" w:rsidP="00A50BA3">
      <w:pPr>
        <w:pStyle w:val="NoSpacing"/>
        <w:rPr>
          <w:rFonts w:ascii="Arial" w:hAnsi="Arial" w:cs="Arial"/>
        </w:rPr>
      </w:pPr>
    </w:p>
    <w:p w14:paraId="3AC839C9" w14:textId="03444BFB" w:rsidR="00A50BA3" w:rsidRPr="005262E7" w:rsidRDefault="00A50BA3" w:rsidP="00A50BA3">
      <w:pPr>
        <w:pStyle w:val="NoSpacing"/>
        <w:rPr>
          <w:rFonts w:ascii="Arial" w:hAnsi="Arial" w:cs="Arial"/>
        </w:rPr>
      </w:pPr>
      <w:r w:rsidRPr="005262E7">
        <w:rPr>
          <w:rFonts w:ascii="Arial" w:hAnsi="Arial" w:cs="Arial"/>
        </w:rPr>
        <w:t>All policies on graduate teaching assistants should adhere to the UNC System policy </w:t>
      </w:r>
      <w:hyperlink r:id="rId214" w:tgtFrame="_blank" w:history="1">
        <w:r w:rsidRPr="005262E7">
          <w:rPr>
            <w:rStyle w:val="Hyperlink"/>
            <w:rFonts w:ascii="Arial" w:hAnsi="Arial" w:cs="Arial"/>
          </w:rPr>
          <w:t>Gui</w:t>
        </w:r>
        <w:r w:rsidR="00575490">
          <w:rPr>
            <w:rStyle w:val="Hyperlink"/>
            <w:rFonts w:ascii="Arial" w:hAnsi="Arial" w:cs="Arial"/>
          </w:rPr>
          <w:t>delines on Training, Monitoring</w:t>
        </w:r>
        <w:r w:rsidRPr="005262E7">
          <w:rPr>
            <w:rStyle w:val="Hyperlink"/>
            <w:rFonts w:ascii="Arial" w:hAnsi="Arial" w:cs="Arial"/>
          </w:rPr>
          <w:t xml:space="preserve"> and Evaluating Graduate Teaching Assistants.</w:t>
        </w:r>
      </w:hyperlink>
      <w:r w:rsidRPr="005262E7">
        <w:rPr>
          <w:rFonts w:ascii="Arial" w:hAnsi="Arial" w:cs="Arial"/>
        </w:rPr>
        <w:t> The </w:t>
      </w:r>
      <w:hyperlink r:id="rId215" w:tgtFrame="_blank" w:history="1">
        <w:r w:rsidRPr="005262E7">
          <w:rPr>
            <w:rStyle w:val="Hyperlink"/>
            <w:rFonts w:ascii="Arial" w:hAnsi="Arial" w:cs="Arial"/>
          </w:rPr>
          <w:t>Office of the Provost</w:t>
        </w:r>
      </w:hyperlink>
      <w:r w:rsidRPr="005262E7">
        <w:rPr>
          <w:rFonts w:ascii="Arial" w:hAnsi="Arial" w:cs="Arial"/>
        </w:rPr>
        <w:t> maintains policies about the Professional Development of Graduate Teaching Assistants, as well as an Eligibility Waiver Request Form. Additional financial policies and procedures can be found on our </w:t>
      </w:r>
      <w:hyperlink r:id="rId216" w:tgtFrame="_blank" w:history="1">
        <w:r w:rsidRPr="005262E7">
          <w:rPr>
            <w:rStyle w:val="Hyperlink"/>
            <w:rFonts w:ascii="Arial" w:hAnsi="Arial" w:cs="Arial"/>
          </w:rPr>
          <w:t>Funding Resources</w:t>
        </w:r>
      </w:hyperlink>
      <w:r w:rsidRPr="005262E7">
        <w:rPr>
          <w:rFonts w:ascii="Arial" w:hAnsi="Arial" w:cs="Arial"/>
        </w:rPr>
        <w:t> website.</w:t>
      </w:r>
    </w:p>
    <w:p w14:paraId="2E5D9762" w14:textId="77777777" w:rsidR="005B6BF5" w:rsidRPr="005262E7" w:rsidRDefault="005B6BF5" w:rsidP="00E14C4E">
      <w:pPr>
        <w:pStyle w:val="NoSpacing"/>
        <w:rPr>
          <w:rFonts w:ascii="Arial" w:hAnsi="Arial" w:cs="Arial"/>
        </w:rPr>
      </w:pPr>
    </w:p>
    <w:p w14:paraId="57854964" w14:textId="4CF2086F" w:rsidR="005B6BF5" w:rsidRDefault="005B6BF5" w:rsidP="00E14C4E">
      <w:pPr>
        <w:pStyle w:val="NoSpacing"/>
        <w:rPr>
          <w:rFonts w:ascii="Arial" w:hAnsi="Arial" w:cs="Arial"/>
        </w:rPr>
      </w:pPr>
    </w:p>
    <w:p w14:paraId="7C3A6DAD" w14:textId="4C89CD49" w:rsidR="000E37D3" w:rsidRDefault="000E37D3" w:rsidP="00E14C4E">
      <w:pPr>
        <w:pStyle w:val="NoSpacing"/>
        <w:rPr>
          <w:rFonts w:ascii="Arial" w:hAnsi="Arial" w:cs="Arial"/>
        </w:rPr>
      </w:pPr>
    </w:p>
    <w:p w14:paraId="5D95508B" w14:textId="0B1B5704" w:rsidR="000E37D3" w:rsidRDefault="000E37D3" w:rsidP="00E14C4E">
      <w:pPr>
        <w:pStyle w:val="NoSpacing"/>
        <w:rPr>
          <w:rFonts w:ascii="Arial" w:hAnsi="Arial" w:cs="Arial"/>
        </w:rPr>
      </w:pPr>
    </w:p>
    <w:p w14:paraId="32E5DF3D" w14:textId="15F42332" w:rsidR="000E37D3" w:rsidRDefault="000E37D3" w:rsidP="00E14C4E">
      <w:pPr>
        <w:pStyle w:val="NoSpacing"/>
        <w:rPr>
          <w:rFonts w:ascii="Arial" w:hAnsi="Arial" w:cs="Arial"/>
        </w:rPr>
      </w:pPr>
    </w:p>
    <w:p w14:paraId="51F6FCB8" w14:textId="6AA688A3" w:rsidR="000E37D3" w:rsidRDefault="000E37D3" w:rsidP="00E14C4E">
      <w:pPr>
        <w:pStyle w:val="NoSpacing"/>
        <w:rPr>
          <w:rFonts w:ascii="Arial" w:hAnsi="Arial" w:cs="Arial"/>
        </w:rPr>
      </w:pPr>
    </w:p>
    <w:p w14:paraId="11D4C157" w14:textId="269A4BDD" w:rsidR="000E37D3" w:rsidRDefault="000E37D3" w:rsidP="00E14C4E">
      <w:pPr>
        <w:pStyle w:val="NoSpacing"/>
        <w:rPr>
          <w:rFonts w:ascii="Arial" w:hAnsi="Arial" w:cs="Arial"/>
        </w:rPr>
      </w:pPr>
    </w:p>
    <w:p w14:paraId="085D21C6" w14:textId="0E0B014C" w:rsidR="000E37D3" w:rsidRDefault="000E37D3" w:rsidP="00E14C4E">
      <w:pPr>
        <w:pStyle w:val="NoSpacing"/>
        <w:rPr>
          <w:rFonts w:ascii="Arial" w:hAnsi="Arial" w:cs="Arial"/>
        </w:rPr>
      </w:pPr>
    </w:p>
    <w:p w14:paraId="573D7E59" w14:textId="5E4900DB" w:rsidR="000E37D3" w:rsidRDefault="000E37D3" w:rsidP="00E14C4E">
      <w:pPr>
        <w:pStyle w:val="NoSpacing"/>
        <w:rPr>
          <w:rFonts w:ascii="Arial" w:hAnsi="Arial" w:cs="Arial"/>
        </w:rPr>
      </w:pPr>
    </w:p>
    <w:p w14:paraId="31B2C58C" w14:textId="776F53E5" w:rsidR="000E37D3" w:rsidRDefault="000E37D3" w:rsidP="00E14C4E">
      <w:pPr>
        <w:pStyle w:val="NoSpacing"/>
        <w:rPr>
          <w:rFonts w:ascii="Arial" w:hAnsi="Arial" w:cs="Arial"/>
        </w:rPr>
      </w:pPr>
    </w:p>
    <w:p w14:paraId="04F26B23" w14:textId="2A99771E" w:rsidR="000E37D3" w:rsidRDefault="000E37D3" w:rsidP="00E14C4E">
      <w:pPr>
        <w:pStyle w:val="NoSpacing"/>
        <w:rPr>
          <w:rFonts w:ascii="Arial" w:hAnsi="Arial" w:cs="Arial"/>
        </w:rPr>
      </w:pPr>
    </w:p>
    <w:p w14:paraId="5C7B92FD" w14:textId="7F112667" w:rsidR="000E37D3" w:rsidRDefault="000E37D3" w:rsidP="00E14C4E">
      <w:pPr>
        <w:pStyle w:val="NoSpacing"/>
        <w:rPr>
          <w:rFonts w:ascii="Arial" w:hAnsi="Arial" w:cs="Arial"/>
        </w:rPr>
      </w:pPr>
    </w:p>
    <w:p w14:paraId="4FFB2784" w14:textId="20F0C7EF" w:rsidR="000E37D3" w:rsidRDefault="000E37D3" w:rsidP="00E14C4E">
      <w:pPr>
        <w:pStyle w:val="NoSpacing"/>
        <w:rPr>
          <w:rFonts w:ascii="Arial" w:hAnsi="Arial" w:cs="Arial"/>
        </w:rPr>
      </w:pPr>
    </w:p>
    <w:p w14:paraId="5032E361" w14:textId="3A933EFA" w:rsidR="000E37D3" w:rsidRDefault="000E37D3" w:rsidP="00E14C4E">
      <w:pPr>
        <w:pStyle w:val="NoSpacing"/>
        <w:rPr>
          <w:rFonts w:ascii="Arial" w:hAnsi="Arial" w:cs="Arial"/>
        </w:rPr>
      </w:pPr>
    </w:p>
    <w:p w14:paraId="3DE3C042" w14:textId="77777777" w:rsidR="000E37D3" w:rsidRPr="005262E7" w:rsidRDefault="000E37D3" w:rsidP="00E14C4E">
      <w:pPr>
        <w:pStyle w:val="NoSpacing"/>
        <w:rPr>
          <w:rFonts w:ascii="Arial" w:hAnsi="Arial" w:cs="Arial"/>
        </w:rPr>
      </w:pPr>
    </w:p>
    <w:p w14:paraId="3135771B" w14:textId="77777777" w:rsidR="00905EA4" w:rsidRDefault="00905EA4" w:rsidP="00E14C4E">
      <w:pPr>
        <w:pStyle w:val="NoSpacing"/>
        <w:rPr>
          <w:rFonts w:ascii="Arial" w:hAnsi="Arial" w:cs="Arial"/>
          <w:b/>
          <w:sz w:val="24"/>
          <w:szCs w:val="24"/>
        </w:rPr>
      </w:pPr>
    </w:p>
    <w:p w14:paraId="658F2409" w14:textId="77777777" w:rsidR="00905EA4" w:rsidRDefault="00905EA4" w:rsidP="00E14C4E">
      <w:pPr>
        <w:pStyle w:val="NoSpacing"/>
        <w:rPr>
          <w:rFonts w:ascii="Arial" w:hAnsi="Arial" w:cs="Arial"/>
          <w:b/>
          <w:sz w:val="24"/>
          <w:szCs w:val="24"/>
        </w:rPr>
      </w:pPr>
    </w:p>
    <w:p w14:paraId="527C8E8B" w14:textId="77777777" w:rsidR="00905EA4" w:rsidRPr="00A612F4" w:rsidRDefault="00905EA4" w:rsidP="00905EA4">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1A6F12A1" w14:textId="7C7DECC0" w:rsidR="00905EA4" w:rsidRDefault="00905EA4" w:rsidP="00E14C4E">
      <w:pPr>
        <w:pStyle w:val="NoSpacing"/>
        <w:rPr>
          <w:rFonts w:ascii="Arial" w:hAnsi="Arial" w:cs="Arial"/>
          <w:b/>
          <w:sz w:val="24"/>
          <w:szCs w:val="24"/>
        </w:rPr>
      </w:pPr>
    </w:p>
    <w:p w14:paraId="05F088B3" w14:textId="77777777" w:rsidR="00905EA4" w:rsidRDefault="00905EA4" w:rsidP="00E14C4E">
      <w:pPr>
        <w:pStyle w:val="NoSpacing"/>
        <w:rPr>
          <w:rFonts w:ascii="Arial" w:hAnsi="Arial" w:cs="Arial"/>
          <w:b/>
          <w:sz w:val="24"/>
          <w:szCs w:val="24"/>
        </w:rPr>
      </w:pPr>
    </w:p>
    <w:p w14:paraId="2F5D6369" w14:textId="3A3A5788" w:rsidR="005B6BF5" w:rsidRPr="005408EA" w:rsidRDefault="005B6BF5" w:rsidP="00E14C4E">
      <w:pPr>
        <w:pStyle w:val="NoSpacing"/>
        <w:rPr>
          <w:rFonts w:ascii="Arial" w:hAnsi="Arial" w:cs="Arial"/>
          <w:b/>
          <w:sz w:val="24"/>
          <w:szCs w:val="24"/>
        </w:rPr>
      </w:pPr>
      <w:r w:rsidRPr="005408EA">
        <w:rPr>
          <w:rFonts w:ascii="Arial" w:hAnsi="Arial" w:cs="Arial"/>
          <w:b/>
          <w:sz w:val="24"/>
          <w:szCs w:val="24"/>
        </w:rPr>
        <w:t>Master</w:t>
      </w:r>
      <w:r w:rsidR="006F3A44" w:rsidRPr="005408EA">
        <w:rPr>
          <w:rFonts w:ascii="Arial" w:hAnsi="Arial" w:cs="Arial"/>
          <w:b/>
          <w:sz w:val="24"/>
          <w:szCs w:val="24"/>
        </w:rPr>
        <w:t>’</w:t>
      </w:r>
      <w:r w:rsidR="00581260" w:rsidRPr="005408EA">
        <w:rPr>
          <w:rFonts w:ascii="Arial" w:hAnsi="Arial" w:cs="Arial"/>
          <w:b/>
          <w:sz w:val="24"/>
          <w:szCs w:val="24"/>
        </w:rPr>
        <w:t>s</w:t>
      </w:r>
      <w:r w:rsidR="006F3A44" w:rsidRPr="005408EA">
        <w:rPr>
          <w:rFonts w:ascii="Arial" w:hAnsi="Arial" w:cs="Arial"/>
          <w:b/>
          <w:sz w:val="24"/>
          <w:szCs w:val="24"/>
        </w:rPr>
        <w:t xml:space="preserve"> </w:t>
      </w:r>
      <w:r w:rsidR="00905EA4">
        <w:rPr>
          <w:rFonts w:ascii="Arial" w:hAnsi="Arial" w:cs="Arial"/>
          <w:b/>
          <w:sz w:val="24"/>
          <w:szCs w:val="24"/>
        </w:rPr>
        <w:t>Program</w:t>
      </w:r>
    </w:p>
    <w:p w14:paraId="381FB2BF" w14:textId="77777777" w:rsidR="006F3A44" w:rsidRDefault="006F3A44" w:rsidP="00E14C4E">
      <w:pPr>
        <w:pStyle w:val="NoSpacing"/>
        <w:rPr>
          <w:rFonts w:ascii="Arial" w:hAnsi="Arial" w:cs="Arial"/>
          <w:b/>
        </w:rPr>
      </w:pPr>
    </w:p>
    <w:p w14:paraId="2CBB8412" w14:textId="49CC27CD" w:rsidR="005B6BF5" w:rsidRPr="005262E7" w:rsidRDefault="00C01109" w:rsidP="00E14C4E">
      <w:pPr>
        <w:pStyle w:val="NoSpacing"/>
        <w:rPr>
          <w:rFonts w:ascii="Arial" w:hAnsi="Arial" w:cs="Arial"/>
          <w:b/>
        </w:rPr>
      </w:pPr>
      <w:r w:rsidRPr="005262E7">
        <w:rPr>
          <w:rFonts w:ascii="Arial" w:hAnsi="Arial" w:cs="Arial"/>
          <w:b/>
        </w:rPr>
        <w:t xml:space="preserve">Credit and Residence Requirements </w:t>
      </w:r>
    </w:p>
    <w:p w14:paraId="30C6609C" w14:textId="723C45C0" w:rsidR="00D15258" w:rsidRPr="005262E7" w:rsidRDefault="005B6BF5" w:rsidP="00E14C4E">
      <w:pPr>
        <w:pStyle w:val="NoSpacing"/>
        <w:rPr>
          <w:rFonts w:ascii="Arial" w:hAnsi="Arial" w:cs="Arial"/>
        </w:rPr>
      </w:pPr>
      <w:r w:rsidRPr="005262E7">
        <w:rPr>
          <w:rFonts w:ascii="Arial" w:hAnsi="Arial" w:cs="Arial"/>
        </w:rPr>
        <w:t>T</w:t>
      </w:r>
      <w:r w:rsidR="00C01109" w:rsidRPr="005262E7">
        <w:rPr>
          <w:rFonts w:ascii="Arial" w:hAnsi="Arial" w:cs="Arial"/>
        </w:rPr>
        <w:t>he Graduate School requires a minimum of 30 credit hours of graduate course credit, 24 of which must be taken in residence. Individual program credit hour requirements may be higher, and must be satisfied. Master’s students are required to complete a minimum program residence credit of two full semesters</w:t>
      </w:r>
      <w:r w:rsidR="00575490">
        <w:rPr>
          <w:rFonts w:ascii="Arial" w:hAnsi="Arial" w:cs="Arial"/>
        </w:rPr>
        <w:t>,</w:t>
      </w:r>
      <w:r w:rsidR="00C01109" w:rsidRPr="005262E7">
        <w:rPr>
          <w:rFonts w:ascii="Arial" w:hAnsi="Arial" w:cs="Arial"/>
        </w:rPr>
        <w:t xml:space="preserve"> either by full-time registration or by part-time registration over several semesters.</w:t>
      </w:r>
    </w:p>
    <w:p w14:paraId="457511BF" w14:textId="77777777" w:rsidR="005B6BF5" w:rsidRPr="005262E7" w:rsidRDefault="005B6BF5" w:rsidP="00E14C4E">
      <w:pPr>
        <w:pStyle w:val="NoSpacing"/>
        <w:rPr>
          <w:rFonts w:ascii="Arial" w:hAnsi="Arial" w:cs="Arial"/>
        </w:rPr>
      </w:pPr>
    </w:p>
    <w:p w14:paraId="37369465" w14:textId="42BB7A2C" w:rsidR="005B6BF5" w:rsidRPr="005262E7" w:rsidRDefault="006F3A44" w:rsidP="00E14C4E">
      <w:pPr>
        <w:pStyle w:val="NoSpacing"/>
        <w:rPr>
          <w:rFonts w:ascii="Arial" w:hAnsi="Arial" w:cs="Arial"/>
          <w:b/>
        </w:rPr>
      </w:pPr>
      <w:r>
        <w:rPr>
          <w:rFonts w:ascii="Arial" w:hAnsi="Arial" w:cs="Arial"/>
          <w:b/>
        </w:rPr>
        <w:t>The 20-</w:t>
      </w:r>
      <w:r w:rsidR="005B6BF5" w:rsidRPr="005262E7">
        <w:rPr>
          <w:rFonts w:ascii="Arial" w:hAnsi="Arial" w:cs="Arial"/>
          <w:b/>
        </w:rPr>
        <w:t xml:space="preserve">Percent Rule </w:t>
      </w:r>
    </w:p>
    <w:p w14:paraId="1148ACE3" w14:textId="77777777" w:rsidR="006F3A44" w:rsidRDefault="006F3A44" w:rsidP="00E14C4E">
      <w:pPr>
        <w:pStyle w:val="NoSpacing"/>
        <w:rPr>
          <w:rFonts w:ascii="Arial" w:hAnsi="Arial" w:cs="Arial"/>
        </w:rPr>
      </w:pPr>
    </w:p>
    <w:p w14:paraId="1581F6F2" w14:textId="7D35BFC3" w:rsidR="00A612F4" w:rsidRDefault="005B6BF5" w:rsidP="00E14C4E">
      <w:pPr>
        <w:pStyle w:val="NoSpacing"/>
        <w:rPr>
          <w:rFonts w:ascii="Arial" w:hAnsi="Arial" w:cs="Arial"/>
        </w:rPr>
      </w:pPr>
      <w:r w:rsidRPr="005262E7">
        <w:rPr>
          <w:rFonts w:ascii="Arial" w:hAnsi="Arial" w:cs="Arial"/>
        </w:rPr>
        <w:t xml:space="preserve">Upon recommendation of the academic program and approval by The Graduate School, up to 20 percent of the total hours required for the </w:t>
      </w:r>
      <w:r w:rsidR="00575490">
        <w:rPr>
          <w:rFonts w:ascii="Arial" w:hAnsi="Arial" w:cs="Arial"/>
        </w:rPr>
        <w:t>m</w:t>
      </w:r>
      <w:r w:rsidRPr="005262E7">
        <w:rPr>
          <w:rFonts w:ascii="Arial" w:hAnsi="Arial" w:cs="Arial"/>
        </w:rPr>
        <w:t>aster’s degree may be graduate-level courses transferred from another approved institutio</w:t>
      </w:r>
      <w:r w:rsidR="003E75F3">
        <w:rPr>
          <w:rFonts w:ascii="Arial" w:hAnsi="Arial" w:cs="Arial"/>
        </w:rPr>
        <w:t>n</w:t>
      </w:r>
      <w:r w:rsidRPr="005262E7">
        <w:rPr>
          <w:rFonts w:ascii="Arial" w:hAnsi="Arial" w:cs="Arial"/>
        </w:rPr>
        <w:t xml:space="preserve"> or from this institution for courses taken before </w:t>
      </w:r>
    </w:p>
    <w:p w14:paraId="43E7AF86" w14:textId="7782756F" w:rsidR="005B6BF5" w:rsidRPr="005262E7" w:rsidRDefault="005B6BF5" w:rsidP="00E14C4E">
      <w:pPr>
        <w:pStyle w:val="NoSpacing"/>
        <w:rPr>
          <w:rFonts w:ascii="Arial" w:hAnsi="Arial" w:cs="Arial"/>
        </w:rPr>
      </w:pPr>
      <w:proofErr w:type="gramStart"/>
      <w:r w:rsidRPr="005262E7">
        <w:rPr>
          <w:rFonts w:ascii="Arial" w:hAnsi="Arial" w:cs="Arial"/>
        </w:rPr>
        <w:t>admission</w:t>
      </w:r>
      <w:proofErr w:type="gramEnd"/>
      <w:r w:rsidRPr="005262E7">
        <w:rPr>
          <w:rFonts w:ascii="Arial" w:hAnsi="Arial" w:cs="Arial"/>
        </w:rPr>
        <w:t xml:space="preserve"> to an academic program in The Graduate School (e.g., courses taken as a Continuing St</w:t>
      </w:r>
      <w:r w:rsidR="00575490">
        <w:rPr>
          <w:rFonts w:ascii="Arial" w:hAnsi="Arial" w:cs="Arial"/>
        </w:rPr>
        <w:t>udies student, an undergraduate</w:t>
      </w:r>
      <w:r w:rsidRPr="005262E7">
        <w:rPr>
          <w:rFonts w:ascii="Arial" w:hAnsi="Arial" w:cs="Arial"/>
        </w:rPr>
        <w:t xml:space="preserve"> or as a non-degree student). Credit received for graduate-level courses taken as an undergraduate may be transferred into an academic program with the program’s approval</w:t>
      </w:r>
      <w:r w:rsidR="00575490">
        <w:rPr>
          <w:rFonts w:ascii="Arial" w:hAnsi="Arial" w:cs="Arial"/>
        </w:rPr>
        <w:t>,</w:t>
      </w:r>
      <w:r w:rsidRPr="005262E7">
        <w:rPr>
          <w:rFonts w:ascii="Arial" w:hAnsi="Arial" w:cs="Arial"/>
        </w:rPr>
        <w:t xml:space="preserve"> provided the course did not count toward the requirements of the undergraduate degre</w:t>
      </w:r>
      <w:r w:rsidR="00F12A04" w:rsidRPr="005262E7">
        <w:rPr>
          <w:rFonts w:ascii="Arial" w:hAnsi="Arial" w:cs="Arial"/>
        </w:rPr>
        <w:t>e. Transferred credits will not</w:t>
      </w:r>
      <w:r w:rsidR="00DA04A8" w:rsidRPr="005262E7">
        <w:rPr>
          <w:rFonts w:ascii="Arial" w:hAnsi="Arial" w:cs="Arial"/>
        </w:rPr>
        <w:t xml:space="preserve"> </w:t>
      </w:r>
      <w:r w:rsidRPr="005262E7">
        <w:rPr>
          <w:rFonts w:ascii="Arial" w:hAnsi="Arial" w:cs="Arial"/>
        </w:rPr>
        <w:t>be included in the program residence credit calculation.</w:t>
      </w:r>
    </w:p>
    <w:p w14:paraId="2A457070" w14:textId="77777777" w:rsidR="005B6BF5" w:rsidRPr="005262E7" w:rsidRDefault="005B6BF5" w:rsidP="00D15258">
      <w:pPr>
        <w:pStyle w:val="NoSpacing"/>
        <w:rPr>
          <w:rFonts w:ascii="Arial" w:hAnsi="Arial" w:cs="Arial"/>
          <w:b/>
          <w:bCs/>
        </w:rPr>
      </w:pPr>
    </w:p>
    <w:p w14:paraId="46D038E6" w14:textId="77777777" w:rsidR="001A7E1D" w:rsidRDefault="001A7E1D" w:rsidP="00D15258">
      <w:pPr>
        <w:pStyle w:val="NoSpacing"/>
        <w:rPr>
          <w:rFonts w:ascii="Arial" w:hAnsi="Arial" w:cs="Arial"/>
          <w:b/>
          <w:bCs/>
        </w:rPr>
      </w:pPr>
    </w:p>
    <w:p w14:paraId="12EBE530" w14:textId="77777777" w:rsidR="001A7E1D" w:rsidRDefault="001A7E1D" w:rsidP="00D15258">
      <w:pPr>
        <w:pStyle w:val="NoSpacing"/>
        <w:rPr>
          <w:rFonts w:ascii="Arial" w:hAnsi="Arial" w:cs="Arial"/>
          <w:b/>
          <w:bCs/>
        </w:rPr>
      </w:pPr>
    </w:p>
    <w:p w14:paraId="44F73A79" w14:textId="6597FDAE" w:rsidR="005B6BF5" w:rsidRPr="005262E7" w:rsidRDefault="005B6BF5" w:rsidP="00D15258">
      <w:pPr>
        <w:pStyle w:val="NoSpacing"/>
        <w:rPr>
          <w:rFonts w:ascii="Arial" w:hAnsi="Arial" w:cs="Arial"/>
          <w:b/>
          <w:bCs/>
        </w:rPr>
      </w:pPr>
      <w:r w:rsidRPr="005262E7">
        <w:rPr>
          <w:rFonts w:ascii="Arial" w:hAnsi="Arial" w:cs="Arial"/>
          <w:b/>
          <w:bCs/>
        </w:rPr>
        <w:t>Degrees</w:t>
      </w:r>
    </w:p>
    <w:p w14:paraId="16A96128" w14:textId="77777777" w:rsidR="006F3A44" w:rsidRDefault="006F3A44" w:rsidP="00D15258">
      <w:pPr>
        <w:pStyle w:val="NoSpacing"/>
        <w:rPr>
          <w:rFonts w:ascii="Arial" w:hAnsi="Arial" w:cs="Arial"/>
          <w:b/>
          <w:bCs/>
        </w:rPr>
      </w:pPr>
    </w:p>
    <w:p w14:paraId="5B8B203A" w14:textId="37A3CD3D" w:rsidR="00D15258" w:rsidRPr="006F3A44" w:rsidRDefault="00D15258" w:rsidP="00D15258">
      <w:pPr>
        <w:pStyle w:val="NoSpacing"/>
        <w:rPr>
          <w:rFonts w:ascii="Arial" w:hAnsi="Arial" w:cs="Arial"/>
          <w:b/>
          <w:bCs/>
          <w:i/>
        </w:rPr>
      </w:pPr>
      <w:r w:rsidRPr="006F3A44">
        <w:rPr>
          <w:rFonts w:ascii="Arial" w:hAnsi="Arial" w:cs="Arial"/>
          <w:b/>
          <w:bCs/>
          <w:i/>
        </w:rPr>
        <w:t>M</w:t>
      </w:r>
      <w:r w:rsidR="00614A7B" w:rsidRPr="006F3A44">
        <w:rPr>
          <w:rFonts w:ascii="Arial" w:hAnsi="Arial" w:cs="Arial"/>
          <w:b/>
          <w:bCs/>
          <w:i/>
        </w:rPr>
        <w:t>PH</w:t>
      </w:r>
      <w:r w:rsidRPr="006F3A44">
        <w:rPr>
          <w:rFonts w:ascii="Arial" w:hAnsi="Arial" w:cs="Arial"/>
          <w:b/>
          <w:bCs/>
          <w:i/>
        </w:rPr>
        <w:t xml:space="preserve"> </w:t>
      </w:r>
      <w:r w:rsidR="001A7E1D" w:rsidRPr="001A7E1D">
        <w:rPr>
          <w:rFonts w:ascii="Arial" w:hAnsi="Arial" w:cs="Arial"/>
          <w:b/>
          <w:bCs/>
          <w:i/>
        </w:rPr>
        <w:t>and terminal MSPH Degrees</w:t>
      </w:r>
    </w:p>
    <w:p w14:paraId="6DB54BAC" w14:textId="77777777" w:rsidR="006F3A44" w:rsidRDefault="006F3A44" w:rsidP="00D15258">
      <w:pPr>
        <w:pStyle w:val="NoSpacing"/>
        <w:rPr>
          <w:rFonts w:ascii="Arial" w:hAnsi="Arial" w:cs="Arial"/>
        </w:rPr>
      </w:pPr>
    </w:p>
    <w:p w14:paraId="1E0FBF27" w14:textId="7D0C864B" w:rsidR="00D15258" w:rsidRDefault="001A7E1D" w:rsidP="00D15258">
      <w:pPr>
        <w:pStyle w:val="NoSpacing"/>
        <w:rPr>
          <w:rFonts w:ascii="Arial" w:hAnsi="Arial" w:cs="Arial"/>
        </w:rPr>
      </w:pPr>
      <w:r w:rsidRPr="001A7E1D">
        <w:rPr>
          <w:rFonts w:ascii="Arial" w:hAnsi="Arial" w:cs="Arial"/>
        </w:rPr>
        <w:t>The Master of Public Health and terminal Master of Science in Public Health degrees are professional public health degrees that prepare students with a broad mastery of the subject matter and methods necessary to become effective public health practitioners. Students in these degree programs complete extensive field training. The MPH degree is offered in the departments of biostatistics, environmental sciences and engineering, epidemiology, health behavior, health policy and management, maternal and child health, nutrition, and the Public Health Leadership Program. The terminal MSPH degree is offered in the departments of environmental sciences and engineering and health policy and management.</w:t>
      </w:r>
    </w:p>
    <w:p w14:paraId="6488F5A3" w14:textId="77777777" w:rsidR="001A7E1D" w:rsidRPr="005262E7" w:rsidRDefault="001A7E1D" w:rsidP="00D15258">
      <w:pPr>
        <w:pStyle w:val="NoSpacing"/>
        <w:rPr>
          <w:rFonts w:ascii="Arial" w:hAnsi="Arial" w:cs="Arial"/>
          <w:b/>
          <w:bCs/>
        </w:rPr>
      </w:pPr>
    </w:p>
    <w:p w14:paraId="5D24F277" w14:textId="00463F42" w:rsidR="00D15258" w:rsidRPr="006F3A44" w:rsidRDefault="00D15258" w:rsidP="00D15258">
      <w:pPr>
        <w:pStyle w:val="NoSpacing"/>
        <w:rPr>
          <w:rFonts w:ascii="Arial" w:hAnsi="Arial" w:cs="Arial"/>
          <w:b/>
          <w:bCs/>
          <w:i/>
        </w:rPr>
      </w:pPr>
      <w:r w:rsidRPr="006F3A44">
        <w:rPr>
          <w:rFonts w:ascii="Arial" w:hAnsi="Arial" w:cs="Arial"/>
          <w:b/>
          <w:bCs/>
          <w:i/>
        </w:rPr>
        <w:t>M</w:t>
      </w:r>
      <w:r w:rsidR="00614A7B" w:rsidRPr="006F3A44">
        <w:rPr>
          <w:rFonts w:ascii="Arial" w:hAnsi="Arial" w:cs="Arial"/>
          <w:b/>
          <w:bCs/>
          <w:i/>
        </w:rPr>
        <w:t>SPH</w:t>
      </w:r>
      <w:r w:rsidRPr="006F3A44">
        <w:rPr>
          <w:rFonts w:ascii="Arial" w:hAnsi="Arial" w:cs="Arial"/>
          <w:b/>
          <w:bCs/>
          <w:i/>
        </w:rPr>
        <w:t xml:space="preserve"> </w:t>
      </w:r>
      <w:r w:rsidR="001A7E1D" w:rsidRPr="001A7E1D">
        <w:rPr>
          <w:rFonts w:ascii="Arial" w:hAnsi="Arial" w:cs="Arial"/>
          <w:b/>
          <w:bCs/>
          <w:i/>
        </w:rPr>
        <w:t>(as part of MSPH-PhD)</w:t>
      </w:r>
    </w:p>
    <w:p w14:paraId="39FEF53A" w14:textId="77777777" w:rsidR="006F3A44" w:rsidRDefault="006F3A44" w:rsidP="00D15258">
      <w:pPr>
        <w:pStyle w:val="NoSpacing"/>
        <w:rPr>
          <w:rFonts w:ascii="Arial" w:hAnsi="Arial" w:cs="Arial"/>
        </w:rPr>
      </w:pPr>
    </w:p>
    <w:p w14:paraId="32B1478E" w14:textId="38954E36" w:rsidR="00905EA4" w:rsidRDefault="001A7E1D" w:rsidP="00D15258">
      <w:pPr>
        <w:pStyle w:val="NoSpacing"/>
        <w:rPr>
          <w:rFonts w:ascii="Arial" w:hAnsi="Arial" w:cs="Arial"/>
        </w:rPr>
      </w:pPr>
      <w:r w:rsidRPr="001A7E1D">
        <w:rPr>
          <w:rFonts w:ascii="Arial" w:hAnsi="Arial" w:cs="Arial"/>
        </w:rPr>
        <w:t>The Master of Science in Public Health degree, offered as part of an MSPH-PhD track, is an academic or research degree that prepares students for scholarly careers, particularly in academia or other research settings. The MSPH degree (as part of an MSPH-PhD) is offered in the departments of epidemiology, health behavior, health policy and management and maternal and child health.</w:t>
      </w:r>
    </w:p>
    <w:p w14:paraId="52E637B8" w14:textId="74BB021E" w:rsidR="001A7E1D" w:rsidRDefault="001A7E1D" w:rsidP="00D15258">
      <w:pPr>
        <w:pStyle w:val="NoSpacing"/>
        <w:rPr>
          <w:rFonts w:ascii="Arial" w:hAnsi="Arial" w:cs="Arial"/>
        </w:rPr>
      </w:pPr>
    </w:p>
    <w:p w14:paraId="454D27DE" w14:textId="6DB002F3" w:rsidR="001A7E1D" w:rsidRDefault="001A7E1D" w:rsidP="00D15258">
      <w:pPr>
        <w:pStyle w:val="NoSpacing"/>
        <w:rPr>
          <w:rFonts w:ascii="Arial" w:hAnsi="Arial" w:cs="Arial"/>
        </w:rPr>
      </w:pPr>
    </w:p>
    <w:p w14:paraId="63F427CC" w14:textId="77777777" w:rsidR="00905EA4" w:rsidRPr="00A612F4" w:rsidRDefault="00905EA4" w:rsidP="00905EA4">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28A7A5DC" w14:textId="77777777" w:rsidR="00905EA4" w:rsidRDefault="00905EA4" w:rsidP="00905EA4">
      <w:pPr>
        <w:pStyle w:val="NoSpacing"/>
        <w:rPr>
          <w:rFonts w:ascii="Arial" w:hAnsi="Arial" w:cs="Arial"/>
          <w:b/>
          <w:bCs/>
          <w:i/>
        </w:rPr>
      </w:pPr>
    </w:p>
    <w:p w14:paraId="64167C02" w14:textId="77777777" w:rsidR="00905EA4" w:rsidRDefault="00905EA4" w:rsidP="00D15258">
      <w:pPr>
        <w:pStyle w:val="NoSpacing"/>
        <w:rPr>
          <w:rFonts w:ascii="Arial" w:hAnsi="Arial" w:cs="Arial"/>
        </w:rPr>
      </w:pPr>
    </w:p>
    <w:p w14:paraId="7A25D5D8" w14:textId="77777777" w:rsidR="00D15258" w:rsidRPr="005262E7" w:rsidRDefault="00D15258" w:rsidP="00D15258">
      <w:pPr>
        <w:pStyle w:val="NoSpacing"/>
        <w:rPr>
          <w:rFonts w:ascii="Arial" w:hAnsi="Arial" w:cs="Arial"/>
          <w:b/>
          <w:bCs/>
        </w:rPr>
      </w:pPr>
    </w:p>
    <w:p w14:paraId="1889C72B" w14:textId="455B59EF" w:rsidR="00D15258" w:rsidRPr="006F3A44" w:rsidRDefault="00D15258" w:rsidP="00D15258">
      <w:pPr>
        <w:pStyle w:val="NoSpacing"/>
        <w:rPr>
          <w:rFonts w:ascii="Arial" w:hAnsi="Arial" w:cs="Arial"/>
          <w:b/>
          <w:bCs/>
          <w:i/>
        </w:rPr>
      </w:pPr>
      <w:r w:rsidRPr="006F3A44">
        <w:rPr>
          <w:rFonts w:ascii="Arial" w:hAnsi="Arial" w:cs="Arial"/>
          <w:b/>
          <w:bCs/>
          <w:i/>
        </w:rPr>
        <w:t>M</w:t>
      </w:r>
      <w:r w:rsidR="00614A7B" w:rsidRPr="006F3A44">
        <w:rPr>
          <w:rFonts w:ascii="Arial" w:hAnsi="Arial" w:cs="Arial"/>
          <w:b/>
          <w:bCs/>
          <w:i/>
        </w:rPr>
        <w:t>HA</w:t>
      </w:r>
      <w:r w:rsidRPr="006F3A44">
        <w:rPr>
          <w:rFonts w:ascii="Arial" w:hAnsi="Arial" w:cs="Arial"/>
          <w:b/>
          <w:bCs/>
          <w:i/>
        </w:rPr>
        <w:t xml:space="preserve"> Degree</w:t>
      </w:r>
    </w:p>
    <w:p w14:paraId="4FA53550" w14:textId="77777777" w:rsidR="006F3A44" w:rsidRDefault="006F3A44" w:rsidP="00D15258">
      <w:pPr>
        <w:pStyle w:val="NoSpacing"/>
        <w:rPr>
          <w:rFonts w:ascii="Arial" w:hAnsi="Arial" w:cs="Arial"/>
        </w:rPr>
      </w:pPr>
    </w:p>
    <w:p w14:paraId="5D71C114" w14:textId="49A00C89" w:rsidR="00A612F4" w:rsidRDefault="00D15258" w:rsidP="00D15258">
      <w:pPr>
        <w:pStyle w:val="NoSpacing"/>
        <w:rPr>
          <w:rFonts w:ascii="Arial" w:hAnsi="Arial" w:cs="Arial"/>
          <w:b/>
          <w:bCs/>
          <w:i/>
        </w:rPr>
      </w:pPr>
      <w:r w:rsidRPr="005262E7">
        <w:rPr>
          <w:rFonts w:ascii="Arial" w:hAnsi="Arial" w:cs="Arial"/>
        </w:rPr>
        <w:t xml:space="preserve">The </w:t>
      </w:r>
      <w:r w:rsidR="006F3A44">
        <w:rPr>
          <w:rFonts w:ascii="Arial" w:hAnsi="Arial" w:cs="Arial"/>
        </w:rPr>
        <w:t>Master of Healthcare Administration</w:t>
      </w:r>
      <w:r w:rsidRPr="005262E7">
        <w:rPr>
          <w:rFonts w:ascii="Arial" w:hAnsi="Arial" w:cs="Arial"/>
        </w:rPr>
        <w:t>, offered by the health policy and management department, is designed to prepare students for management careers in health-care organizations</w:t>
      </w:r>
      <w:r w:rsidR="004A0190" w:rsidRPr="005262E7">
        <w:rPr>
          <w:rFonts w:ascii="Arial" w:hAnsi="Arial" w:cs="Arial"/>
        </w:rPr>
        <w:t>, including</w:t>
      </w:r>
      <w:r w:rsidRPr="005262E7">
        <w:rPr>
          <w:rFonts w:ascii="Arial" w:hAnsi="Arial" w:cs="Arial"/>
        </w:rPr>
        <w:t xml:space="preserve"> managers or consultants for hospitals, health-maintenance organizations, clinics, public health departments and other health-care settings. Courses focusing on health-care services are supplemented with core courses offering a broader view of public health.</w:t>
      </w:r>
    </w:p>
    <w:p w14:paraId="5AA6F661" w14:textId="77777777" w:rsidR="00A612F4" w:rsidRDefault="00A612F4" w:rsidP="00D15258">
      <w:pPr>
        <w:pStyle w:val="NoSpacing"/>
        <w:rPr>
          <w:rFonts w:ascii="Arial" w:hAnsi="Arial" w:cs="Arial"/>
          <w:b/>
          <w:bCs/>
          <w:i/>
        </w:rPr>
      </w:pPr>
    </w:p>
    <w:p w14:paraId="31761847" w14:textId="79E17DE0" w:rsidR="00D15258" w:rsidRPr="006F3A44" w:rsidRDefault="00D15258" w:rsidP="00D15258">
      <w:pPr>
        <w:pStyle w:val="NoSpacing"/>
        <w:rPr>
          <w:rFonts w:ascii="Arial" w:hAnsi="Arial" w:cs="Arial"/>
          <w:b/>
          <w:bCs/>
          <w:i/>
        </w:rPr>
      </w:pPr>
      <w:r w:rsidRPr="006F3A44">
        <w:rPr>
          <w:rFonts w:ascii="Arial" w:hAnsi="Arial" w:cs="Arial"/>
          <w:b/>
          <w:bCs/>
          <w:i/>
        </w:rPr>
        <w:t>M</w:t>
      </w:r>
      <w:r w:rsidR="00614A7B" w:rsidRPr="006F3A44">
        <w:rPr>
          <w:rFonts w:ascii="Arial" w:hAnsi="Arial" w:cs="Arial"/>
          <w:b/>
          <w:bCs/>
          <w:i/>
        </w:rPr>
        <w:t>S</w:t>
      </w:r>
      <w:r w:rsidRPr="006F3A44">
        <w:rPr>
          <w:rFonts w:ascii="Arial" w:hAnsi="Arial" w:cs="Arial"/>
          <w:b/>
          <w:bCs/>
          <w:i/>
        </w:rPr>
        <w:t xml:space="preserve"> Degree</w:t>
      </w:r>
    </w:p>
    <w:p w14:paraId="6037DDFD" w14:textId="77777777" w:rsidR="006F3A44" w:rsidRDefault="006F3A44" w:rsidP="00D15258">
      <w:pPr>
        <w:pStyle w:val="NoSpacing"/>
        <w:rPr>
          <w:rFonts w:ascii="Arial" w:hAnsi="Arial" w:cs="Arial"/>
        </w:rPr>
      </w:pPr>
    </w:p>
    <w:p w14:paraId="1A8E2EF7" w14:textId="22B2E0AC" w:rsidR="00D15258" w:rsidRPr="005262E7" w:rsidRDefault="00D15258" w:rsidP="00D15258">
      <w:pPr>
        <w:pStyle w:val="NoSpacing"/>
        <w:rPr>
          <w:rFonts w:ascii="Arial" w:hAnsi="Arial" w:cs="Arial"/>
        </w:rPr>
      </w:pPr>
      <w:r w:rsidRPr="005262E7">
        <w:rPr>
          <w:rFonts w:ascii="Arial" w:hAnsi="Arial" w:cs="Arial"/>
        </w:rPr>
        <w:t xml:space="preserve">The </w:t>
      </w:r>
      <w:r w:rsidR="006F3A44">
        <w:rPr>
          <w:rFonts w:ascii="Arial" w:hAnsi="Arial" w:cs="Arial"/>
        </w:rPr>
        <w:t>Master of Science</w:t>
      </w:r>
      <w:r w:rsidRPr="005262E7">
        <w:rPr>
          <w:rFonts w:ascii="Arial" w:hAnsi="Arial" w:cs="Arial"/>
        </w:rPr>
        <w:t xml:space="preserve"> degree is offered in the departments of biostatistics, environmental sciences and engineering, and nutrition (with a focus in biochemistry only).</w:t>
      </w:r>
    </w:p>
    <w:p w14:paraId="5BAC8508" w14:textId="77777777" w:rsidR="00D15258" w:rsidRPr="005262E7" w:rsidRDefault="00D15258" w:rsidP="00D15258">
      <w:pPr>
        <w:pStyle w:val="NoSpacing"/>
        <w:rPr>
          <w:rFonts w:ascii="Arial" w:hAnsi="Arial" w:cs="Arial"/>
          <w:b/>
          <w:bCs/>
        </w:rPr>
      </w:pPr>
    </w:p>
    <w:p w14:paraId="047872CE" w14:textId="02837291" w:rsidR="00D15258" w:rsidRPr="006F3A44" w:rsidRDefault="00D15258" w:rsidP="00D15258">
      <w:pPr>
        <w:pStyle w:val="NoSpacing"/>
        <w:rPr>
          <w:rFonts w:ascii="Arial" w:hAnsi="Arial" w:cs="Arial"/>
          <w:b/>
          <w:bCs/>
          <w:i/>
        </w:rPr>
      </w:pPr>
      <w:r w:rsidRPr="006F3A44">
        <w:rPr>
          <w:rFonts w:ascii="Arial" w:hAnsi="Arial" w:cs="Arial"/>
          <w:b/>
          <w:bCs/>
          <w:i/>
        </w:rPr>
        <w:t>M</w:t>
      </w:r>
      <w:r w:rsidR="00614A7B" w:rsidRPr="006F3A44">
        <w:rPr>
          <w:rFonts w:ascii="Arial" w:hAnsi="Arial" w:cs="Arial"/>
          <w:b/>
          <w:bCs/>
          <w:i/>
        </w:rPr>
        <w:t>SEE</w:t>
      </w:r>
      <w:r w:rsidRPr="006F3A44">
        <w:rPr>
          <w:rFonts w:ascii="Arial" w:hAnsi="Arial" w:cs="Arial"/>
          <w:b/>
          <w:bCs/>
          <w:i/>
        </w:rPr>
        <w:t xml:space="preserve"> Degree</w:t>
      </w:r>
    </w:p>
    <w:p w14:paraId="4618C91C" w14:textId="77777777" w:rsidR="006F3A44" w:rsidRDefault="006F3A44" w:rsidP="00D15258">
      <w:pPr>
        <w:pStyle w:val="NoSpacing"/>
        <w:rPr>
          <w:rFonts w:ascii="Arial" w:hAnsi="Arial" w:cs="Arial"/>
        </w:rPr>
      </w:pPr>
    </w:p>
    <w:p w14:paraId="1BD8F5B8" w14:textId="117495BB" w:rsidR="00D15258" w:rsidRPr="005262E7" w:rsidRDefault="00D15258" w:rsidP="00D15258">
      <w:pPr>
        <w:pStyle w:val="NoSpacing"/>
        <w:rPr>
          <w:rFonts w:ascii="Arial" w:hAnsi="Arial" w:cs="Arial"/>
        </w:rPr>
      </w:pPr>
      <w:r w:rsidRPr="005262E7">
        <w:rPr>
          <w:rFonts w:ascii="Arial" w:hAnsi="Arial" w:cs="Arial"/>
        </w:rPr>
        <w:t>The curriculum leading to the M</w:t>
      </w:r>
      <w:r w:rsidR="004A0190" w:rsidRPr="005262E7">
        <w:rPr>
          <w:rFonts w:ascii="Arial" w:hAnsi="Arial" w:cs="Arial"/>
        </w:rPr>
        <w:t xml:space="preserve">aster of Science in Environmental Engineering </w:t>
      </w:r>
      <w:r w:rsidRPr="005262E7">
        <w:rPr>
          <w:rFonts w:ascii="Arial" w:hAnsi="Arial" w:cs="Arial"/>
        </w:rPr>
        <w:t xml:space="preserve">is designed to prepare graduates for careers in the environmental engineering profession with special emphasis on water resources and air and industrial hygiene. Specifically, </w:t>
      </w:r>
      <w:r w:rsidR="004A0190" w:rsidRPr="005262E7">
        <w:rPr>
          <w:rFonts w:ascii="Arial" w:hAnsi="Arial" w:cs="Arial"/>
        </w:rPr>
        <w:t xml:space="preserve">the School prepares </w:t>
      </w:r>
      <w:r w:rsidRPr="005262E7">
        <w:rPr>
          <w:rFonts w:ascii="Arial" w:hAnsi="Arial" w:cs="Arial"/>
        </w:rPr>
        <w:t>students for professional work with privat</w:t>
      </w:r>
      <w:r w:rsidR="003E75F3">
        <w:rPr>
          <w:rFonts w:ascii="Arial" w:hAnsi="Arial" w:cs="Arial"/>
        </w:rPr>
        <w:t>e firms of consulting engineers,</w:t>
      </w:r>
      <w:r w:rsidRPr="005262E7">
        <w:rPr>
          <w:rFonts w:ascii="Arial" w:hAnsi="Arial" w:cs="Arial"/>
        </w:rPr>
        <w:t xml:space="preserve"> with public agencies a</w:t>
      </w:r>
      <w:r w:rsidR="003E75F3">
        <w:rPr>
          <w:rFonts w:ascii="Arial" w:hAnsi="Arial" w:cs="Arial"/>
        </w:rPr>
        <w:t>t the national, state, regional and local levels of government,</w:t>
      </w:r>
      <w:r w:rsidRPr="005262E7">
        <w:rPr>
          <w:rFonts w:ascii="Arial" w:hAnsi="Arial" w:cs="Arial"/>
        </w:rPr>
        <w:t xml:space="preserve"> and with a variety of industrial organizations.</w:t>
      </w:r>
    </w:p>
    <w:p w14:paraId="6D57661D" w14:textId="77777777" w:rsidR="00D15258" w:rsidRPr="005262E7" w:rsidRDefault="00D15258" w:rsidP="00D15258">
      <w:pPr>
        <w:pStyle w:val="NoSpacing"/>
        <w:rPr>
          <w:rFonts w:ascii="Arial" w:hAnsi="Arial" w:cs="Arial"/>
          <w:b/>
          <w:bCs/>
        </w:rPr>
      </w:pPr>
    </w:p>
    <w:p w14:paraId="4CF5514F" w14:textId="1399120F" w:rsidR="00D15258" w:rsidRDefault="00D15258" w:rsidP="00D15258">
      <w:pPr>
        <w:pStyle w:val="NoSpacing"/>
        <w:rPr>
          <w:rFonts w:ascii="Arial" w:hAnsi="Arial" w:cs="Arial"/>
          <w:b/>
          <w:bCs/>
          <w:i/>
        </w:rPr>
      </w:pPr>
      <w:r w:rsidRPr="006F3A44">
        <w:rPr>
          <w:rFonts w:ascii="Arial" w:hAnsi="Arial" w:cs="Arial"/>
          <w:b/>
          <w:bCs/>
          <w:i/>
        </w:rPr>
        <w:t>M</w:t>
      </w:r>
      <w:r w:rsidR="004A0190" w:rsidRPr="006F3A44">
        <w:rPr>
          <w:rFonts w:ascii="Arial" w:hAnsi="Arial" w:cs="Arial"/>
          <w:b/>
          <w:bCs/>
          <w:i/>
        </w:rPr>
        <w:t>SCR</w:t>
      </w:r>
      <w:r w:rsidRPr="006F3A44">
        <w:rPr>
          <w:rFonts w:ascii="Arial" w:hAnsi="Arial" w:cs="Arial"/>
          <w:b/>
          <w:bCs/>
          <w:i/>
        </w:rPr>
        <w:t xml:space="preserve"> Degree</w:t>
      </w:r>
    </w:p>
    <w:p w14:paraId="72567953" w14:textId="77777777" w:rsidR="006F3A44" w:rsidRPr="006F3A44" w:rsidRDefault="006F3A44" w:rsidP="00D15258">
      <w:pPr>
        <w:pStyle w:val="NoSpacing"/>
        <w:rPr>
          <w:rFonts w:ascii="Arial" w:hAnsi="Arial" w:cs="Arial"/>
          <w:b/>
          <w:bCs/>
          <w:i/>
        </w:rPr>
      </w:pPr>
    </w:p>
    <w:p w14:paraId="7A3D1764" w14:textId="1248458B" w:rsidR="00D15258" w:rsidRPr="005262E7" w:rsidRDefault="00D15258" w:rsidP="00D15258">
      <w:pPr>
        <w:pStyle w:val="NoSpacing"/>
        <w:rPr>
          <w:rFonts w:ascii="Arial" w:hAnsi="Arial" w:cs="Arial"/>
        </w:rPr>
      </w:pPr>
      <w:r w:rsidRPr="005262E7">
        <w:rPr>
          <w:rFonts w:ascii="Arial" w:hAnsi="Arial" w:cs="Arial"/>
        </w:rPr>
        <w:t xml:space="preserve">The </w:t>
      </w:r>
      <w:r w:rsidR="006F3A44">
        <w:rPr>
          <w:rFonts w:ascii="Arial" w:hAnsi="Arial" w:cs="Arial"/>
        </w:rPr>
        <w:t>Master of Science in Clinical Research</w:t>
      </w:r>
      <w:r w:rsidRPr="005262E7">
        <w:rPr>
          <w:rFonts w:ascii="Arial" w:hAnsi="Arial" w:cs="Arial"/>
        </w:rPr>
        <w:t xml:space="preserve"> is offered through t</w:t>
      </w:r>
      <w:r w:rsidR="006F3A44">
        <w:rPr>
          <w:rFonts w:ascii="Arial" w:hAnsi="Arial" w:cs="Arial"/>
        </w:rPr>
        <w:t xml:space="preserve">he epidemiology department. It </w:t>
      </w:r>
      <w:r w:rsidRPr="005262E7">
        <w:rPr>
          <w:rFonts w:ascii="Arial" w:hAnsi="Arial" w:cs="Arial"/>
        </w:rPr>
        <w:t>complement</w:t>
      </w:r>
      <w:r w:rsidR="00261975" w:rsidRPr="005262E7">
        <w:rPr>
          <w:rFonts w:ascii="Arial" w:hAnsi="Arial" w:cs="Arial"/>
        </w:rPr>
        <w:t>s</w:t>
      </w:r>
      <w:r w:rsidRPr="005262E7">
        <w:rPr>
          <w:rFonts w:ascii="Arial" w:hAnsi="Arial" w:cs="Arial"/>
        </w:rPr>
        <w:t xml:space="preserve"> the substantive training in medicine, dentistry, pharmacy and other health affairs disciplines by enhancing the student's ability to apply appropriate research methodologies to </w:t>
      </w:r>
      <w:r w:rsidR="003E75F3">
        <w:rPr>
          <w:rFonts w:ascii="Arial" w:hAnsi="Arial" w:cs="Arial"/>
        </w:rPr>
        <w:t>his or her</w:t>
      </w:r>
      <w:r w:rsidRPr="005262E7">
        <w:rPr>
          <w:rFonts w:ascii="Arial" w:hAnsi="Arial" w:cs="Arial"/>
        </w:rPr>
        <w:t xml:space="preserve"> chosen or established field of research. Applicants will be required to demonstrate a clear relationship with a mentor in this field of research to provide content-area guidance during the program.</w:t>
      </w:r>
    </w:p>
    <w:p w14:paraId="14B7536A" w14:textId="77777777" w:rsidR="00D15258" w:rsidRPr="005408EA" w:rsidRDefault="00D15258" w:rsidP="00D15258">
      <w:pPr>
        <w:pStyle w:val="NoSpacing"/>
        <w:rPr>
          <w:rFonts w:ascii="Arial" w:hAnsi="Arial" w:cs="Arial"/>
          <w:b/>
          <w:bCs/>
          <w:sz w:val="24"/>
          <w:szCs w:val="24"/>
        </w:rPr>
      </w:pPr>
    </w:p>
    <w:p w14:paraId="3D50A134" w14:textId="77777777" w:rsidR="00905EA4" w:rsidRDefault="00905EA4" w:rsidP="00D15258">
      <w:pPr>
        <w:pStyle w:val="NoSpacing"/>
        <w:rPr>
          <w:rFonts w:ascii="Arial" w:hAnsi="Arial" w:cs="Arial"/>
          <w:b/>
          <w:bCs/>
          <w:sz w:val="24"/>
          <w:szCs w:val="24"/>
        </w:rPr>
      </w:pPr>
    </w:p>
    <w:p w14:paraId="5807B531" w14:textId="4FB2CB9D" w:rsidR="005B6BF5" w:rsidRPr="005408EA" w:rsidRDefault="005B6BF5" w:rsidP="00D15258">
      <w:pPr>
        <w:pStyle w:val="NoSpacing"/>
        <w:rPr>
          <w:rFonts w:ascii="Arial" w:hAnsi="Arial" w:cs="Arial"/>
          <w:b/>
          <w:bCs/>
          <w:sz w:val="24"/>
          <w:szCs w:val="24"/>
        </w:rPr>
      </w:pPr>
      <w:r w:rsidRPr="005408EA">
        <w:rPr>
          <w:rFonts w:ascii="Arial" w:hAnsi="Arial" w:cs="Arial"/>
          <w:b/>
          <w:bCs/>
          <w:sz w:val="24"/>
          <w:szCs w:val="24"/>
        </w:rPr>
        <w:t>Doctoral</w:t>
      </w:r>
      <w:r w:rsidR="005408EA">
        <w:rPr>
          <w:rFonts w:ascii="Arial" w:hAnsi="Arial" w:cs="Arial"/>
          <w:b/>
          <w:bCs/>
          <w:sz w:val="24"/>
          <w:szCs w:val="24"/>
        </w:rPr>
        <w:t xml:space="preserve"> </w:t>
      </w:r>
      <w:r w:rsidR="00905EA4">
        <w:rPr>
          <w:rFonts w:ascii="Arial" w:hAnsi="Arial" w:cs="Arial"/>
          <w:b/>
          <w:bCs/>
          <w:sz w:val="24"/>
          <w:szCs w:val="24"/>
        </w:rPr>
        <w:t>Program</w:t>
      </w:r>
    </w:p>
    <w:p w14:paraId="3D67D11A" w14:textId="77777777" w:rsidR="006F3A44" w:rsidRDefault="006F3A44" w:rsidP="00D15258">
      <w:pPr>
        <w:pStyle w:val="NoSpacing"/>
        <w:rPr>
          <w:rFonts w:ascii="Arial" w:hAnsi="Arial" w:cs="Arial"/>
          <w:b/>
          <w:bCs/>
        </w:rPr>
      </w:pPr>
    </w:p>
    <w:p w14:paraId="3ABEEEAB" w14:textId="5CFDA9E9" w:rsidR="005B6BF5" w:rsidRDefault="005B6BF5" w:rsidP="00D15258">
      <w:pPr>
        <w:pStyle w:val="NoSpacing"/>
        <w:rPr>
          <w:rFonts w:ascii="Arial" w:hAnsi="Arial" w:cs="Arial"/>
          <w:b/>
          <w:bCs/>
        </w:rPr>
      </w:pPr>
      <w:r w:rsidRPr="005262E7">
        <w:rPr>
          <w:rFonts w:ascii="Arial" w:hAnsi="Arial" w:cs="Arial"/>
          <w:b/>
          <w:bCs/>
        </w:rPr>
        <w:t>Transferring Course Credit</w:t>
      </w:r>
      <w:r w:rsidR="009A2C73" w:rsidRPr="005262E7">
        <w:rPr>
          <w:rFonts w:ascii="Arial" w:hAnsi="Arial" w:cs="Arial"/>
          <w:b/>
          <w:bCs/>
        </w:rPr>
        <w:t>s</w:t>
      </w:r>
    </w:p>
    <w:p w14:paraId="0A6C3387" w14:textId="77777777" w:rsidR="00905EA4" w:rsidRPr="005262E7" w:rsidRDefault="00905EA4" w:rsidP="00D15258">
      <w:pPr>
        <w:pStyle w:val="NoSpacing"/>
        <w:rPr>
          <w:rFonts w:ascii="Arial" w:hAnsi="Arial" w:cs="Arial"/>
          <w:b/>
          <w:bCs/>
        </w:rPr>
      </w:pPr>
    </w:p>
    <w:p w14:paraId="49D6F61B" w14:textId="5A1B8F45" w:rsidR="005B6BF5" w:rsidRDefault="005B6BF5" w:rsidP="00D15258">
      <w:pPr>
        <w:pStyle w:val="NoSpacing"/>
        <w:rPr>
          <w:rFonts w:ascii="Arial" w:hAnsi="Arial" w:cs="Arial"/>
          <w:bCs/>
        </w:rPr>
      </w:pPr>
      <w:r w:rsidRPr="005262E7">
        <w:rPr>
          <w:rFonts w:ascii="Arial" w:hAnsi="Arial" w:cs="Arial"/>
          <w:bCs/>
        </w:rPr>
        <w:t xml:space="preserve">Upon recommendation of the academic program and approval by The Graduate School, a doctoral student may transfer into </w:t>
      </w:r>
      <w:r w:rsidR="003E75F3">
        <w:rPr>
          <w:rFonts w:ascii="Arial" w:hAnsi="Arial" w:cs="Arial"/>
          <w:bCs/>
        </w:rPr>
        <w:t>his or her</w:t>
      </w:r>
      <w:r w:rsidRPr="005262E7">
        <w:rPr>
          <w:rFonts w:ascii="Arial" w:hAnsi="Arial" w:cs="Arial"/>
          <w:bCs/>
        </w:rPr>
        <w:t xml:space="preserve"> degree program relevant graduate courses from approved institutions or from other graduate programs within this institution. The doctoral student may be examined on all transferred courses at the time of the doctoral oral examination. There is no limit to the number of hours that can be transferred into a doctoral program to meet course requirement</w:t>
      </w:r>
      <w:r w:rsidR="00AF30EA" w:rsidRPr="005262E7">
        <w:rPr>
          <w:rFonts w:ascii="Arial" w:hAnsi="Arial" w:cs="Arial"/>
          <w:bCs/>
        </w:rPr>
        <w:t xml:space="preserve">s </w:t>
      </w:r>
      <w:r w:rsidRPr="005262E7">
        <w:rPr>
          <w:rFonts w:ascii="Arial" w:hAnsi="Arial" w:cs="Arial"/>
          <w:bCs/>
        </w:rPr>
        <w:t>with the academic program’s approval.</w:t>
      </w:r>
    </w:p>
    <w:p w14:paraId="6E5433F0" w14:textId="77777777" w:rsidR="0090218B" w:rsidRPr="005262E7" w:rsidRDefault="0090218B" w:rsidP="00D15258">
      <w:pPr>
        <w:pStyle w:val="NoSpacing"/>
        <w:rPr>
          <w:rFonts w:ascii="Arial" w:hAnsi="Arial" w:cs="Arial"/>
          <w:bCs/>
        </w:rPr>
      </w:pPr>
    </w:p>
    <w:p w14:paraId="7FBE7481" w14:textId="77777777" w:rsidR="00905EA4" w:rsidRPr="00A612F4" w:rsidRDefault="00905EA4" w:rsidP="00905EA4">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56AC376F" w14:textId="77777777" w:rsidR="005B6BF5" w:rsidRPr="005262E7" w:rsidRDefault="005B6BF5" w:rsidP="00D15258">
      <w:pPr>
        <w:pStyle w:val="NoSpacing"/>
        <w:rPr>
          <w:rFonts w:ascii="Arial" w:hAnsi="Arial" w:cs="Arial"/>
          <w:bCs/>
        </w:rPr>
      </w:pPr>
    </w:p>
    <w:p w14:paraId="27D77E0F" w14:textId="77777777" w:rsidR="005B6BF5" w:rsidRPr="005262E7" w:rsidRDefault="005B6BF5" w:rsidP="00D15258">
      <w:pPr>
        <w:pStyle w:val="NoSpacing"/>
        <w:rPr>
          <w:rFonts w:ascii="Arial" w:hAnsi="Arial" w:cs="Arial"/>
          <w:b/>
          <w:bCs/>
        </w:rPr>
      </w:pPr>
      <w:r w:rsidRPr="005262E7">
        <w:rPr>
          <w:rFonts w:ascii="Arial" w:hAnsi="Arial" w:cs="Arial"/>
          <w:b/>
          <w:bCs/>
        </w:rPr>
        <w:t>Degrees</w:t>
      </w:r>
    </w:p>
    <w:p w14:paraId="200D5AC8" w14:textId="77777777" w:rsidR="006F3A44" w:rsidRDefault="006F3A44" w:rsidP="00D15258">
      <w:pPr>
        <w:pStyle w:val="NoSpacing"/>
        <w:rPr>
          <w:rFonts w:ascii="Arial" w:hAnsi="Arial" w:cs="Arial"/>
          <w:b/>
          <w:bCs/>
        </w:rPr>
      </w:pPr>
    </w:p>
    <w:p w14:paraId="110BCC09" w14:textId="49320C44" w:rsidR="00D15258" w:rsidRPr="006F3A44" w:rsidRDefault="00D15258" w:rsidP="00D15258">
      <w:pPr>
        <w:pStyle w:val="NoSpacing"/>
        <w:rPr>
          <w:rFonts w:ascii="Arial" w:hAnsi="Arial" w:cs="Arial"/>
          <w:b/>
          <w:bCs/>
          <w:i/>
        </w:rPr>
      </w:pPr>
      <w:proofErr w:type="spellStart"/>
      <w:r w:rsidRPr="006F3A44">
        <w:rPr>
          <w:rFonts w:ascii="Arial" w:hAnsi="Arial" w:cs="Arial"/>
          <w:b/>
          <w:bCs/>
          <w:i/>
        </w:rPr>
        <w:t>DrPH</w:t>
      </w:r>
      <w:proofErr w:type="spellEnd"/>
      <w:r w:rsidRPr="006F3A44">
        <w:rPr>
          <w:rFonts w:ascii="Arial" w:hAnsi="Arial" w:cs="Arial"/>
          <w:b/>
          <w:bCs/>
          <w:i/>
        </w:rPr>
        <w:t xml:space="preserve"> Degree</w:t>
      </w:r>
    </w:p>
    <w:p w14:paraId="2ECB6C49" w14:textId="77777777" w:rsidR="006F3A44" w:rsidRDefault="006F3A44" w:rsidP="00D15258">
      <w:pPr>
        <w:pStyle w:val="NoSpacing"/>
        <w:rPr>
          <w:rFonts w:ascii="Arial" w:hAnsi="Arial" w:cs="Arial"/>
        </w:rPr>
      </w:pPr>
    </w:p>
    <w:p w14:paraId="0C9F2CCB" w14:textId="4DDF8229" w:rsidR="00D15258" w:rsidRPr="005262E7" w:rsidRDefault="00D15258" w:rsidP="00D15258">
      <w:pPr>
        <w:pStyle w:val="NoSpacing"/>
        <w:rPr>
          <w:rFonts w:ascii="Arial" w:hAnsi="Arial" w:cs="Arial"/>
        </w:rPr>
      </w:pPr>
      <w:r w:rsidRPr="005262E7">
        <w:rPr>
          <w:rFonts w:ascii="Arial" w:hAnsi="Arial" w:cs="Arial"/>
        </w:rPr>
        <w:t xml:space="preserve">The </w:t>
      </w:r>
      <w:r w:rsidR="006F3A44">
        <w:rPr>
          <w:rFonts w:ascii="Arial" w:hAnsi="Arial" w:cs="Arial"/>
        </w:rPr>
        <w:t>Doctor of Public Health</w:t>
      </w:r>
      <w:r w:rsidR="00AF30EA" w:rsidRPr="005262E7">
        <w:rPr>
          <w:rFonts w:ascii="Arial" w:hAnsi="Arial" w:cs="Arial"/>
        </w:rPr>
        <w:t xml:space="preserve"> </w:t>
      </w:r>
      <w:r w:rsidRPr="005262E7">
        <w:rPr>
          <w:rFonts w:ascii="Arial" w:hAnsi="Arial" w:cs="Arial"/>
        </w:rPr>
        <w:t>provides professional training to prepare students effectively to conduct or supervise research, usually of an applied nature. Graduates also are prepared to integrate new knowledge and techniques into community and/or public health practice. Graduates typically are employed by operating community or public health programs at the local, state, national or international level. Prog</w:t>
      </w:r>
      <w:r w:rsidR="003E75F3">
        <w:rPr>
          <w:rFonts w:ascii="Arial" w:hAnsi="Arial" w:cs="Arial"/>
        </w:rPr>
        <w:t xml:space="preserve">rams of study leading to the </w:t>
      </w:r>
      <w:proofErr w:type="spellStart"/>
      <w:r w:rsidR="003E75F3">
        <w:rPr>
          <w:rFonts w:ascii="Arial" w:hAnsi="Arial" w:cs="Arial"/>
        </w:rPr>
        <w:t>DrPH</w:t>
      </w:r>
      <w:proofErr w:type="spellEnd"/>
      <w:r w:rsidRPr="005262E7">
        <w:rPr>
          <w:rFonts w:ascii="Arial" w:hAnsi="Arial" w:cs="Arial"/>
        </w:rPr>
        <w:t xml:space="preserve"> degree are offered by the </w:t>
      </w:r>
      <w:r w:rsidR="003E75F3">
        <w:rPr>
          <w:rFonts w:ascii="Arial" w:hAnsi="Arial" w:cs="Arial"/>
        </w:rPr>
        <w:t>departments of</w:t>
      </w:r>
      <w:r w:rsidRPr="005262E7">
        <w:rPr>
          <w:rFonts w:ascii="Arial" w:hAnsi="Arial" w:cs="Arial"/>
        </w:rPr>
        <w:t xml:space="preserve"> </w:t>
      </w:r>
      <w:r w:rsidR="003E75F3" w:rsidRPr="005262E7">
        <w:rPr>
          <w:rFonts w:ascii="Arial" w:hAnsi="Arial" w:cs="Arial"/>
        </w:rPr>
        <w:t xml:space="preserve">biostatistics and </w:t>
      </w:r>
      <w:r w:rsidRPr="005262E7">
        <w:rPr>
          <w:rFonts w:ascii="Arial" w:hAnsi="Arial" w:cs="Arial"/>
        </w:rPr>
        <w:t>health policy and management (</w:t>
      </w:r>
      <w:r w:rsidR="003E75F3">
        <w:rPr>
          <w:rFonts w:ascii="Arial" w:hAnsi="Arial" w:cs="Arial"/>
        </w:rPr>
        <w:t>online</w:t>
      </w:r>
      <w:r w:rsidRPr="005262E7">
        <w:rPr>
          <w:rFonts w:ascii="Arial" w:hAnsi="Arial" w:cs="Arial"/>
        </w:rPr>
        <w:t xml:space="preserve"> learning format).</w:t>
      </w:r>
    </w:p>
    <w:p w14:paraId="51863213" w14:textId="77777777" w:rsidR="00D15258" w:rsidRPr="005262E7" w:rsidRDefault="00D15258" w:rsidP="00D15258">
      <w:pPr>
        <w:pStyle w:val="NoSpacing"/>
        <w:rPr>
          <w:rFonts w:ascii="Arial" w:hAnsi="Arial" w:cs="Arial"/>
          <w:b/>
          <w:bCs/>
        </w:rPr>
      </w:pPr>
    </w:p>
    <w:p w14:paraId="243BE3F0" w14:textId="5D0D2011" w:rsidR="00D15258" w:rsidRPr="006F3A44" w:rsidRDefault="00D15258" w:rsidP="00D15258">
      <w:pPr>
        <w:pStyle w:val="NoSpacing"/>
        <w:rPr>
          <w:rFonts w:ascii="Arial" w:hAnsi="Arial" w:cs="Arial"/>
          <w:b/>
          <w:bCs/>
          <w:i/>
        </w:rPr>
      </w:pPr>
      <w:r w:rsidRPr="006F3A44">
        <w:rPr>
          <w:rFonts w:ascii="Arial" w:hAnsi="Arial" w:cs="Arial"/>
          <w:b/>
          <w:bCs/>
          <w:i/>
        </w:rPr>
        <w:t>PhD Degree</w:t>
      </w:r>
    </w:p>
    <w:p w14:paraId="7FE545A1" w14:textId="77777777" w:rsidR="006F3A44" w:rsidRDefault="006F3A44" w:rsidP="00D15258">
      <w:pPr>
        <w:pStyle w:val="NoSpacing"/>
        <w:rPr>
          <w:rFonts w:ascii="Arial" w:hAnsi="Arial" w:cs="Arial"/>
        </w:rPr>
      </w:pPr>
    </w:p>
    <w:p w14:paraId="28A42A48" w14:textId="7ADAFEA4" w:rsidR="00D15258" w:rsidRPr="005262E7" w:rsidRDefault="00D15258" w:rsidP="00D15258">
      <w:pPr>
        <w:pStyle w:val="NoSpacing"/>
        <w:rPr>
          <w:rFonts w:ascii="Arial" w:hAnsi="Arial" w:cs="Arial"/>
        </w:rPr>
      </w:pPr>
      <w:r w:rsidRPr="005262E7">
        <w:rPr>
          <w:rFonts w:ascii="Arial" w:hAnsi="Arial" w:cs="Arial"/>
        </w:rPr>
        <w:t xml:space="preserve">The </w:t>
      </w:r>
      <w:r w:rsidR="006F3A44">
        <w:rPr>
          <w:rFonts w:ascii="Arial" w:hAnsi="Arial" w:cs="Arial"/>
        </w:rPr>
        <w:t>Doctor of Philosophy</w:t>
      </w:r>
      <w:r w:rsidRPr="005262E7">
        <w:rPr>
          <w:rFonts w:ascii="Arial" w:hAnsi="Arial" w:cs="Arial"/>
        </w:rPr>
        <w:t xml:space="preserve"> </w:t>
      </w:r>
      <w:r w:rsidR="00AF30EA" w:rsidRPr="005262E7">
        <w:rPr>
          <w:rFonts w:ascii="Arial" w:hAnsi="Arial" w:cs="Arial"/>
        </w:rPr>
        <w:t xml:space="preserve">degree </w:t>
      </w:r>
      <w:r w:rsidRPr="005262E7">
        <w:rPr>
          <w:rFonts w:ascii="Arial" w:hAnsi="Arial" w:cs="Arial"/>
        </w:rPr>
        <w:t>prepares students for leadership in academic and related settings involving teaching and research. Students learn how to develop and apply theories for understanding publ</w:t>
      </w:r>
      <w:r w:rsidR="003E75F3">
        <w:rPr>
          <w:rFonts w:ascii="Arial" w:hAnsi="Arial" w:cs="Arial"/>
        </w:rPr>
        <w:t>ic health, health care services</w:t>
      </w:r>
      <w:r w:rsidRPr="005262E7">
        <w:rPr>
          <w:rFonts w:ascii="Arial" w:hAnsi="Arial" w:cs="Arial"/>
        </w:rPr>
        <w:t xml:space="preserve"> and policy. Graduates typically are employed by universities or other organizations conducting research. This degree is offered in the departments of biostatistics, environmental sciences and engineering, epidemiology, health behavior, health policy and management, maternal and child health, and nutrition. </w:t>
      </w:r>
    </w:p>
    <w:p w14:paraId="3CF6D98F" w14:textId="77777777" w:rsidR="00D15258" w:rsidRPr="005262E7" w:rsidRDefault="00D15258" w:rsidP="00D15258">
      <w:pPr>
        <w:pStyle w:val="NoSpacing"/>
        <w:rPr>
          <w:rFonts w:ascii="Arial" w:hAnsi="Arial" w:cs="Arial"/>
          <w:b/>
          <w:bCs/>
        </w:rPr>
      </w:pPr>
    </w:p>
    <w:p w14:paraId="65050EC6" w14:textId="1E7FFF4E" w:rsidR="00D15258" w:rsidRPr="006F3A44" w:rsidRDefault="005408EA" w:rsidP="00D15258">
      <w:pPr>
        <w:pStyle w:val="NoSpacing"/>
        <w:rPr>
          <w:rFonts w:ascii="Arial" w:hAnsi="Arial" w:cs="Arial"/>
          <w:b/>
          <w:bCs/>
          <w:i/>
        </w:rPr>
      </w:pPr>
      <w:r>
        <w:rPr>
          <w:rFonts w:ascii="Arial" w:hAnsi="Arial" w:cs="Arial"/>
          <w:b/>
          <w:bCs/>
          <w:i/>
        </w:rPr>
        <w:t>Dual-Degree P</w:t>
      </w:r>
      <w:r w:rsidR="00D15258" w:rsidRPr="006F3A44">
        <w:rPr>
          <w:rFonts w:ascii="Arial" w:hAnsi="Arial" w:cs="Arial"/>
          <w:b/>
          <w:bCs/>
          <w:i/>
        </w:rPr>
        <w:t>rograms</w:t>
      </w:r>
    </w:p>
    <w:p w14:paraId="3FE52DE5" w14:textId="77777777" w:rsidR="006F3A44" w:rsidRDefault="006F3A44" w:rsidP="00D15258">
      <w:pPr>
        <w:pStyle w:val="NoSpacing"/>
        <w:rPr>
          <w:rFonts w:ascii="Arial" w:hAnsi="Arial" w:cs="Arial"/>
        </w:rPr>
      </w:pPr>
    </w:p>
    <w:p w14:paraId="0E14BB3E" w14:textId="208C15BA" w:rsidR="00D15258" w:rsidRPr="005262E7" w:rsidRDefault="00D15258" w:rsidP="00D15258">
      <w:pPr>
        <w:pStyle w:val="NoSpacing"/>
        <w:rPr>
          <w:rFonts w:ascii="Arial" w:hAnsi="Arial" w:cs="Arial"/>
        </w:rPr>
      </w:pPr>
      <w:r w:rsidRPr="005262E7">
        <w:rPr>
          <w:rFonts w:ascii="Arial" w:hAnsi="Arial" w:cs="Arial"/>
        </w:rPr>
        <w:t xml:space="preserve">A number of </w:t>
      </w:r>
      <w:hyperlink r:id="rId217" w:history="1">
        <w:r w:rsidRPr="005262E7">
          <w:rPr>
            <w:rStyle w:val="Hyperlink"/>
            <w:rFonts w:ascii="Arial" w:hAnsi="Arial" w:cs="Arial"/>
          </w:rPr>
          <w:t>dual-degree programs</w:t>
        </w:r>
      </w:hyperlink>
      <w:r w:rsidRPr="005262E7">
        <w:rPr>
          <w:rFonts w:ascii="Arial" w:hAnsi="Arial" w:cs="Arial"/>
        </w:rPr>
        <w:t xml:space="preserve"> are offered in departments. Under the dual-degree arrangement, a student may earn two professional degrees in a period of time less than the total required by the two degrees separately. Medical students may pursue a dual degree through the departments of epidemiology, health policy and management, maternal and child health or nutrition, or through the </w:t>
      </w:r>
      <w:r w:rsidR="003E75F3">
        <w:rPr>
          <w:rFonts w:ascii="Arial" w:hAnsi="Arial" w:cs="Arial"/>
        </w:rPr>
        <w:t>Public Health L</w:t>
      </w:r>
      <w:r w:rsidRPr="005262E7">
        <w:rPr>
          <w:rFonts w:ascii="Arial" w:hAnsi="Arial" w:cs="Arial"/>
        </w:rPr>
        <w:t>eadership</w:t>
      </w:r>
      <w:r w:rsidR="003E75F3">
        <w:rPr>
          <w:rFonts w:ascii="Arial" w:hAnsi="Arial" w:cs="Arial"/>
        </w:rPr>
        <w:t xml:space="preserve"> Program</w:t>
      </w:r>
      <w:r w:rsidRPr="005262E7">
        <w:rPr>
          <w:rFonts w:ascii="Arial" w:hAnsi="Arial" w:cs="Arial"/>
        </w:rPr>
        <w:t>. Dentistry, business, law, city and regional planning, and information and library science students may enroll in dual-degree programs through the Department of Health Policy and Management. A dual degree also is offered through the Department of Maternal and Child Health, in conjunction with the School of Social Work, and between the Department of Health Behavior and the Department of C</w:t>
      </w:r>
      <w:r w:rsidR="006F3A44">
        <w:rPr>
          <w:rFonts w:ascii="Arial" w:hAnsi="Arial" w:cs="Arial"/>
        </w:rPr>
        <w:t>ity and Regional Planning. Recently, several dual-</w:t>
      </w:r>
      <w:r w:rsidRPr="005262E7">
        <w:rPr>
          <w:rFonts w:ascii="Arial" w:hAnsi="Arial" w:cs="Arial"/>
        </w:rPr>
        <w:t xml:space="preserve">degree programs were </w:t>
      </w:r>
      <w:r w:rsidR="006F3A44">
        <w:rPr>
          <w:rFonts w:ascii="Arial" w:hAnsi="Arial" w:cs="Arial"/>
        </w:rPr>
        <w:t xml:space="preserve">established </w:t>
      </w:r>
      <w:r w:rsidRPr="005262E7">
        <w:rPr>
          <w:rFonts w:ascii="Arial" w:hAnsi="Arial" w:cs="Arial"/>
        </w:rPr>
        <w:t xml:space="preserve">with the </w:t>
      </w:r>
      <w:proofErr w:type="spellStart"/>
      <w:r w:rsidRPr="005262E7">
        <w:rPr>
          <w:rFonts w:ascii="Arial" w:hAnsi="Arial" w:cs="Arial"/>
        </w:rPr>
        <w:t>Esh</w:t>
      </w:r>
      <w:r w:rsidR="003E75F3">
        <w:rPr>
          <w:rFonts w:ascii="Arial" w:hAnsi="Arial" w:cs="Arial"/>
        </w:rPr>
        <w:t>elman</w:t>
      </w:r>
      <w:proofErr w:type="spellEnd"/>
      <w:r w:rsidR="003E75F3">
        <w:rPr>
          <w:rFonts w:ascii="Arial" w:hAnsi="Arial" w:cs="Arial"/>
        </w:rPr>
        <w:t xml:space="preserve"> School of Pharmacy (</w:t>
      </w:r>
      <w:proofErr w:type="spellStart"/>
      <w:r w:rsidR="003E75F3">
        <w:rPr>
          <w:rFonts w:ascii="Arial" w:hAnsi="Arial" w:cs="Arial"/>
        </w:rPr>
        <w:t>PharmD</w:t>
      </w:r>
      <w:proofErr w:type="spellEnd"/>
      <w:r w:rsidR="003E75F3">
        <w:rPr>
          <w:rFonts w:ascii="Arial" w:hAnsi="Arial" w:cs="Arial"/>
        </w:rPr>
        <w:t>) within the departments of maternal and child health, epidemiology, health p</w:t>
      </w:r>
      <w:r w:rsidRPr="005262E7">
        <w:rPr>
          <w:rFonts w:ascii="Arial" w:hAnsi="Arial" w:cs="Arial"/>
        </w:rPr>
        <w:t>oli</w:t>
      </w:r>
      <w:r w:rsidR="003E75F3">
        <w:rPr>
          <w:rFonts w:ascii="Arial" w:hAnsi="Arial" w:cs="Arial"/>
        </w:rPr>
        <w:t>cy and m</w:t>
      </w:r>
      <w:r w:rsidRPr="005262E7">
        <w:rPr>
          <w:rFonts w:ascii="Arial" w:hAnsi="Arial" w:cs="Arial"/>
        </w:rPr>
        <w:t>anagement</w:t>
      </w:r>
      <w:r w:rsidR="003E75F3">
        <w:rPr>
          <w:rFonts w:ascii="Arial" w:hAnsi="Arial" w:cs="Arial"/>
        </w:rPr>
        <w:t>,</w:t>
      </w:r>
      <w:r w:rsidRPr="005262E7">
        <w:rPr>
          <w:rFonts w:ascii="Arial" w:hAnsi="Arial" w:cs="Arial"/>
        </w:rPr>
        <w:t xml:space="preserve"> an</w:t>
      </w:r>
      <w:r w:rsidR="003E75F3">
        <w:rPr>
          <w:rFonts w:ascii="Arial" w:hAnsi="Arial" w:cs="Arial"/>
        </w:rPr>
        <w:t>d the Public Health Leadership P</w:t>
      </w:r>
      <w:r w:rsidRPr="005262E7">
        <w:rPr>
          <w:rFonts w:ascii="Arial" w:hAnsi="Arial" w:cs="Arial"/>
        </w:rPr>
        <w:t>rogram.</w:t>
      </w:r>
    </w:p>
    <w:p w14:paraId="4C5FEFEC" w14:textId="41528BB4" w:rsidR="00D15258" w:rsidRDefault="00D15258" w:rsidP="00E14C4E">
      <w:pPr>
        <w:pStyle w:val="NoSpacing"/>
        <w:rPr>
          <w:rFonts w:ascii="Arial" w:hAnsi="Arial" w:cs="Arial"/>
        </w:rPr>
      </w:pPr>
    </w:p>
    <w:p w14:paraId="16C6566E" w14:textId="77777777" w:rsidR="00FF15F3" w:rsidRDefault="00FF15F3" w:rsidP="00E14C4E">
      <w:pPr>
        <w:pStyle w:val="NoSpacing"/>
        <w:rPr>
          <w:rFonts w:ascii="Arial" w:hAnsi="Arial" w:cs="Arial"/>
        </w:rPr>
      </w:pPr>
    </w:p>
    <w:p w14:paraId="0CCC18F8" w14:textId="77777777" w:rsidR="00FF15F3" w:rsidRPr="0003194C" w:rsidRDefault="00FF15F3" w:rsidP="00FF15F3">
      <w:pPr>
        <w:spacing w:after="0" w:line="240" w:lineRule="auto"/>
        <w:rPr>
          <w:rFonts w:ascii="Arial" w:hAnsi="Arial" w:cs="Arial"/>
          <w:b/>
          <w:sz w:val="24"/>
          <w:szCs w:val="24"/>
        </w:rPr>
      </w:pPr>
      <w:r>
        <w:rPr>
          <w:rFonts w:ascii="Arial" w:hAnsi="Arial" w:cs="Arial"/>
          <w:b/>
          <w:sz w:val="24"/>
          <w:szCs w:val="24"/>
        </w:rPr>
        <w:t xml:space="preserve">Graduate Degree </w:t>
      </w:r>
      <w:r w:rsidRPr="0003194C">
        <w:rPr>
          <w:rFonts w:ascii="Arial" w:hAnsi="Arial" w:cs="Arial"/>
          <w:b/>
          <w:sz w:val="24"/>
          <w:szCs w:val="24"/>
        </w:rPr>
        <w:t>Program Competencies</w:t>
      </w:r>
    </w:p>
    <w:p w14:paraId="0CE6987F" w14:textId="77777777" w:rsidR="00FF15F3" w:rsidRPr="005838CF" w:rsidRDefault="00FF15F3" w:rsidP="00FF15F3">
      <w:pPr>
        <w:spacing w:after="0" w:line="240" w:lineRule="auto"/>
        <w:rPr>
          <w:rFonts w:ascii="Arial" w:hAnsi="Arial" w:cs="Arial"/>
        </w:rPr>
      </w:pPr>
      <w:r w:rsidRPr="0003194C">
        <w:rPr>
          <w:rFonts w:ascii="Arial" w:hAnsi="Arial" w:cs="Arial"/>
        </w:rPr>
        <w:t xml:space="preserve">Competencies define what students should know and be able to do upon completion of their degree program. Competencies guide the curriculum planning process and serve as a measure against which student achievement is assessment. </w:t>
      </w:r>
      <w:r>
        <w:rPr>
          <w:rFonts w:ascii="Arial" w:hAnsi="Arial" w:cs="Arial"/>
        </w:rPr>
        <w:t>Students obtaining a graduate degree will develop concentration-specific competencies, as</w:t>
      </w:r>
      <w:r w:rsidRPr="005838CF">
        <w:rPr>
          <w:rFonts w:ascii="Arial" w:hAnsi="Arial" w:cs="Arial"/>
        </w:rPr>
        <w:t xml:space="preserve"> described in each program’s Student Handbook.</w:t>
      </w:r>
      <w:r>
        <w:rPr>
          <w:rFonts w:ascii="Arial" w:hAnsi="Arial" w:cs="Arial"/>
        </w:rPr>
        <w:t xml:space="preserve"> Students obtaining an MPH, MSPH (terminal) or </w:t>
      </w:r>
      <w:proofErr w:type="spellStart"/>
      <w:r>
        <w:rPr>
          <w:rFonts w:ascii="Arial" w:hAnsi="Arial" w:cs="Arial"/>
        </w:rPr>
        <w:t>DrPH</w:t>
      </w:r>
      <w:proofErr w:type="spellEnd"/>
      <w:r>
        <w:rPr>
          <w:rFonts w:ascii="Arial" w:hAnsi="Arial" w:cs="Arial"/>
        </w:rPr>
        <w:t xml:space="preserve"> degree will also develop the following core public health competencies</w:t>
      </w:r>
      <w:r w:rsidRPr="005838CF">
        <w:rPr>
          <w:rFonts w:ascii="Arial" w:hAnsi="Arial" w:cs="Arial"/>
        </w:rPr>
        <w:t>:</w:t>
      </w:r>
    </w:p>
    <w:p w14:paraId="0574EEAC" w14:textId="12391B74" w:rsidR="00FF15F3" w:rsidRDefault="00FF15F3" w:rsidP="00FF15F3">
      <w:pPr>
        <w:spacing w:after="0" w:line="240" w:lineRule="auto"/>
        <w:rPr>
          <w:rFonts w:ascii="Arial" w:hAnsi="Arial" w:cs="Arial"/>
        </w:rPr>
      </w:pPr>
    </w:p>
    <w:p w14:paraId="33DEEE82" w14:textId="1632BF1A" w:rsidR="000E37D3" w:rsidRDefault="000E37D3" w:rsidP="00FF15F3">
      <w:pPr>
        <w:spacing w:after="0" w:line="240" w:lineRule="auto"/>
        <w:rPr>
          <w:rFonts w:ascii="Arial" w:hAnsi="Arial" w:cs="Arial"/>
        </w:rPr>
      </w:pPr>
    </w:p>
    <w:p w14:paraId="18812336" w14:textId="77777777" w:rsidR="000E37D3" w:rsidRPr="00A612F4" w:rsidRDefault="000E37D3" w:rsidP="000E37D3">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33DA1240" w14:textId="77777777" w:rsidR="000E37D3" w:rsidRDefault="000E37D3" w:rsidP="00FF15F3">
      <w:pPr>
        <w:spacing w:after="0" w:line="240" w:lineRule="auto"/>
        <w:rPr>
          <w:rFonts w:ascii="Arial" w:hAnsi="Arial" w:cs="Arial"/>
        </w:rPr>
      </w:pPr>
    </w:p>
    <w:p w14:paraId="71F4E83D" w14:textId="77777777" w:rsidR="00FF15F3" w:rsidRPr="0003194C" w:rsidRDefault="00FF15F3" w:rsidP="00FF15F3">
      <w:pPr>
        <w:pStyle w:val="00Heads00CHead"/>
        <w:spacing w:before="0" w:after="0"/>
        <w:rPr>
          <w:sz w:val="22"/>
          <w:szCs w:val="22"/>
        </w:rPr>
      </w:pPr>
      <w:r w:rsidRPr="0003194C">
        <w:rPr>
          <w:sz w:val="22"/>
          <w:szCs w:val="22"/>
        </w:rPr>
        <w:t>Biostatistics</w:t>
      </w:r>
    </w:p>
    <w:p w14:paraId="5B7E6F5C"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the roles biostatistics serves in the discipline of public health.</w:t>
      </w:r>
    </w:p>
    <w:p w14:paraId="1C82F85D" w14:textId="3807ADD9" w:rsidR="00FF15F3" w:rsidRPr="0003194C" w:rsidRDefault="00FF15F3" w:rsidP="00FF15F3">
      <w:pPr>
        <w:pStyle w:val="01BTstylesLists02BTbulletlist"/>
        <w:numPr>
          <w:ilvl w:val="0"/>
          <w:numId w:val="42"/>
        </w:numPr>
        <w:spacing w:after="0"/>
        <w:rPr>
          <w:sz w:val="22"/>
          <w:szCs w:val="22"/>
        </w:rPr>
      </w:pPr>
      <w:r w:rsidRPr="0003194C">
        <w:rPr>
          <w:sz w:val="22"/>
          <w:szCs w:val="22"/>
        </w:rPr>
        <w:t xml:space="preserve">Distinguish among different measurement scales and the implications for selection of statistical methods to </w:t>
      </w:r>
      <w:proofErr w:type="gramStart"/>
      <w:r w:rsidRPr="0003194C">
        <w:rPr>
          <w:sz w:val="22"/>
          <w:szCs w:val="22"/>
        </w:rPr>
        <w:t>be used</w:t>
      </w:r>
      <w:proofErr w:type="gramEnd"/>
      <w:r w:rsidRPr="0003194C">
        <w:rPr>
          <w:sz w:val="22"/>
          <w:szCs w:val="22"/>
        </w:rPr>
        <w:t xml:space="preserve"> based on these distinctions.</w:t>
      </w:r>
    </w:p>
    <w:p w14:paraId="677EB663"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descriptive techniques commonly used to summarize public health data.</w:t>
      </w:r>
    </w:p>
    <w:p w14:paraId="0327F36C"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basic concepts of probability, random variation and commonly used probability distributions.</w:t>
      </w:r>
    </w:p>
    <w:p w14:paraId="2EB22896"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common statistical methods for inference.</w:t>
      </w:r>
    </w:p>
    <w:p w14:paraId="03CBDEBC"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preferred methodological alternatives according to the type of study design for answering a particular research question.</w:t>
      </w:r>
    </w:p>
    <w:p w14:paraId="3F2C8D6A"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descriptive and inferential methodologies according to the type of study design for answering a particular research question.</w:t>
      </w:r>
    </w:p>
    <w:p w14:paraId="2B3A0169"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Interpret results for statistical analysis found in public health.</w:t>
      </w:r>
    </w:p>
    <w:p w14:paraId="6B54F42E"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Develop written and oral presentations based on statistical analyses for public health professionals and educated lay audiences.</w:t>
      </w:r>
    </w:p>
    <w:p w14:paraId="35287D27" w14:textId="77777777" w:rsidR="00FF15F3" w:rsidRDefault="00FF15F3" w:rsidP="00FF15F3">
      <w:pPr>
        <w:pStyle w:val="01BTstylesLists02BTbulletlist"/>
        <w:numPr>
          <w:ilvl w:val="0"/>
          <w:numId w:val="42"/>
        </w:numPr>
        <w:spacing w:after="0"/>
        <w:rPr>
          <w:sz w:val="22"/>
          <w:szCs w:val="22"/>
        </w:rPr>
      </w:pPr>
      <w:r w:rsidRPr="0003194C">
        <w:rPr>
          <w:sz w:val="22"/>
          <w:szCs w:val="22"/>
        </w:rPr>
        <w:t>Apply basic informatics techniques with vital statistics and public health records in the description of public health characteristics and in public health research and evaluation.</w:t>
      </w:r>
    </w:p>
    <w:p w14:paraId="6D55FF22" w14:textId="77777777" w:rsidR="00FF15F3" w:rsidRPr="0003194C" w:rsidRDefault="00FF15F3" w:rsidP="00FF15F3">
      <w:pPr>
        <w:pStyle w:val="01BTstylesLists02BTbulletlist"/>
        <w:spacing w:after="0"/>
        <w:ind w:firstLine="0"/>
        <w:rPr>
          <w:sz w:val="22"/>
          <w:szCs w:val="22"/>
        </w:rPr>
      </w:pPr>
    </w:p>
    <w:p w14:paraId="17299D83" w14:textId="77777777" w:rsidR="00FF15F3" w:rsidRPr="0003194C" w:rsidRDefault="00FF15F3" w:rsidP="00FF15F3">
      <w:pPr>
        <w:pStyle w:val="00Heads00CHead"/>
        <w:spacing w:before="0" w:after="0"/>
        <w:rPr>
          <w:sz w:val="22"/>
          <w:szCs w:val="22"/>
        </w:rPr>
      </w:pPr>
      <w:r w:rsidRPr="0003194C">
        <w:rPr>
          <w:sz w:val="22"/>
          <w:szCs w:val="22"/>
        </w:rPr>
        <w:t>Environmental Sciences and Engineering</w:t>
      </w:r>
    </w:p>
    <w:p w14:paraId="328C5C45"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Specify approaches for assessing, preventing and controlling environmental hazards that pose risks to human health and safety.</w:t>
      </w:r>
    </w:p>
    <w:p w14:paraId="4DBC86F3"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the direct and indirect human, ecological and safety effects of major environmental and occupational agents.</w:t>
      </w:r>
    </w:p>
    <w:p w14:paraId="549207D8"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Specify current environmental risk-assessment methods.</w:t>
      </w:r>
    </w:p>
    <w:p w14:paraId="0143D512"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genetic, physiologic and psychosocial factors that affect susceptibility to adverse health outcomes following exposure to environmental hazards.</w:t>
      </w:r>
    </w:p>
    <w:p w14:paraId="2251C0B9"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Discuss various risk-management and risk-communication approaches in relation to issues of environmental justice and equity.</w:t>
      </w:r>
    </w:p>
    <w:p w14:paraId="355B40FE"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Explain the general mechanisms of toxicity in eliciting a toxic response to various environmental exposures.</w:t>
      </w:r>
    </w:p>
    <w:p w14:paraId="08D90FB4"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Develop a testable model of environmental insult.</w:t>
      </w:r>
    </w:p>
    <w:p w14:paraId="0A3C29CC"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federal and state regulatory programs, guidelines and authorities that control environmental health issues.</w:t>
      </w:r>
    </w:p>
    <w:p w14:paraId="411C382F" w14:textId="77777777" w:rsidR="00FF15F3" w:rsidRPr="0003194C" w:rsidRDefault="00FF15F3" w:rsidP="00FF15F3">
      <w:pPr>
        <w:pStyle w:val="00Heads00CHead"/>
        <w:spacing w:before="0" w:after="0"/>
        <w:rPr>
          <w:sz w:val="22"/>
          <w:szCs w:val="22"/>
        </w:rPr>
      </w:pPr>
    </w:p>
    <w:p w14:paraId="72A446B0" w14:textId="77777777" w:rsidR="00FF15F3" w:rsidRPr="0003194C" w:rsidRDefault="00FF15F3" w:rsidP="00FF15F3">
      <w:pPr>
        <w:pStyle w:val="00Heads00CHead"/>
        <w:spacing w:before="0" w:after="0"/>
        <w:rPr>
          <w:sz w:val="22"/>
          <w:szCs w:val="22"/>
        </w:rPr>
      </w:pPr>
      <w:r w:rsidRPr="0003194C">
        <w:rPr>
          <w:sz w:val="22"/>
          <w:szCs w:val="22"/>
        </w:rPr>
        <w:t>Epidemiology</w:t>
      </w:r>
    </w:p>
    <w:p w14:paraId="2338CDC4"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Explain the application of epidemiology for informing scientific, ethical, economic and political discussion of health issues.</w:t>
      </w:r>
    </w:p>
    <w:p w14:paraId="553AAD8C"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the basic terminology and definitions of epidemiology.</w:t>
      </w:r>
    </w:p>
    <w:p w14:paraId="4720A96D"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key sources of data for epidemiologic reports.</w:t>
      </w:r>
    </w:p>
    <w:p w14:paraId="4B10A512"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Calculate basic epidemiology measures.</w:t>
      </w:r>
    </w:p>
    <w:p w14:paraId="589981A6"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Evaluate the strengths and limitations of epidemiologic reports.</w:t>
      </w:r>
    </w:p>
    <w:p w14:paraId="140F9C8B"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Draw appropriate inferences from epidemiologic data.</w:t>
      </w:r>
    </w:p>
    <w:p w14:paraId="35F52ECD"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Communicate epidemiologic information to lay and professional audiences.</w:t>
      </w:r>
    </w:p>
    <w:p w14:paraId="1A11520E"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Comprehend basic ethical and legal principles pertaining to the collection, maintenance, use and dissemination of epidemiologic data.</w:t>
      </w:r>
    </w:p>
    <w:p w14:paraId="2585A5ED"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the principles and limitations of public health screening programs.</w:t>
      </w:r>
    </w:p>
    <w:p w14:paraId="133B297A" w14:textId="18C50CCA" w:rsidR="00FF15F3" w:rsidRDefault="00FF15F3" w:rsidP="00FF15F3">
      <w:pPr>
        <w:pStyle w:val="00Heads00CHead"/>
        <w:spacing w:before="0" w:after="0"/>
        <w:rPr>
          <w:sz w:val="22"/>
          <w:szCs w:val="22"/>
        </w:rPr>
      </w:pPr>
    </w:p>
    <w:p w14:paraId="1C14BE6B" w14:textId="77777777" w:rsidR="00FF15F3" w:rsidRPr="00A612F4" w:rsidRDefault="00FF15F3" w:rsidP="00FF15F3">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04659955" w14:textId="77777777" w:rsidR="00FF15F3" w:rsidRDefault="00FF15F3" w:rsidP="00FF15F3">
      <w:pPr>
        <w:pStyle w:val="00Heads00CHead"/>
        <w:spacing w:before="0" w:after="0"/>
        <w:rPr>
          <w:sz w:val="22"/>
          <w:szCs w:val="22"/>
        </w:rPr>
      </w:pPr>
    </w:p>
    <w:p w14:paraId="5FB2DF85" w14:textId="77777777" w:rsidR="00FF15F3" w:rsidRPr="0003194C" w:rsidRDefault="00FF15F3" w:rsidP="00FF15F3">
      <w:pPr>
        <w:pStyle w:val="00Heads00CHead"/>
        <w:spacing w:before="0" w:after="0"/>
        <w:rPr>
          <w:sz w:val="22"/>
          <w:szCs w:val="22"/>
        </w:rPr>
      </w:pPr>
      <w:r w:rsidRPr="0003194C">
        <w:rPr>
          <w:sz w:val="22"/>
          <w:szCs w:val="22"/>
        </w:rPr>
        <w:t>Social and Behavioral Sciences</w:t>
      </w:r>
    </w:p>
    <w:p w14:paraId="6C35E5FA"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the role of social and community factors in both the onset and solution of public health problems.</w:t>
      </w:r>
    </w:p>
    <w:p w14:paraId="6AC4A0E7"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the causes of social and behavioral factors that affect the health of individuals and populations.</w:t>
      </w:r>
    </w:p>
    <w:p w14:paraId="145DAC24"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basic theories, concepts and models from a range of social and behavioral disciplines that are used in public health research and practice.</w:t>
      </w:r>
    </w:p>
    <w:p w14:paraId="68A19C0B"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ethical principles to public health program planning, implementation and evaluation.</w:t>
      </w:r>
    </w:p>
    <w:p w14:paraId="1AEC5054"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Specify multiple targets and levels of intervention for social and behavioral science programs and/or policies.</w:t>
      </w:r>
    </w:p>
    <w:p w14:paraId="76D2636E"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individual, organizational and community concerns, assets, resources and deficits for social and behavioral science interventions.</w:t>
      </w:r>
    </w:p>
    <w:p w14:paraId="003D66A8"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Use evidence-based approaches in the development and evaluation of social and behavioral science interventions.</w:t>
      </w:r>
    </w:p>
    <w:p w14:paraId="4E97D987"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the merits of social and behavioral science interventions and policies.</w:t>
      </w:r>
    </w:p>
    <w:p w14:paraId="3280E71D"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steps and procedures for the planning, implementation and evaluation of public health programs, policies and interventions.</w:t>
      </w:r>
    </w:p>
    <w:p w14:paraId="162F07F3"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critical stakeholders for the planning, implementation and evaluation of public health programs, policies and interventions.</w:t>
      </w:r>
    </w:p>
    <w:p w14:paraId="2550A289" w14:textId="77777777" w:rsidR="00FF15F3" w:rsidRDefault="00FF15F3" w:rsidP="00FF15F3">
      <w:pPr>
        <w:pStyle w:val="00Heads00CHead"/>
        <w:spacing w:before="0" w:after="0"/>
        <w:rPr>
          <w:sz w:val="22"/>
          <w:szCs w:val="22"/>
        </w:rPr>
      </w:pPr>
    </w:p>
    <w:p w14:paraId="21783085" w14:textId="77777777" w:rsidR="00FF15F3" w:rsidRPr="0003194C" w:rsidRDefault="00FF15F3" w:rsidP="00FF15F3">
      <w:pPr>
        <w:pStyle w:val="00Heads00CHead"/>
        <w:spacing w:before="0" w:after="0"/>
        <w:rPr>
          <w:sz w:val="22"/>
          <w:szCs w:val="22"/>
        </w:rPr>
      </w:pPr>
      <w:r w:rsidRPr="0003194C">
        <w:rPr>
          <w:sz w:val="22"/>
          <w:szCs w:val="22"/>
        </w:rPr>
        <w:t>Health Policy and Management</w:t>
      </w:r>
    </w:p>
    <w:p w14:paraId="1AEA347D"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Identify the main components and issues of the organization, financing and delivery of health services in the U.S.</w:t>
      </w:r>
    </w:p>
    <w:p w14:paraId="25EC4E8B"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Discuss the policy process for improving the health status of populations.</w:t>
      </w:r>
    </w:p>
    <w:p w14:paraId="758DE7A2"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Describe the legal and ethical bases for public health and health services.</w:t>
      </w:r>
    </w:p>
    <w:p w14:paraId="5FFC3A72"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Apply quality- and performance-improvement concepts to address organizational performance issues.</w:t>
      </w:r>
    </w:p>
    <w:p w14:paraId="6A5B0659"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Use “systems thinking” for resolving organizational problems.</w:t>
      </w:r>
    </w:p>
    <w:p w14:paraId="410F637E"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Use the principles of program planning, development, budgeting, management and evaluation to organizational and community initiatives.</w:t>
      </w:r>
    </w:p>
    <w:p w14:paraId="0668A67A" w14:textId="77777777" w:rsidR="00FF15F3" w:rsidRPr="0003194C" w:rsidRDefault="00FF15F3" w:rsidP="00FF15F3">
      <w:pPr>
        <w:pStyle w:val="01BTstylesLists02BTbulletlist"/>
        <w:numPr>
          <w:ilvl w:val="0"/>
          <w:numId w:val="42"/>
        </w:numPr>
        <w:spacing w:after="0"/>
        <w:rPr>
          <w:sz w:val="22"/>
          <w:szCs w:val="22"/>
        </w:rPr>
      </w:pPr>
      <w:r w:rsidRPr="0003194C">
        <w:rPr>
          <w:sz w:val="22"/>
          <w:szCs w:val="22"/>
        </w:rPr>
        <w:t>Communicate health policy and management issues using appropriate channels and technologies.</w:t>
      </w:r>
    </w:p>
    <w:p w14:paraId="76C86DBA" w14:textId="10A613C0" w:rsidR="00FF15F3" w:rsidRDefault="00FF15F3" w:rsidP="00E14C4E">
      <w:pPr>
        <w:pStyle w:val="NoSpacing"/>
        <w:rPr>
          <w:rFonts w:ascii="Arial" w:hAnsi="Arial" w:cs="Arial"/>
        </w:rPr>
      </w:pPr>
    </w:p>
    <w:p w14:paraId="4E507641" w14:textId="77777777" w:rsidR="00FF15F3" w:rsidRPr="005262E7" w:rsidRDefault="00FF15F3" w:rsidP="00E14C4E">
      <w:pPr>
        <w:pStyle w:val="NoSpacing"/>
        <w:rPr>
          <w:rFonts w:ascii="Arial" w:hAnsi="Arial" w:cs="Arial"/>
        </w:rPr>
      </w:pPr>
    </w:p>
    <w:p w14:paraId="3ED8C39C" w14:textId="77777777" w:rsidR="005539F6" w:rsidRPr="005262E7" w:rsidRDefault="005539F6" w:rsidP="00876440">
      <w:pPr>
        <w:pStyle w:val="NoSpacing"/>
        <w:rPr>
          <w:rFonts w:ascii="Arial" w:hAnsi="Arial" w:cs="Arial"/>
          <w:b/>
        </w:rPr>
      </w:pPr>
      <w:r w:rsidRPr="005262E7">
        <w:rPr>
          <w:rFonts w:ascii="Arial" w:hAnsi="Arial" w:cs="Arial"/>
          <w:b/>
        </w:rPr>
        <w:t xml:space="preserve">Graduate Certificate Programs </w:t>
      </w:r>
    </w:p>
    <w:p w14:paraId="63F1CD77" w14:textId="77777777" w:rsidR="006F3A44" w:rsidRDefault="006F3A44" w:rsidP="005539F6">
      <w:pPr>
        <w:pStyle w:val="NoSpacing"/>
        <w:rPr>
          <w:rFonts w:ascii="Arial" w:hAnsi="Arial" w:cs="Arial"/>
        </w:rPr>
      </w:pPr>
    </w:p>
    <w:p w14:paraId="1CD51483" w14:textId="3C624E59" w:rsidR="005539F6" w:rsidRPr="005262E7" w:rsidRDefault="006F3A44" w:rsidP="005539F6">
      <w:pPr>
        <w:pStyle w:val="NoSpacing"/>
        <w:rPr>
          <w:rFonts w:ascii="Arial" w:hAnsi="Arial" w:cs="Arial"/>
        </w:rPr>
      </w:pPr>
      <w:r>
        <w:rPr>
          <w:rFonts w:ascii="Arial" w:hAnsi="Arial" w:cs="Arial"/>
        </w:rPr>
        <w:t>Certificate p</w:t>
      </w:r>
      <w:r w:rsidR="005539F6" w:rsidRPr="005262E7">
        <w:rPr>
          <w:rFonts w:ascii="Arial" w:hAnsi="Arial" w:cs="Arial"/>
        </w:rPr>
        <w:t>rograms are intended for matriculated, degree-seeking students or for non-matriculated students at UNC-Chapel Hill whose objective is the development of specialization in the field of the certificate program. These programs signify</w:t>
      </w:r>
      <w:r w:rsidR="003E75F3">
        <w:rPr>
          <w:rFonts w:ascii="Arial" w:hAnsi="Arial" w:cs="Arial"/>
        </w:rPr>
        <w:t xml:space="preserve"> accomplishment, specialization</w:t>
      </w:r>
      <w:r w:rsidR="005539F6" w:rsidRPr="005262E7">
        <w:rPr>
          <w:rFonts w:ascii="Arial" w:hAnsi="Arial" w:cs="Arial"/>
        </w:rPr>
        <w:t xml:space="preserve"> and achievement. Students may be interested in gainin</w:t>
      </w:r>
      <w:r w:rsidR="003E75F3">
        <w:rPr>
          <w:rFonts w:ascii="Arial" w:hAnsi="Arial" w:cs="Arial"/>
        </w:rPr>
        <w:t>g both a graduate degree and a c</w:t>
      </w:r>
      <w:r w:rsidR="005539F6" w:rsidRPr="005262E7">
        <w:rPr>
          <w:rFonts w:ascii="Arial" w:hAnsi="Arial" w:cs="Arial"/>
        </w:rPr>
        <w:t>ertificate credential. Students must be admitted to both programs. Academic credits for both credentials must be discrete; transfer guidelines will apply.</w:t>
      </w:r>
    </w:p>
    <w:p w14:paraId="6D0492EC" w14:textId="77777777" w:rsidR="00905EA4" w:rsidRDefault="00905EA4" w:rsidP="005539F6">
      <w:pPr>
        <w:pStyle w:val="NoSpacing"/>
        <w:rPr>
          <w:rFonts w:ascii="Arial" w:hAnsi="Arial" w:cs="Arial"/>
          <w:b/>
        </w:rPr>
      </w:pPr>
    </w:p>
    <w:p w14:paraId="21CA8F5C" w14:textId="2AED4F36" w:rsidR="005539F6" w:rsidRPr="005262E7" w:rsidRDefault="005539F6" w:rsidP="005539F6">
      <w:pPr>
        <w:pStyle w:val="NoSpacing"/>
        <w:rPr>
          <w:rFonts w:ascii="Arial" w:hAnsi="Arial" w:cs="Arial"/>
          <w:b/>
        </w:rPr>
      </w:pPr>
      <w:r w:rsidRPr="005262E7">
        <w:rPr>
          <w:rFonts w:ascii="Arial" w:hAnsi="Arial" w:cs="Arial"/>
          <w:b/>
        </w:rPr>
        <w:t>Residential Certificate Programs (for matriculated, degree-seeking students)</w:t>
      </w:r>
    </w:p>
    <w:p w14:paraId="7AEA4D8B" w14:textId="77777777" w:rsidR="006F3A44" w:rsidRDefault="006F3A44" w:rsidP="005539F6">
      <w:pPr>
        <w:pStyle w:val="NoSpacing"/>
        <w:rPr>
          <w:rFonts w:ascii="Arial" w:hAnsi="Arial" w:cs="Arial"/>
        </w:rPr>
      </w:pPr>
    </w:p>
    <w:p w14:paraId="72EA7344" w14:textId="6D15DDC9" w:rsidR="009C5017" w:rsidRPr="005262E7" w:rsidRDefault="0027198D" w:rsidP="005539F6">
      <w:pPr>
        <w:pStyle w:val="NoSpacing"/>
        <w:rPr>
          <w:rFonts w:ascii="Arial" w:hAnsi="Arial" w:cs="Arial"/>
        </w:rPr>
      </w:pPr>
      <w:hyperlink r:id="rId218" w:history="1">
        <w:r w:rsidR="009C5017" w:rsidRPr="005262E7">
          <w:rPr>
            <w:rStyle w:val="Hyperlink"/>
            <w:rFonts w:ascii="Arial" w:hAnsi="Arial" w:cs="Arial"/>
            <w:bCs/>
          </w:rPr>
          <w:t>Community Preparedness and Disaster Management</w:t>
        </w:r>
      </w:hyperlink>
    </w:p>
    <w:p w14:paraId="2754F669" w14:textId="77777777" w:rsidR="005539F6" w:rsidRPr="005262E7" w:rsidRDefault="0027198D" w:rsidP="005539F6">
      <w:pPr>
        <w:pStyle w:val="NoSpacing"/>
        <w:rPr>
          <w:rFonts w:ascii="Arial" w:hAnsi="Arial" w:cs="Arial"/>
        </w:rPr>
      </w:pPr>
      <w:hyperlink r:id="rId219" w:history="1">
        <w:r w:rsidR="005539F6" w:rsidRPr="005262E7">
          <w:rPr>
            <w:rStyle w:val="Hyperlink"/>
            <w:rFonts w:ascii="Arial" w:hAnsi="Arial" w:cs="Arial"/>
            <w:bCs/>
          </w:rPr>
          <w:t>Interdisciplinary Health Disparities</w:t>
        </w:r>
      </w:hyperlink>
    </w:p>
    <w:p w14:paraId="5D9C0563" w14:textId="77777777" w:rsidR="00FF15F3" w:rsidRPr="00A612F4" w:rsidRDefault="00FF15F3" w:rsidP="00FF15F3">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1D192B47" w14:textId="77777777" w:rsidR="00FF15F3" w:rsidRDefault="00FF15F3" w:rsidP="005539F6">
      <w:pPr>
        <w:pStyle w:val="NoSpacing"/>
      </w:pPr>
    </w:p>
    <w:p w14:paraId="017DD39E" w14:textId="1A71DC32" w:rsidR="005539F6" w:rsidRPr="005262E7" w:rsidRDefault="0027198D" w:rsidP="005539F6">
      <w:pPr>
        <w:pStyle w:val="NoSpacing"/>
        <w:rPr>
          <w:rFonts w:ascii="Arial" w:hAnsi="Arial" w:cs="Arial"/>
        </w:rPr>
      </w:pPr>
      <w:hyperlink r:id="rId220" w:history="1">
        <w:r w:rsidR="005539F6" w:rsidRPr="005262E7">
          <w:rPr>
            <w:rStyle w:val="Hyperlink"/>
            <w:rFonts w:ascii="Arial" w:hAnsi="Arial" w:cs="Arial"/>
            <w:bCs/>
          </w:rPr>
          <w:t>Global Health</w:t>
        </w:r>
      </w:hyperlink>
    </w:p>
    <w:p w14:paraId="532C1416" w14:textId="77777777" w:rsidR="005539F6" w:rsidRPr="005262E7" w:rsidRDefault="0027198D" w:rsidP="005539F6">
      <w:pPr>
        <w:pStyle w:val="NoSpacing"/>
        <w:rPr>
          <w:rFonts w:ascii="Arial" w:hAnsi="Arial" w:cs="Arial"/>
        </w:rPr>
      </w:pPr>
      <w:hyperlink r:id="rId221" w:history="1">
        <w:r w:rsidR="005539F6" w:rsidRPr="005262E7">
          <w:rPr>
            <w:rStyle w:val="Hyperlink"/>
            <w:rFonts w:ascii="Arial" w:hAnsi="Arial" w:cs="Arial"/>
            <w:bCs/>
          </w:rPr>
          <w:t>Interdisciplinary Health Communication</w:t>
        </w:r>
      </w:hyperlink>
    </w:p>
    <w:p w14:paraId="5D0B78F7" w14:textId="77777777" w:rsidR="005539F6" w:rsidRPr="005262E7" w:rsidRDefault="0027198D" w:rsidP="005539F6">
      <w:pPr>
        <w:pStyle w:val="NoSpacing"/>
        <w:rPr>
          <w:rFonts w:ascii="Arial" w:hAnsi="Arial" w:cs="Arial"/>
        </w:rPr>
      </w:pPr>
      <w:hyperlink r:id="rId222" w:history="1">
        <w:r w:rsidR="005539F6" w:rsidRPr="005262E7">
          <w:rPr>
            <w:rStyle w:val="Hyperlink"/>
            <w:rFonts w:ascii="Arial" w:hAnsi="Arial" w:cs="Arial"/>
            <w:bCs/>
          </w:rPr>
          <w:t>Public Health Informatics</w:t>
        </w:r>
      </w:hyperlink>
    </w:p>
    <w:p w14:paraId="1C2C9365" w14:textId="77777777" w:rsidR="005539F6" w:rsidRPr="005262E7" w:rsidRDefault="005539F6" w:rsidP="005539F6">
      <w:pPr>
        <w:pStyle w:val="NoSpacing"/>
        <w:rPr>
          <w:rFonts w:ascii="Arial" w:hAnsi="Arial" w:cs="Arial"/>
          <w:b/>
        </w:rPr>
      </w:pPr>
    </w:p>
    <w:p w14:paraId="751F403C" w14:textId="5637D939" w:rsidR="005539F6" w:rsidRPr="005262E7" w:rsidRDefault="005539F6" w:rsidP="005539F6">
      <w:pPr>
        <w:pStyle w:val="NoSpacing"/>
        <w:rPr>
          <w:rFonts w:ascii="Arial" w:hAnsi="Arial" w:cs="Arial"/>
          <w:b/>
        </w:rPr>
      </w:pPr>
      <w:r w:rsidRPr="005262E7">
        <w:rPr>
          <w:rFonts w:ascii="Arial" w:hAnsi="Arial" w:cs="Arial"/>
          <w:b/>
        </w:rPr>
        <w:t>Non-residential Certificate Programs (for non-matriculated students)</w:t>
      </w:r>
    </w:p>
    <w:p w14:paraId="2097FAF9" w14:textId="77777777" w:rsidR="006F3A44" w:rsidRDefault="006F3A44" w:rsidP="005539F6">
      <w:pPr>
        <w:pStyle w:val="NoSpacing"/>
        <w:rPr>
          <w:rFonts w:ascii="Arial" w:hAnsi="Arial" w:cs="Arial"/>
        </w:rPr>
      </w:pPr>
    </w:p>
    <w:p w14:paraId="4AF046FE" w14:textId="7F454C95" w:rsidR="005539F6" w:rsidRPr="005262E7" w:rsidRDefault="0027198D" w:rsidP="005539F6">
      <w:pPr>
        <w:pStyle w:val="NoSpacing"/>
        <w:rPr>
          <w:rFonts w:ascii="Arial" w:hAnsi="Arial" w:cs="Arial"/>
        </w:rPr>
      </w:pPr>
      <w:hyperlink r:id="rId223" w:history="1">
        <w:r w:rsidR="005539F6" w:rsidRPr="005262E7">
          <w:rPr>
            <w:rStyle w:val="Hyperlink"/>
            <w:rFonts w:ascii="Arial" w:hAnsi="Arial" w:cs="Arial"/>
            <w:bCs/>
          </w:rPr>
          <w:t>Community Preparedness and Disaster Management</w:t>
        </w:r>
      </w:hyperlink>
    </w:p>
    <w:p w14:paraId="7EE04839" w14:textId="77777777" w:rsidR="005539F6" w:rsidRPr="005262E7" w:rsidRDefault="0027198D" w:rsidP="005539F6">
      <w:pPr>
        <w:pStyle w:val="NoSpacing"/>
        <w:rPr>
          <w:rFonts w:ascii="Arial" w:hAnsi="Arial" w:cs="Arial"/>
        </w:rPr>
      </w:pPr>
      <w:hyperlink r:id="rId224" w:history="1">
        <w:r w:rsidR="005539F6" w:rsidRPr="005262E7">
          <w:rPr>
            <w:rStyle w:val="Hyperlink"/>
            <w:rFonts w:ascii="Arial" w:hAnsi="Arial" w:cs="Arial"/>
            <w:bCs/>
          </w:rPr>
          <w:t>Core Public Health Concepts</w:t>
        </w:r>
      </w:hyperlink>
    </w:p>
    <w:p w14:paraId="7D3FBD9F" w14:textId="77777777" w:rsidR="005539F6" w:rsidRPr="005262E7" w:rsidRDefault="0027198D" w:rsidP="005539F6">
      <w:pPr>
        <w:pStyle w:val="NoSpacing"/>
        <w:rPr>
          <w:rFonts w:ascii="Arial" w:hAnsi="Arial" w:cs="Arial"/>
        </w:rPr>
      </w:pPr>
      <w:hyperlink r:id="rId225" w:history="1">
        <w:r w:rsidR="005539F6" w:rsidRPr="005262E7">
          <w:rPr>
            <w:rStyle w:val="Hyperlink"/>
            <w:rFonts w:ascii="Arial" w:hAnsi="Arial" w:cs="Arial"/>
            <w:bCs/>
          </w:rPr>
          <w:t>Field Epidemiology</w:t>
        </w:r>
      </w:hyperlink>
    </w:p>
    <w:p w14:paraId="115A73FA" w14:textId="77777777" w:rsidR="005539F6" w:rsidRPr="005262E7" w:rsidRDefault="0027198D" w:rsidP="005539F6">
      <w:pPr>
        <w:pStyle w:val="NoSpacing"/>
        <w:rPr>
          <w:rFonts w:ascii="Arial" w:hAnsi="Arial" w:cs="Arial"/>
        </w:rPr>
      </w:pPr>
      <w:hyperlink r:id="rId226" w:history="1">
        <w:r w:rsidR="005539F6" w:rsidRPr="005262E7">
          <w:rPr>
            <w:rStyle w:val="Hyperlink"/>
            <w:rFonts w:ascii="Arial" w:hAnsi="Arial" w:cs="Arial"/>
            <w:bCs/>
          </w:rPr>
          <w:t>Global Health</w:t>
        </w:r>
      </w:hyperlink>
    </w:p>
    <w:p w14:paraId="561FF0FF" w14:textId="77777777" w:rsidR="005539F6" w:rsidRPr="005262E7" w:rsidRDefault="0027198D" w:rsidP="005539F6">
      <w:pPr>
        <w:pStyle w:val="NoSpacing"/>
        <w:rPr>
          <w:rFonts w:ascii="Arial" w:hAnsi="Arial" w:cs="Arial"/>
        </w:rPr>
      </w:pPr>
      <w:hyperlink r:id="rId227" w:history="1">
        <w:r w:rsidR="005539F6" w:rsidRPr="005262E7">
          <w:rPr>
            <w:rStyle w:val="Hyperlink"/>
            <w:rFonts w:ascii="Arial" w:hAnsi="Arial" w:cs="Arial"/>
            <w:bCs/>
          </w:rPr>
          <w:t>Occupational Health Nursing</w:t>
        </w:r>
      </w:hyperlink>
      <w:bookmarkStart w:id="13" w:name="_GoBack"/>
      <w:bookmarkEnd w:id="13"/>
    </w:p>
    <w:p w14:paraId="226D42CD" w14:textId="77777777" w:rsidR="005539F6" w:rsidRPr="005262E7" w:rsidRDefault="0027198D" w:rsidP="005539F6">
      <w:pPr>
        <w:pStyle w:val="NoSpacing"/>
        <w:rPr>
          <w:rFonts w:ascii="Arial" w:hAnsi="Arial" w:cs="Arial"/>
        </w:rPr>
      </w:pPr>
      <w:hyperlink r:id="rId228" w:history="1">
        <w:r w:rsidR="005539F6" w:rsidRPr="005262E7">
          <w:rPr>
            <w:rStyle w:val="Hyperlink"/>
            <w:rFonts w:ascii="Arial" w:hAnsi="Arial" w:cs="Arial"/>
            <w:bCs/>
          </w:rPr>
          <w:t>Public Health Leadership</w:t>
        </w:r>
      </w:hyperlink>
    </w:p>
    <w:p w14:paraId="54A875FB" w14:textId="77777777" w:rsidR="005539F6" w:rsidRPr="005262E7" w:rsidRDefault="005539F6" w:rsidP="005539F6">
      <w:pPr>
        <w:pStyle w:val="NoSpacing"/>
        <w:rPr>
          <w:rFonts w:ascii="Arial" w:hAnsi="Arial" w:cs="Arial"/>
        </w:rPr>
      </w:pPr>
    </w:p>
    <w:p w14:paraId="5DC31146" w14:textId="77777777" w:rsidR="005539F6" w:rsidRPr="005262E7" w:rsidRDefault="005539F6" w:rsidP="00876440">
      <w:pPr>
        <w:pStyle w:val="NoSpacing"/>
        <w:rPr>
          <w:rFonts w:ascii="Arial" w:hAnsi="Arial" w:cs="Arial"/>
          <w:b/>
        </w:rPr>
      </w:pPr>
      <w:r w:rsidRPr="005262E7">
        <w:rPr>
          <w:rFonts w:ascii="Arial" w:hAnsi="Arial" w:cs="Arial"/>
          <w:b/>
        </w:rPr>
        <w:t xml:space="preserve">Transfer </w:t>
      </w:r>
      <w:r w:rsidR="00310178" w:rsidRPr="005262E7">
        <w:rPr>
          <w:rFonts w:ascii="Arial" w:hAnsi="Arial" w:cs="Arial"/>
          <w:b/>
        </w:rPr>
        <w:t xml:space="preserve">of Course Credit </w:t>
      </w:r>
      <w:r w:rsidRPr="005262E7">
        <w:rPr>
          <w:rFonts w:ascii="Arial" w:hAnsi="Arial" w:cs="Arial"/>
          <w:b/>
        </w:rPr>
        <w:t>to Certificate Programs</w:t>
      </w:r>
    </w:p>
    <w:p w14:paraId="13CE8B76" w14:textId="77777777" w:rsidR="006F3A44" w:rsidRDefault="006F3A44" w:rsidP="00876440">
      <w:pPr>
        <w:pStyle w:val="NoSpacing"/>
        <w:rPr>
          <w:rFonts w:ascii="Arial" w:hAnsi="Arial" w:cs="Arial"/>
        </w:rPr>
      </w:pPr>
    </w:p>
    <w:p w14:paraId="35E779E7" w14:textId="2DEDBDFF" w:rsidR="00905EA4" w:rsidRDefault="003E75F3" w:rsidP="00876440">
      <w:pPr>
        <w:pStyle w:val="NoSpacing"/>
        <w:rPr>
          <w:rFonts w:ascii="Arial" w:hAnsi="Arial" w:cs="Arial"/>
        </w:rPr>
      </w:pPr>
      <w:r>
        <w:rPr>
          <w:rFonts w:ascii="Arial" w:hAnsi="Arial" w:cs="Arial"/>
        </w:rPr>
        <w:t>The student’s director of graduate studies and the director of the certificate p</w:t>
      </w:r>
      <w:r w:rsidR="005539F6" w:rsidRPr="005262E7">
        <w:rPr>
          <w:rFonts w:ascii="Arial" w:hAnsi="Arial" w:cs="Arial"/>
        </w:rPr>
        <w:t>rogram sponsoring unit have discretion in allowing course credit transfer within these guidelines. All students</w:t>
      </w:r>
      <w:r>
        <w:rPr>
          <w:rFonts w:ascii="Arial" w:hAnsi="Arial" w:cs="Arial"/>
        </w:rPr>
        <w:t xml:space="preserve"> must apply and be accepted to certificate p</w:t>
      </w:r>
      <w:r w:rsidR="005539F6" w:rsidRPr="005262E7">
        <w:rPr>
          <w:rFonts w:ascii="Arial" w:hAnsi="Arial" w:cs="Arial"/>
        </w:rPr>
        <w:t xml:space="preserve">rograms. Certificates will not be awarded </w:t>
      </w:r>
      <w:r w:rsidR="00BE45F6" w:rsidRPr="005262E7">
        <w:rPr>
          <w:rFonts w:ascii="Arial" w:hAnsi="Arial" w:cs="Arial"/>
        </w:rPr>
        <w:t>retroactively</w:t>
      </w:r>
      <w:r w:rsidR="005539F6" w:rsidRPr="005262E7">
        <w:rPr>
          <w:rFonts w:ascii="Arial" w:hAnsi="Arial" w:cs="Arial"/>
        </w:rPr>
        <w:t xml:space="preserve">. </w:t>
      </w:r>
    </w:p>
    <w:p w14:paraId="4884C624" w14:textId="77777777" w:rsidR="00905EA4" w:rsidRDefault="00905EA4" w:rsidP="00876440">
      <w:pPr>
        <w:pStyle w:val="NoSpacing"/>
        <w:rPr>
          <w:rFonts w:ascii="Arial" w:hAnsi="Arial" w:cs="Arial"/>
        </w:rPr>
      </w:pPr>
    </w:p>
    <w:p w14:paraId="183715CF" w14:textId="2ABF0254" w:rsidR="00905EA4" w:rsidRDefault="005539F6" w:rsidP="00876440">
      <w:pPr>
        <w:pStyle w:val="NoSpacing"/>
        <w:rPr>
          <w:rFonts w:ascii="Arial" w:hAnsi="Arial" w:cs="Arial"/>
        </w:rPr>
      </w:pPr>
      <w:r w:rsidRPr="005262E7">
        <w:rPr>
          <w:rFonts w:ascii="Arial" w:hAnsi="Arial" w:cs="Arial"/>
        </w:rPr>
        <w:t>St</w:t>
      </w:r>
      <w:r w:rsidR="00905EA4">
        <w:rPr>
          <w:rFonts w:ascii="Arial" w:hAnsi="Arial" w:cs="Arial"/>
        </w:rPr>
        <w:t>udents may be working toward a c</w:t>
      </w:r>
      <w:r w:rsidRPr="005262E7">
        <w:rPr>
          <w:rFonts w:ascii="Arial" w:hAnsi="Arial" w:cs="Arial"/>
        </w:rPr>
        <w:t>ertificate and degree concurrently, but under this policy, the total number of academic credits transferred shall not exceed 40 perce</w:t>
      </w:r>
      <w:r w:rsidR="00905EA4">
        <w:rPr>
          <w:rFonts w:ascii="Arial" w:hAnsi="Arial" w:cs="Arial"/>
        </w:rPr>
        <w:t>nt of the total required for a c</w:t>
      </w:r>
      <w:r w:rsidRPr="005262E7">
        <w:rPr>
          <w:rFonts w:ascii="Arial" w:hAnsi="Arial" w:cs="Arial"/>
        </w:rPr>
        <w:t>ertificate. Total credits allowed to transfer may be less</w:t>
      </w:r>
      <w:r w:rsidR="003E75F3">
        <w:rPr>
          <w:rFonts w:ascii="Arial" w:hAnsi="Arial" w:cs="Arial"/>
        </w:rPr>
        <w:t>, as determined by the certificate p</w:t>
      </w:r>
      <w:r w:rsidRPr="005262E7">
        <w:rPr>
          <w:rFonts w:ascii="Arial" w:hAnsi="Arial" w:cs="Arial"/>
        </w:rPr>
        <w:t>rogram. The courses to be transferred must be grad</w:t>
      </w:r>
      <w:r w:rsidR="00905EA4">
        <w:rPr>
          <w:rFonts w:ascii="Arial" w:hAnsi="Arial" w:cs="Arial"/>
        </w:rPr>
        <w:t>uate level courses taken at UNC-</w:t>
      </w:r>
      <w:r w:rsidRPr="005262E7">
        <w:rPr>
          <w:rFonts w:ascii="Arial" w:hAnsi="Arial" w:cs="Arial"/>
        </w:rPr>
        <w:t xml:space="preserve">Chapel Hill using the </w:t>
      </w:r>
      <w:r w:rsidR="003E75F3">
        <w:rPr>
          <w:rFonts w:ascii="Arial" w:hAnsi="Arial" w:cs="Arial"/>
        </w:rPr>
        <w:t xml:space="preserve">regular graduate grading scale – </w:t>
      </w:r>
      <w:r w:rsidRPr="005262E7">
        <w:rPr>
          <w:rFonts w:ascii="Arial" w:hAnsi="Arial" w:cs="Arial"/>
        </w:rPr>
        <w:t xml:space="preserve">H, P, </w:t>
      </w:r>
      <w:proofErr w:type="gramStart"/>
      <w:r w:rsidRPr="005262E7">
        <w:rPr>
          <w:rFonts w:ascii="Arial" w:hAnsi="Arial" w:cs="Arial"/>
        </w:rPr>
        <w:t>L</w:t>
      </w:r>
      <w:proofErr w:type="gramEnd"/>
      <w:r w:rsidRPr="005262E7">
        <w:rPr>
          <w:rFonts w:ascii="Arial" w:hAnsi="Arial" w:cs="Arial"/>
        </w:rPr>
        <w:t xml:space="preserve">.  </w:t>
      </w:r>
    </w:p>
    <w:p w14:paraId="140534DD" w14:textId="77777777" w:rsidR="00905EA4" w:rsidRDefault="00905EA4" w:rsidP="00876440">
      <w:pPr>
        <w:pStyle w:val="NoSpacing"/>
        <w:rPr>
          <w:rFonts w:ascii="Arial" w:hAnsi="Arial" w:cs="Arial"/>
        </w:rPr>
      </w:pPr>
    </w:p>
    <w:p w14:paraId="1F7A8445" w14:textId="565D659E" w:rsidR="005539F6" w:rsidRPr="005262E7" w:rsidRDefault="005539F6" w:rsidP="00876440">
      <w:pPr>
        <w:pStyle w:val="NoSpacing"/>
        <w:rPr>
          <w:rFonts w:ascii="Arial" w:hAnsi="Arial" w:cs="Arial"/>
        </w:rPr>
      </w:pPr>
      <w:r w:rsidRPr="005262E7">
        <w:rPr>
          <w:rFonts w:ascii="Arial" w:hAnsi="Arial" w:cs="Arial"/>
        </w:rPr>
        <w:t xml:space="preserve">All grades earned in the transferred courses will be included in the calculation </w:t>
      </w:r>
      <w:r w:rsidR="003E75F3">
        <w:rPr>
          <w:rFonts w:ascii="Arial" w:hAnsi="Arial" w:cs="Arial"/>
        </w:rPr>
        <w:t>of academic eligibility in the certificate p</w:t>
      </w:r>
      <w:r w:rsidRPr="005262E7">
        <w:rPr>
          <w:rFonts w:ascii="Arial" w:hAnsi="Arial" w:cs="Arial"/>
        </w:rPr>
        <w:t>rogram. Transferred credit shall not be included in the residence credit c</w:t>
      </w:r>
      <w:r w:rsidR="003E75F3">
        <w:rPr>
          <w:rFonts w:ascii="Arial" w:hAnsi="Arial" w:cs="Arial"/>
        </w:rPr>
        <w:t>alculation, if required by the certificate p</w:t>
      </w:r>
      <w:r w:rsidRPr="005262E7">
        <w:rPr>
          <w:rFonts w:ascii="Arial" w:hAnsi="Arial" w:cs="Arial"/>
        </w:rPr>
        <w:t xml:space="preserve">rogram. </w:t>
      </w:r>
    </w:p>
    <w:p w14:paraId="3A311CBD" w14:textId="77777777" w:rsidR="005539F6" w:rsidRPr="005262E7" w:rsidRDefault="005539F6" w:rsidP="00876440">
      <w:pPr>
        <w:pStyle w:val="NoSpacing"/>
        <w:rPr>
          <w:rFonts w:ascii="Arial" w:hAnsi="Arial" w:cs="Arial"/>
        </w:rPr>
      </w:pPr>
    </w:p>
    <w:p w14:paraId="0928580E" w14:textId="77777777" w:rsidR="005539F6" w:rsidRPr="005262E7" w:rsidRDefault="005539F6" w:rsidP="00876440">
      <w:pPr>
        <w:pStyle w:val="NoSpacing"/>
        <w:rPr>
          <w:rFonts w:ascii="Arial" w:hAnsi="Arial" w:cs="Arial"/>
          <w:b/>
        </w:rPr>
      </w:pPr>
      <w:r w:rsidRPr="005262E7">
        <w:rPr>
          <w:rFonts w:ascii="Arial" w:hAnsi="Arial" w:cs="Arial"/>
          <w:b/>
        </w:rPr>
        <w:t>Transfer</w:t>
      </w:r>
      <w:r w:rsidR="00310178" w:rsidRPr="005262E7">
        <w:rPr>
          <w:rFonts w:ascii="Arial" w:hAnsi="Arial" w:cs="Arial"/>
          <w:b/>
        </w:rPr>
        <w:t xml:space="preserve"> of Course Credit</w:t>
      </w:r>
      <w:r w:rsidRPr="005262E7">
        <w:rPr>
          <w:rFonts w:ascii="Arial" w:hAnsi="Arial" w:cs="Arial"/>
          <w:b/>
        </w:rPr>
        <w:t xml:space="preserve"> to Degrees</w:t>
      </w:r>
    </w:p>
    <w:p w14:paraId="1A912BE6" w14:textId="77777777" w:rsidR="006F3A44" w:rsidRDefault="006F3A44" w:rsidP="00876440">
      <w:pPr>
        <w:pStyle w:val="NoSpacing"/>
        <w:rPr>
          <w:rFonts w:ascii="Arial" w:hAnsi="Arial" w:cs="Arial"/>
        </w:rPr>
      </w:pPr>
    </w:p>
    <w:p w14:paraId="79082EB5" w14:textId="76D01B55" w:rsidR="00905EA4" w:rsidRDefault="003E75F3" w:rsidP="00876440">
      <w:pPr>
        <w:pStyle w:val="NoSpacing"/>
        <w:rPr>
          <w:rFonts w:ascii="Arial" w:hAnsi="Arial" w:cs="Arial"/>
        </w:rPr>
      </w:pPr>
      <w:r>
        <w:rPr>
          <w:rFonts w:ascii="Arial" w:hAnsi="Arial" w:cs="Arial"/>
        </w:rPr>
        <w:t>The student’s director of graduate studies and the d</w:t>
      </w:r>
      <w:r w:rsidR="008851B7">
        <w:rPr>
          <w:rFonts w:ascii="Arial" w:hAnsi="Arial" w:cs="Arial"/>
        </w:rPr>
        <w:t>irector of the certificate p</w:t>
      </w:r>
      <w:r w:rsidR="005539F6" w:rsidRPr="005262E7">
        <w:rPr>
          <w:rFonts w:ascii="Arial" w:hAnsi="Arial" w:cs="Arial"/>
        </w:rPr>
        <w:t xml:space="preserve">rogram sponsoring unit have discretion in allowing course credit transfer within these guidelines. All students must participate in and be accepted through a competitive application and admissions </w:t>
      </w:r>
      <w:r w:rsidR="00905EA4">
        <w:rPr>
          <w:rFonts w:ascii="Arial" w:hAnsi="Arial" w:cs="Arial"/>
        </w:rPr>
        <w:t xml:space="preserve">process to the degree program. </w:t>
      </w:r>
    </w:p>
    <w:p w14:paraId="5C25C549" w14:textId="77777777" w:rsidR="00905EA4" w:rsidRDefault="00905EA4" w:rsidP="00876440">
      <w:pPr>
        <w:pStyle w:val="NoSpacing"/>
        <w:rPr>
          <w:rFonts w:ascii="Arial" w:hAnsi="Arial" w:cs="Arial"/>
        </w:rPr>
      </w:pPr>
    </w:p>
    <w:p w14:paraId="0C43B67F" w14:textId="64621825" w:rsidR="00905EA4" w:rsidRDefault="005539F6" w:rsidP="00876440">
      <w:pPr>
        <w:pStyle w:val="NoSpacing"/>
        <w:rPr>
          <w:rFonts w:ascii="Arial" w:hAnsi="Arial" w:cs="Arial"/>
        </w:rPr>
      </w:pPr>
      <w:r w:rsidRPr="005262E7">
        <w:rPr>
          <w:rFonts w:ascii="Arial" w:hAnsi="Arial" w:cs="Arial"/>
        </w:rPr>
        <w:t>Under this policy, the total number of academic credits transferred shall not exceed 40 perce</w:t>
      </w:r>
      <w:r w:rsidR="00905EA4">
        <w:rPr>
          <w:rFonts w:ascii="Arial" w:hAnsi="Arial" w:cs="Arial"/>
        </w:rPr>
        <w:t>nt of the total required for a c</w:t>
      </w:r>
      <w:r w:rsidRPr="005262E7">
        <w:rPr>
          <w:rFonts w:ascii="Arial" w:hAnsi="Arial" w:cs="Arial"/>
        </w:rPr>
        <w:t xml:space="preserve">ertificate. Total credits allowed to transfer may be less as determined by the degree program. Courses must be taken </w:t>
      </w:r>
      <w:r w:rsidR="008851B7">
        <w:rPr>
          <w:rFonts w:ascii="Arial" w:hAnsi="Arial" w:cs="Arial"/>
        </w:rPr>
        <w:t>as part of an approved, formal c</w:t>
      </w:r>
      <w:r w:rsidRPr="005262E7">
        <w:rPr>
          <w:rFonts w:ascii="Arial" w:hAnsi="Arial" w:cs="Arial"/>
        </w:rPr>
        <w:t>ertif</w:t>
      </w:r>
      <w:r w:rsidR="00905EA4">
        <w:rPr>
          <w:rFonts w:ascii="Arial" w:hAnsi="Arial" w:cs="Arial"/>
        </w:rPr>
        <w:t>icate</w:t>
      </w:r>
    </w:p>
    <w:p w14:paraId="07E06569" w14:textId="6ED61AB2" w:rsidR="00905EA4" w:rsidRDefault="008851B7" w:rsidP="00876440">
      <w:pPr>
        <w:pStyle w:val="NoSpacing"/>
        <w:rPr>
          <w:rFonts w:ascii="Arial" w:hAnsi="Arial" w:cs="Arial"/>
        </w:rPr>
      </w:pPr>
      <w:proofErr w:type="gramStart"/>
      <w:r>
        <w:rPr>
          <w:rFonts w:ascii="Arial" w:hAnsi="Arial" w:cs="Arial"/>
        </w:rPr>
        <w:t>p</w:t>
      </w:r>
      <w:r w:rsidR="00905EA4">
        <w:rPr>
          <w:rFonts w:ascii="Arial" w:hAnsi="Arial" w:cs="Arial"/>
        </w:rPr>
        <w:t>rogram</w:t>
      </w:r>
      <w:proofErr w:type="gramEnd"/>
      <w:r w:rsidR="00905EA4">
        <w:rPr>
          <w:rFonts w:ascii="Arial" w:hAnsi="Arial" w:cs="Arial"/>
        </w:rPr>
        <w:t xml:space="preserve">. </w:t>
      </w:r>
      <w:r w:rsidR="005539F6" w:rsidRPr="005262E7">
        <w:rPr>
          <w:rFonts w:ascii="Arial" w:hAnsi="Arial" w:cs="Arial"/>
        </w:rPr>
        <w:t xml:space="preserve">The courses to </w:t>
      </w:r>
      <w:r w:rsidR="00905EA4">
        <w:rPr>
          <w:rFonts w:ascii="Arial" w:hAnsi="Arial" w:cs="Arial"/>
        </w:rPr>
        <w:t>be transferred must be graduate-level courses taken at UNC-</w:t>
      </w:r>
      <w:r w:rsidR="005539F6" w:rsidRPr="005262E7">
        <w:rPr>
          <w:rFonts w:ascii="Arial" w:hAnsi="Arial" w:cs="Arial"/>
        </w:rPr>
        <w:t xml:space="preserve">Chapel Hill using the </w:t>
      </w:r>
      <w:r>
        <w:rPr>
          <w:rFonts w:ascii="Arial" w:hAnsi="Arial" w:cs="Arial"/>
        </w:rPr>
        <w:t xml:space="preserve">regular graduate grading scale – </w:t>
      </w:r>
      <w:r w:rsidR="005539F6" w:rsidRPr="005262E7">
        <w:rPr>
          <w:rFonts w:ascii="Arial" w:hAnsi="Arial" w:cs="Arial"/>
        </w:rPr>
        <w:t xml:space="preserve">H, P, </w:t>
      </w:r>
      <w:proofErr w:type="gramStart"/>
      <w:r w:rsidR="005539F6" w:rsidRPr="005262E7">
        <w:rPr>
          <w:rFonts w:ascii="Arial" w:hAnsi="Arial" w:cs="Arial"/>
        </w:rPr>
        <w:t>L</w:t>
      </w:r>
      <w:proofErr w:type="gramEnd"/>
      <w:r w:rsidR="005539F6" w:rsidRPr="005262E7">
        <w:rPr>
          <w:rFonts w:ascii="Arial" w:hAnsi="Arial" w:cs="Arial"/>
        </w:rPr>
        <w:t xml:space="preserve">.  </w:t>
      </w:r>
    </w:p>
    <w:p w14:paraId="5AC96D1E" w14:textId="77777777" w:rsidR="00905EA4" w:rsidRDefault="00905EA4" w:rsidP="00876440">
      <w:pPr>
        <w:pStyle w:val="NoSpacing"/>
        <w:rPr>
          <w:rFonts w:ascii="Arial" w:hAnsi="Arial" w:cs="Arial"/>
        </w:rPr>
      </w:pPr>
    </w:p>
    <w:p w14:paraId="6BC6B8F2" w14:textId="2A77B3A8" w:rsidR="005539F6" w:rsidRPr="005262E7" w:rsidRDefault="005539F6" w:rsidP="00876440">
      <w:pPr>
        <w:pStyle w:val="NoSpacing"/>
        <w:rPr>
          <w:rFonts w:ascii="Arial" w:hAnsi="Arial" w:cs="Arial"/>
        </w:rPr>
      </w:pPr>
      <w:r w:rsidRPr="005262E7">
        <w:rPr>
          <w:rFonts w:ascii="Arial" w:hAnsi="Arial" w:cs="Arial"/>
        </w:rPr>
        <w:t xml:space="preserve">All grades earned in the transferred courses will be included in the calculation of academic eligibility in the degree program. Transferred credit shall not be included in the residence credit calculation. </w:t>
      </w:r>
    </w:p>
    <w:p w14:paraId="41B20E08" w14:textId="77777777" w:rsidR="005539F6" w:rsidRPr="005262E7" w:rsidRDefault="005539F6" w:rsidP="00876440">
      <w:pPr>
        <w:pStyle w:val="NoSpacing"/>
        <w:rPr>
          <w:rFonts w:ascii="Arial" w:hAnsi="Arial" w:cs="Arial"/>
        </w:rPr>
      </w:pPr>
    </w:p>
    <w:p w14:paraId="2446EB94" w14:textId="77777777" w:rsidR="00FF15F3" w:rsidRDefault="00FF15F3" w:rsidP="00A574A2">
      <w:pPr>
        <w:pStyle w:val="NoSpacing"/>
        <w:rPr>
          <w:rFonts w:ascii="Arial" w:hAnsi="Arial" w:cs="Arial"/>
        </w:rPr>
      </w:pPr>
    </w:p>
    <w:p w14:paraId="6894B36B" w14:textId="68DDD683" w:rsidR="00FF15F3" w:rsidRDefault="00FF15F3" w:rsidP="00A574A2">
      <w:pPr>
        <w:pStyle w:val="NoSpacing"/>
        <w:rPr>
          <w:rFonts w:ascii="Arial" w:hAnsi="Arial" w:cs="Arial"/>
        </w:rPr>
      </w:pPr>
      <w:r w:rsidRPr="00A612F4">
        <w:rPr>
          <w:rFonts w:ascii="Arial" w:hAnsi="Arial" w:cs="Arial"/>
          <w:b/>
          <w:sz w:val="28"/>
          <w:szCs w:val="28"/>
        </w:rPr>
        <w:t xml:space="preserve">Graduate Education, </w:t>
      </w:r>
      <w:r w:rsidRPr="00A612F4">
        <w:rPr>
          <w:rFonts w:ascii="Arial" w:hAnsi="Arial" w:cs="Arial"/>
          <w:i/>
          <w:sz w:val="20"/>
          <w:szCs w:val="20"/>
        </w:rPr>
        <w:t>continued</w:t>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r>
      <w:r w:rsidRPr="00A612F4">
        <w:rPr>
          <w:rFonts w:ascii="Arial" w:hAnsi="Arial" w:cs="Arial"/>
          <w:b/>
        </w:rPr>
        <w:softHyphen/>
        <w:t xml:space="preserve"> _________________________________________________________________________</w:t>
      </w:r>
    </w:p>
    <w:p w14:paraId="40A1EC81" w14:textId="77777777" w:rsidR="00FF15F3" w:rsidRDefault="00FF15F3" w:rsidP="00A574A2">
      <w:pPr>
        <w:pStyle w:val="NoSpacing"/>
        <w:rPr>
          <w:rFonts w:ascii="Arial" w:hAnsi="Arial" w:cs="Arial"/>
        </w:rPr>
      </w:pPr>
    </w:p>
    <w:p w14:paraId="37E2CD5E" w14:textId="27248F80" w:rsidR="00A574A2" w:rsidRDefault="005539F6" w:rsidP="00A574A2">
      <w:pPr>
        <w:pStyle w:val="NoSpacing"/>
        <w:rPr>
          <w:rFonts w:ascii="Arial" w:hAnsi="Arial" w:cs="Arial"/>
        </w:rPr>
      </w:pPr>
      <w:r w:rsidRPr="005262E7">
        <w:rPr>
          <w:rFonts w:ascii="Arial" w:hAnsi="Arial" w:cs="Arial"/>
        </w:rPr>
        <w:t>Students wishing to earn more than one certificate must be aware of the transfer restrictions, i.e., no certificate course can be counted more than once and discrete academic credits for each individual credential must be earned. Students are encouraged to discuss their plans with their certificate program director(s) and their degree program director of graduate studies as early as possible to ensure all requirements for their degree and certificate(s) can be met.</w:t>
      </w:r>
    </w:p>
    <w:p w14:paraId="0F447465" w14:textId="758F0CD6" w:rsidR="00E02344" w:rsidRDefault="00E02344" w:rsidP="00A574A2">
      <w:pPr>
        <w:pStyle w:val="NoSpacing"/>
        <w:rPr>
          <w:rFonts w:ascii="Arial" w:hAnsi="Arial" w:cs="Arial"/>
        </w:rPr>
      </w:pPr>
    </w:p>
    <w:p w14:paraId="0BEC6D6C" w14:textId="794F2902" w:rsidR="00E02344" w:rsidRDefault="00E02344" w:rsidP="00A574A2">
      <w:pPr>
        <w:pStyle w:val="NoSpacing"/>
        <w:rPr>
          <w:rFonts w:ascii="Arial" w:hAnsi="Arial" w:cs="Arial"/>
        </w:rPr>
      </w:pPr>
    </w:p>
    <w:p w14:paraId="6CE5372C" w14:textId="29FA5D35" w:rsidR="00E02344" w:rsidRDefault="00E02344" w:rsidP="00A574A2">
      <w:pPr>
        <w:pStyle w:val="NoSpacing"/>
        <w:rPr>
          <w:rFonts w:ascii="Arial" w:hAnsi="Arial" w:cs="Arial"/>
        </w:rPr>
      </w:pPr>
    </w:p>
    <w:p w14:paraId="04D671EE" w14:textId="61EA039B" w:rsidR="00E02344" w:rsidRDefault="00E02344" w:rsidP="00A574A2">
      <w:pPr>
        <w:pStyle w:val="NoSpacing"/>
        <w:rPr>
          <w:rFonts w:ascii="Arial" w:hAnsi="Arial" w:cs="Arial"/>
        </w:rPr>
      </w:pPr>
    </w:p>
    <w:p w14:paraId="69993E07" w14:textId="2EA11D9B" w:rsidR="00E02344" w:rsidRDefault="00E02344" w:rsidP="00A574A2">
      <w:pPr>
        <w:pStyle w:val="NoSpacing"/>
        <w:rPr>
          <w:rFonts w:ascii="Arial" w:hAnsi="Arial" w:cs="Arial"/>
        </w:rPr>
      </w:pPr>
    </w:p>
    <w:p w14:paraId="75F98C23" w14:textId="35BB483D" w:rsidR="00E02344" w:rsidRDefault="00E02344" w:rsidP="00A574A2">
      <w:pPr>
        <w:pStyle w:val="NoSpacing"/>
        <w:rPr>
          <w:rFonts w:ascii="Arial" w:hAnsi="Arial" w:cs="Arial"/>
        </w:rPr>
      </w:pPr>
    </w:p>
    <w:p w14:paraId="6CCF0BFF" w14:textId="67EE6E71" w:rsidR="00E02344" w:rsidRDefault="00E02344" w:rsidP="00A574A2">
      <w:pPr>
        <w:pStyle w:val="NoSpacing"/>
        <w:rPr>
          <w:rFonts w:ascii="Arial" w:hAnsi="Arial" w:cs="Arial"/>
        </w:rPr>
      </w:pPr>
    </w:p>
    <w:p w14:paraId="133C86BC" w14:textId="77777777" w:rsidR="00905EA4" w:rsidRDefault="00905EA4" w:rsidP="00A574A2">
      <w:pPr>
        <w:pStyle w:val="NoSpacing"/>
        <w:rPr>
          <w:rFonts w:ascii="Arial" w:hAnsi="Arial" w:cs="Arial"/>
        </w:rPr>
      </w:pPr>
    </w:p>
    <w:p w14:paraId="0638F89F" w14:textId="77777777" w:rsidR="00905EA4" w:rsidRDefault="00905EA4" w:rsidP="00A574A2">
      <w:pPr>
        <w:pStyle w:val="NoSpacing"/>
        <w:rPr>
          <w:rFonts w:ascii="Arial" w:hAnsi="Arial" w:cs="Arial"/>
        </w:rPr>
      </w:pPr>
    </w:p>
    <w:p w14:paraId="5AD9CD68" w14:textId="77777777" w:rsidR="00905EA4" w:rsidRDefault="00905EA4" w:rsidP="00A574A2">
      <w:pPr>
        <w:pStyle w:val="NoSpacing"/>
        <w:rPr>
          <w:rFonts w:ascii="Arial" w:hAnsi="Arial" w:cs="Arial"/>
        </w:rPr>
      </w:pPr>
    </w:p>
    <w:p w14:paraId="7CEC45EA" w14:textId="77777777" w:rsidR="00905EA4" w:rsidRDefault="00905EA4" w:rsidP="00A574A2">
      <w:pPr>
        <w:pStyle w:val="NoSpacing"/>
        <w:rPr>
          <w:rFonts w:ascii="Arial" w:hAnsi="Arial" w:cs="Arial"/>
        </w:rPr>
      </w:pPr>
    </w:p>
    <w:p w14:paraId="021A3C58" w14:textId="77777777" w:rsidR="00905EA4" w:rsidRDefault="00905EA4" w:rsidP="00A574A2">
      <w:pPr>
        <w:pStyle w:val="NoSpacing"/>
        <w:rPr>
          <w:rFonts w:ascii="Arial" w:hAnsi="Arial" w:cs="Arial"/>
        </w:rPr>
      </w:pPr>
    </w:p>
    <w:p w14:paraId="6AE5ABAD" w14:textId="77777777" w:rsidR="00905EA4" w:rsidRDefault="00905EA4" w:rsidP="00A574A2">
      <w:pPr>
        <w:pStyle w:val="NoSpacing"/>
        <w:rPr>
          <w:rFonts w:ascii="Arial" w:hAnsi="Arial" w:cs="Arial"/>
        </w:rPr>
      </w:pPr>
    </w:p>
    <w:p w14:paraId="48BFA412" w14:textId="77777777" w:rsidR="00905EA4" w:rsidRDefault="00905EA4" w:rsidP="00A574A2">
      <w:pPr>
        <w:pStyle w:val="NoSpacing"/>
        <w:rPr>
          <w:rFonts w:ascii="Arial" w:hAnsi="Arial" w:cs="Arial"/>
        </w:rPr>
      </w:pPr>
    </w:p>
    <w:p w14:paraId="4E62321B" w14:textId="77777777" w:rsidR="00905EA4" w:rsidRDefault="00905EA4" w:rsidP="00A574A2">
      <w:pPr>
        <w:pStyle w:val="NoSpacing"/>
        <w:rPr>
          <w:rFonts w:ascii="Arial" w:hAnsi="Arial" w:cs="Arial"/>
        </w:rPr>
      </w:pPr>
    </w:p>
    <w:p w14:paraId="2BA07DC8" w14:textId="77777777" w:rsidR="00905EA4" w:rsidRDefault="00905EA4" w:rsidP="00A574A2">
      <w:pPr>
        <w:pStyle w:val="NoSpacing"/>
        <w:rPr>
          <w:rFonts w:ascii="Arial" w:hAnsi="Arial" w:cs="Arial"/>
        </w:rPr>
      </w:pPr>
    </w:p>
    <w:p w14:paraId="7B0B69C9" w14:textId="77777777" w:rsidR="00905EA4" w:rsidRDefault="00905EA4" w:rsidP="00A574A2">
      <w:pPr>
        <w:pStyle w:val="NoSpacing"/>
        <w:rPr>
          <w:rFonts w:ascii="Arial" w:hAnsi="Arial" w:cs="Arial"/>
        </w:rPr>
      </w:pPr>
    </w:p>
    <w:p w14:paraId="2D984F17" w14:textId="77777777" w:rsidR="00905EA4" w:rsidRDefault="00905EA4" w:rsidP="00A574A2">
      <w:pPr>
        <w:pStyle w:val="NoSpacing"/>
        <w:rPr>
          <w:rFonts w:ascii="Arial" w:hAnsi="Arial" w:cs="Arial"/>
        </w:rPr>
      </w:pPr>
    </w:p>
    <w:p w14:paraId="338877AC" w14:textId="77777777" w:rsidR="00905EA4" w:rsidRDefault="00905EA4" w:rsidP="00A574A2">
      <w:pPr>
        <w:pStyle w:val="NoSpacing"/>
        <w:rPr>
          <w:rFonts w:ascii="Arial" w:hAnsi="Arial" w:cs="Arial"/>
        </w:rPr>
      </w:pPr>
    </w:p>
    <w:p w14:paraId="4BC47074" w14:textId="77777777" w:rsidR="00905EA4" w:rsidRDefault="00905EA4" w:rsidP="00A574A2">
      <w:pPr>
        <w:pStyle w:val="NoSpacing"/>
        <w:rPr>
          <w:rFonts w:ascii="Arial" w:hAnsi="Arial" w:cs="Arial"/>
        </w:rPr>
      </w:pPr>
    </w:p>
    <w:p w14:paraId="40CBF9A1" w14:textId="77777777" w:rsidR="00905EA4" w:rsidRDefault="00905EA4" w:rsidP="00A574A2">
      <w:pPr>
        <w:pStyle w:val="NoSpacing"/>
        <w:rPr>
          <w:rFonts w:ascii="Arial" w:hAnsi="Arial" w:cs="Arial"/>
        </w:rPr>
      </w:pPr>
    </w:p>
    <w:p w14:paraId="39E40A4A" w14:textId="77777777" w:rsidR="00905EA4" w:rsidRDefault="00905EA4" w:rsidP="00A574A2">
      <w:pPr>
        <w:pStyle w:val="NoSpacing"/>
        <w:rPr>
          <w:rFonts w:ascii="Arial" w:hAnsi="Arial" w:cs="Arial"/>
        </w:rPr>
      </w:pPr>
    </w:p>
    <w:p w14:paraId="3DFA57D1" w14:textId="77777777" w:rsidR="00905EA4" w:rsidRDefault="00905EA4" w:rsidP="00A574A2">
      <w:pPr>
        <w:pStyle w:val="NoSpacing"/>
        <w:rPr>
          <w:rFonts w:ascii="Arial" w:hAnsi="Arial" w:cs="Arial"/>
        </w:rPr>
      </w:pPr>
    </w:p>
    <w:p w14:paraId="4424456E" w14:textId="77777777" w:rsidR="00905EA4" w:rsidRDefault="00905EA4" w:rsidP="00A574A2">
      <w:pPr>
        <w:pStyle w:val="NoSpacing"/>
        <w:rPr>
          <w:rFonts w:ascii="Arial" w:hAnsi="Arial" w:cs="Arial"/>
        </w:rPr>
      </w:pPr>
    </w:p>
    <w:p w14:paraId="6D8F2274" w14:textId="77777777" w:rsidR="00905EA4" w:rsidRDefault="00905EA4" w:rsidP="00A574A2">
      <w:pPr>
        <w:pStyle w:val="NoSpacing"/>
        <w:rPr>
          <w:rFonts w:ascii="Arial" w:hAnsi="Arial" w:cs="Arial"/>
        </w:rPr>
      </w:pPr>
    </w:p>
    <w:p w14:paraId="75AAA9DA" w14:textId="77777777" w:rsidR="00905EA4" w:rsidRDefault="00905EA4" w:rsidP="00A574A2">
      <w:pPr>
        <w:pStyle w:val="NoSpacing"/>
        <w:rPr>
          <w:rFonts w:ascii="Arial" w:hAnsi="Arial" w:cs="Arial"/>
        </w:rPr>
      </w:pPr>
    </w:p>
    <w:p w14:paraId="084694CC" w14:textId="77777777" w:rsidR="00905EA4" w:rsidRDefault="00905EA4" w:rsidP="00A574A2">
      <w:pPr>
        <w:pStyle w:val="NoSpacing"/>
        <w:rPr>
          <w:rFonts w:ascii="Arial" w:hAnsi="Arial" w:cs="Arial"/>
        </w:rPr>
      </w:pPr>
    </w:p>
    <w:p w14:paraId="01DF63D5" w14:textId="77777777" w:rsidR="00905EA4" w:rsidRDefault="00905EA4" w:rsidP="00A574A2">
      <w:pPr>
        <w:pStyle w:val="NoSpacing"/>
        <w:rPr>
          <w:rFonts w:ascii="Arial" w:hAnsi="Arial" w:cs="Arial"/>
        </w:rPr>
      </w:pPr>
    </w:p>
    <w:p w14:paraId="75C474CD" w14:textId="77777777" w:rsidR="00905EA4" w:rsidRDefault="00905EA4" w:rsidP="00A574A2">
      <w:pPr>
        <w:pStyle w:val="NoSpacing"/>
        <w:rPr>
          <w:rFonts w:ascii="Arial" w:hAnsi="Arial" w:cs="Arial"/>
        </w:rPr>
      </w:pPr>
    </w:p>
    <w:p w14:paraId="5B5BAD4B" w14:textId="77777777" w:rsidR="00905EA4" w:rsidRDefault="00905EA4" w:rsidP="00A574A2">
      <w:pPr>
        <w:pStyle w:val="NoSpacing"/>
        <w:rPr>
          <w:rFonts w:ascii="Arial" w:hAnsi="Arial" w:cs="Arial"/>
        </w:rPr>
      </w:pPr>
    </w:p>
    <w:p w14:paraId="2F0B2024" w14:textId="77777777" w:rsidR="00905EA4" w:rsidRDefault="00905EA4" w:rsidP="00A574A2">
      <w:pPr>
        <w:pStyle w:val="NoSpacing"/>
        <w:rPr>
          <w:rFonts w:ascii="Arial" w:hAnsi="Arial" w:cs="Arial"/>
        </w:rPr>
      </w:pPr>
    </w:p>
    <w:p w14:paraId="668262A9" w14:textId="77777777" w:rsidR="00905EA4" w:rsidRDefault="00905EA4" w:rsidP="00A574A2">
      <w:pPr>
        <w:pStyle w:val="NoSpacing"/>
        <w:rPr>
          <w:rFonts w:ascii="Arial" w:hAnsi="Arial" w:cs="Arial"/>
        </w:rPr>
      </w:pPr>
    </w:p>
    <w:p w14:paraId="76DB1675" w14:textId="77777777" w:rsidR="00905EA4" w:rsidRDefault="00905EA4" w:rsidP="00A574A2">
      <w:pPr>
        <w:pStyle w:val="NoSpacing"/>
        <w:rPr>
          <w:rFonts w:ascii="Arial" w:hAnsi="Arial" w:cs="Arial"/>
        </w:rPr>
      </w:pPr>
    </w:p>
    <w:p w14:paraId="35287941" w14:textId="77777777" w:rsidR="00905EA4" w:rsidRDefault="00905EA4" w:rsidP="00A574A2">
      <w:pPr>
        <w:pStyle w:val="NoSpacing"/>
        <w:rPr>
          <w:rFonts w:ascii="Arial" w:hAnsi="Arial" w:cs="Arial"/>
        </w:rPr>
      </w:pPr>
    </w:p>
    <w:p w14:paraId="785D4DD7" w14:textId="77777777" w:rsidR="00905EA4" w:rsidRDefault="00905EA4" w:rsidP="00A574A2">
      <w:pPr>
        <w:pStyle w:val="NoSpacing"/>
        <w:rPr>
          <w:rFonts w:ascii="Arial" w:hAnsi="Arial" w:cs="Arial"/>
        </w:rPr>
      </w:pPr>
    </w:p>
    <w:p w14:paraId="410FC81B" w14:textId="5888A4B0" w:rsidR="00E02344" w:rsidRDefault="00E02344" w:rsidP="00A574A2">
      <w:pPr>
        <w:pStyle w:val="NoSpacing"/>
        <w:rPr>
          <w:rFonts w:ascii="Arial" w:hAnsi="Arial" w:cs="Arial"/>
        </w:rPr>
      </w:pPr>
      <w:r>
        <w:rPr>
          <w:rFonts w:ascii="Arial" w:hAnsi="Arial" w:cs="Arial"/>
        </w:rPr>
        <w:t xml:space="preserve">This document was prepared by the UNC Gillings School of Global Public Health’s Office of Student Affairs. If you have questions or concerns, </w:t>
      </w:r>
      <w:hyperlink r:id="rId229" w:history="1">
        <w:r w:rsidRPr="00E02344">
          <w:rPr>
            <w:rStyle w:val="Hyperlink"/>
            <w:rFonts w:ascii="Arial" w:hAnsi="Arial" w:cs="Arial"/>
          </w:rPr>
          <w:t>please comment here</w:t>
        </w:r>
      </w:hyperlink>
      <w:r>
        <w:rPr>
          <w:rFonts w:ascii="Arial" w:hAnsi="Arial" w:cs="Arial"/>
        </w:rPr>
        <w:t>.</w:t>
      </w:r>
    </w:p>
    <w:p w14:paraId="70669FF3" w14:textId="14B813BB" w:rsidR="00E02344" w:rsidRDefault="00E02344" w:rsidP="00A574A2">
      <w:pPr>
        <w:pStyle w:val="NoSpacing"/>
        <w:rPr>
          <w:rFonts w:ascii="Arial" w:hAnsi="Arial" w:cs="Arial"/>
        </w:rPr>
      </w:pPr>
    </w:p>
    <w:p w14:paraId="74D9B8AF" w14:textId="5B1AA880" w:rsidR="00E02344" w:rsidRDefault="00E02344" w:rsidP="00A574A2">
      <w:pPr>
        <w:pStyle w:val="NoSpacing"/>
        <w:rPr>
          <w:rFonts w:ascii="Arial" w:hAnsi="Arial" w:cs="Arial"/>
        </w:rPr>
      </w:pPr>
    </w:p>
    <w:p w14:paraId="28BF203A" w14:textId="18DDDDD1" w:rsidR="00E02344" w:rsidRDefault="00E02344" w:rsidP="00A574A2">
      <w:pPr>
        <w:pStyle w:val="NoSpacing"/>
        <w:rPr>
          <w:rFonts w:ascii="Arial" w:hAnsi="Arial" w:cs="Arial"/>
        </w:rPr>
      </w:pPr>
    </w:p>
    <w:p w14:paraId="129352C1" w14:textId="23472888" w:rsidR="00E02344" w:rsidRDefault="00E02344" w:rsidP="00A574A2">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Chapel Hill, N.C.</w:t>
      </w:r>
    </w:p>
    <w:p w14:paraId="7BEAB48E" w14:textId="542D7687" w:rsidR="00E02344" w:rsidRDefault="00E02344" w:rsidP="00A574A2">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84950">
        <w:rPr>
          <w:rFonts w:ascii="Arial" w:hAnsi="Arial" w:cs="Arial"/>
        </w:rPr>
        <w:t>August 2018</w:t>
      </w:r>
    </w:p>
    <w:p w14:paraId="7E68DE97" w14:textId="79A3E767" w:rsidR="00E02344" w:rsidRDefault="00E02344" w:rsidP="00A574A2">
      <w:pPr>
        <w:pStyle w:val="NoSpacing"/>
        <w:rPr>
          <w:rFonts w:ascii="Arial" w:hAnsi="Arial" w:cs="Arial"/>
        </w:rPr>
      </w:pPr>
    </w:p>
    <w:p w14:paraId="1FF14365" w14:textId="504D0771" w:rsidR="00E02344" w:rsidRDefault="00E02344" w:rsidP="00A574A2">
      <w:pPr>
        <w:pStyle w:val="NoSpacing"/>
        <w:rPr>
          <w:rFonts w:ascii="Arial" w:hAnsi="Arial" w:cs="Arial"/>
        </w:rPr>
      </w:pPr>
    </w:p>
    <w:p w14:paraId="36236067" w14:textId="7B800D0C" w:rsidR="00E02344" w:rsidRDefault="00E02344" w:rsidP="00A574A2">
      <w:pPr>
        <w:pStyle w:val="NoSpacing"/>
        <w:rPr>
          <w:rFonts w:ascii="Arial" w:hAnsi="Arial" w:cs="Arial"/>
        </w:rPr>
      </w:pPr>
    </w:p>
    <w:p w14:paraId="7A816F74" w14:textId="6E63FAB3" w:rsidR="00E02344" w:rsidRDefault="00E02344" w:rsidP="00A574A2">
      <w:pPr>
        <w:pStyle w:val="NoSpacing"/>
        <w:rPr>
          <w:rFonts w:ascii="Arial" w:hAnsi="Arial" w:cs="Arial"/>
        </w:rPr>
      </w:pPr>
    </w:p>
    <w:p w14:paraId="456747F7" w14:textId="08EC13E0" w:rsidR="00E02344" w:rsidRDefault="00E02344" w:rsidP="00A574A2">
      <w:pPr>
        <w:pStyle w:val="NoSpacing"/>
        <w:rPr>
          <w:rFonts w:ascii="Arial" w:hAnsi="Arial" w:cs="Arial"/>
        </w:rPr>
      </w:pPr>
    </w:p>
    <w:p w14:paraId="63C3222F" w14:textId="2421BCFE" w:rsidR="00E02344" w:rsidRDefault="00E02344" w:rsidP="00A574A2">
      <w:pPr>
        <w:pStyle w:val="NoSpacing"/>
        <w:rPr>
          <w:rFonts w:ascii="Arial" w:hAnsi="Arial" w:cs="Arial"/>
        </w:rPr>
      </w:pPr>
    </w:p>
    <w:p w14:paraId="3D5C1D16" w14:textId="5921BFE2" w:rsidR="00E02344" w:rsidRDefault="00E02344" w:rsidP="00A574A2">
      <w:pPr>
        <w:pStyle w:val="NoSpacing"/>
        <w:rPr>
          <w:rFonts w:ascii="Arial" w:hAnsi="Arial" w:cs="Arial"/>
        </w:rPr>
      </w:pPr>
    </w:p>
    <w:p w14:paraId="7ECB1F48" w14:textId="31515A90" w:rsidR="00905EA4" w:rsidRDefault="00905EA4" w:rsidP="00A574A2">
      <w:pPr>
        <w:pStyle w:val="NoSpacing"/>
        <w:rPr>
          <w:rFonts w:ascii="Arial" w:hAnsi="Arial" w:cs="Arial"/>
        </w:rPr>
      </w:pPr>
    </w:p>
    <w:p w14:paraId="190C1A3C" w14:textId="217BBAE5" w:rsidR="00905EA4" w:rsidRDefault="00905EA4" w:rsidP="00A574A2">
      <w:pPr>
        <w:pStyle w:val="NoSpacing"/>
        <w:rPr>
          <w:rFonts w:ascii="Arial" w:hAnsi="Arial" w:cs="Arial"/>
        </w:rPr>
      </w:pPr>
    </w:p>
    <w:p w14:paraId="22BDA5E1" w14:textId="4EBD9CAA" w:rsidR="00905EA4" w:rsidRDefault="00905EA4" w:rsidP="00A574A2">
      <w:pPr>
        <w:pStyle w:val="NoSpacing"/>
        <w:rPr>
          <w:rFonts w:ascii="Arial" w:hAnsi="Arial" w:cs="Arial"/>
        </w:rPr>
      </w:pPr>
    </w:p>
    <w:p w14:paraId="5B30073D" w14:textId="3856DA14" w:rsidR="00905EA4" w:rsidRDefault="00905EA4" w:rsidP="00A574A2">
      <w:pPr>
        <w:pStyle w:val="NoSpacing"/>
        <w:rPr>
          <w:rFonts w:ascii="Arial" w:hAnsi="Arial" w:cs="Arial"/>
        </w:rPr>
      </w:pPr>
    </w:p>
    <w:p w14:paraId="7556EDE5" w14:textId="0C7DF1D5" w:rsidR="00905EA4" w:rsidRDefault="00905EA4" w:rsidP="00A574A2">
      <w:pPr>
        <w:pStyle w:val="NoSpacing"/>
        <w:rPr>
          <w:rFonts w:ascii="Arial" w:hAnsi="Arial" w:cs="Arial"/>
        </w:rPr>
      </w:pPr>
    </w:p>
    <w:p w14:paraId="202D175D" w14:textId="7A2C4236" w:rsidR="00E02344" w:rsidRDefault="00E02344" w:rsidP="00A574A2">
      <w:pPr>
        <w:pStyle w:val="NoSpacing"/>
        <w:rPr>
          <w:rFonts w:ascii="Arial" w:hAnsi="Arial" w:cs="Arial"/>
        </w:rPr>
      </w:pPr>
    </w:p>
    <w:p w14:paraId="0EF518B7" w14:textId="71B50953" w:rsidR="00E02344" w:rsidRDefault="00E02344" w:rsidP="00A574A2">
      <w:pPr>
        <w:pStyle w:val="NoSpacing"/>
        <w:rPr>
          <w:rFonts w:ascii="Arial" w:hAnsi="Arial" w:cs="Arial"/>
        </w:rPr>
      </w:pPr>
    </w:p>
    <w:p w14:paraId="4933991B" w14:textId="690A95B7" w:rsidR="008851B7" w:rsidRDefault="008851B7" w:rsidP="00A574A2">
      <w:pPr>
        <w:pStyle w:val="NoSpacing"/>
        <w:rPr>
          <w:rFonts w:ascii="Arial" w:hAnsi="Arial" w:cs="Arial"/>
        </w:rPr>
      </w:pPr>
    </w:p>
    <w:p w14:paraId="561E7149" w14:textId="590DD3BE" w:rsidR="008851B7" w:rsidRDefault="008851B7" w:rsidP="00A574A2">
      <w:pPr>
        <w:pStyle w:val="NoSpacing"/>
        <w:rPr>
          <w:rFonts w:ascii="Arial" w:hAnsi="Arial" w:cs="Arial"/>
        </w:rPr>
      </w:pPr>
    </w:p>
    <w:p w14:paraId="0280FF1D" w14:textId="3264685F" w:rsidR="008851B7" w:rsidRDefault="008851B7" w:rsidP="00A574A2">
      <w:pPr>
        <w:pStyle w:val="NoSpacing"/>
        <w:rPr>
          <w:rFonts w:ascii="Arial" w:hAnsi="Arial" w:cs="Arial"/>
        </w:rPr>
      </w:pPr>
    </w:p>
    <w:p w14:paraId="5104E458" w14:textId="36E0954E" w:rsidR="008851B7" w:rsidRDefault="008851B7" w:rsidP="00A574A2">
      <w:pPr>
        <w:pStyle w:val="NoSpacing"/>
        <w:rPr>
          <w:rFonts w:ascii="Arial" w:hAnsi="Arial" w:cs="Arial"/>
        </w:rPr>
      </w:pPr>
    </w:p>
    <w:p w14:paraId="60CC9DD6" w14:textId="77777777" w:rsidR="008851B7" w:rsidRDefault="008851B7" w:rsidP="00A574A2">
      <w:pPr>
        <w:pStyle w:val="NoSpacing"/>
        <w:rPr>
          <w:rFonts w:ascii="Arial" w:hAnsi="Arial" w:cs="Arial"/>
        </w:rPr>
      </w:pPr>
    </w:p>
    <w:p w14:paraId="43A9D2EF" w14:textId="122A73D4" w:rsidR="00E02344" w:rsidRDefault="00E02344" w:rsidP="00A574A2">
      <w:pPr>
        <w:pStyle w:val="NoSpacing"/>
        <w:rPr>
          <w:rFonts w:ascii="Arial" w:hAnsi="Arial" w:cs="Arial"/>
        </w:rPr>
      </w:pPr>
    </w:p>
    <w:p w14:paraId="01AA47D0" w14:textId="3ABAD075" w:rsidR="00E02344" w:rsidRDefault="00E02344" w:rsidP="00A574A2">
      <w:pPr>
        <w:pStyle w:val="NoSpacing"/>
        <w:rPr>
          <w:rFonts w:ascii="Arial" w:hAnsi="Arial" w:cs="Arial"/>
        </w:rPr>
      </w:pPr>
    </w:p>
    <w:p w14:paraId="2BDBF9C3" w14:textId="4C9C2C07" w:rsidR="00E02344" w:rsidRDefault="00E02344" w:rsidP="00905EA4">
      <w:pPr>
        <w:pStyle w:val="NoSpacing"/>
        <w:jc w:val="center"/>
        <w:rPr>
          <w:rFonts w:ascii="Arial" w:hAnsi="Arial" w:cs="Arial"/>
        </w:rPr>
      </w:pPr>
      <w:r w:rsidRPr="00E02344">
        <w:rPr>
          <w:rFonts w:ascii="Arial" w:hAnsi="Arial" w:cs="Arial"/>
          <w:noProof/>
        </w:rPr>
        <w:drawing>
          <wp:inline distT="0" distB="0" distL="0" distR="0" wp14:anchorId="1F7E289C" wp14:editId="11EAA851">
            <wp:extent cx="2847975" cy="720289"/>
            <wp:effectExtent l="0" t="0" r="0" b="3810"/>
            <wp:docPr id="12" name="Picture 12" descr="H:\communications\Reference\Logos and Design palette\Logos Gillings School\Gillings School of Global Public Health\UNC_GILLINGS_542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cations\Reference\Logos and Design palette\Logos Gillings School\Gillings School of Global Public Health\UNC_GILLINGS_542_high-res.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927333" cy="740360"/>
                    </a:xfrm>
                    <a:prstGeom prst="rect">
                      <a:avLst/>
                    </a:prstGeom>
                    <a:noFill/>
                    <a:ln>
                      <a:noFill/>
                    </a:ln>
                  </pic:spPr>
                </pic:pic>
              </a:graphicData>
            </a:graphic>
          </wp:inline>
        </w:drawing>
      </w:r>
    </w:p>
    <w:p w14:paraId="0333DE0C" w14:textId="4C492010" w:rsidR="00E02344" w:rsidRPr="005262E7" w:rsidRDefault="00E02344" w:rsidP="00A574A2">
      <w:pPr>
        <w:pStyle w:val="NoSpacing"/>
        <w:rPr>
          <w:rFonts w:ascii="Arial" w:hAnsi="Arial" w:cs="Arial"/>
        </w:rPr>
      </w:pPr>
    </w:p>
    <w:sectPr w:rsidR="00E02344" w:rsidRPr="005262E7">
      <w:footerReference w:type="default" r:id="rId2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026A9" w14:textId="77777777" w:rsidR="0027198D" w:rsidRDefault="0027198D" w:rsidP="009C2673">
      <w:pPr>
        <w:spacing w:after="0" w:line="240" w:lineRule="auto"/>
      </w:pPr>
      <w:r>
        <w:separator/>
      </w:r>
    </w:p>
  </w:endnote>
  <w:endnote w:type="continuationSeparator" w:id="0">
    <w:p w14:paraId="4FB922AE" w14:textId="77777777" w:rsidR="0027198D" w:rsidRDefault="0027198D" w:rsidP="009C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6669"/>
      <w:docPartObj>
        <w:docPartGallery w:val="Page Numbers (Bottom of Page)"/>
        <w:docPartUnique/>
      </w:docPartObj>
    </w:sdtPr>
    <w:sdtEndPr>
      <w:rPr>
        <w:noProof/>
      </w:rPr>
    </w:sdtEndPr>
    <w:sdtContent>
      <w:p w14:paraId="335A78A4" w14:textId="1480FE35" w:rsidR="0027198D" w:rsidRDefault="0027198D">
        <w:pPr>
          <w:pStyle w:val="Footer"/>
          <w:jc w:val="right"/>
        </w:pPr>
        <w:r>
          <w:fldChar w:fldCharType="begin"/>
        </w:r>
        <w:r>
          <w:instrText xml:space="preserve"> PAGE   \* MERGEFORMAT </w:instrText>
        </w:r>
        <w:r>
          <w:fldChar w:fldCharType="separate"/>
        </w:r>
        <w:r w:rsidR="000E37D3">
          <w:rPr>
            <w:noProof/>
          </w:rPr>
          <w:t>52</w:t>
        </w:r>
        <w:r>
          <w:rPr>
            <w:noProof/>
          </w:rPr>
          <w:fldChar w:fldCharType="end"/>
        </w:r>
      </w:p>
    </w:sdtContent>
  </w:sdt>
  <w:p w14:paraId="30D2EE91" w14:textId="77777777" w:rsidR="0027198D" w:rsidRDefault="00271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F9156" w14:textId="77777777" w:rsidR="0027198D" w:rsidRDefault="0027198D" w:rsidP="009C2673">
      <w:pPr>
        <w:spacing w:after="0" w:line="240" w:lineRule="auto"/>
      </w:pPr>
      <w:r>
        <w:separator/>
      </w:r>
    </w:p>
  </w:footnote>
  <w:footnote w:type="continuationSeparator" w:id="0">
    <w:p w14:paraId="02DC447C" w14:textId="77777777" w:rsidR="0027198D" w:rsidRDefault="0027198D" w:rsidP="009C2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5EC1"/>
    <w:multiLevelType w:val="multilevel"/>
    <w:tmpl w:val="E4C4D9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82524"/>
    <w:multiLevelType w:val="multilevel"/>
    <w:tmpl w:val="0DD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96E1E"/>
    <w:multiLevelType w:val="hybridMultilevel"/>
    <w:tmpl w:val="8FD4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73304"/>
    <w:multiLevelType w:val="hybridMultilevel"/>
    <w:tmpl w:val="DAB8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60794"/>
    <w:multiLevelType w:val="hybridMultilevel"/>
    <w:tmpl w:val="CF78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331E1"/>
    <w:multiLevelType w:val="hybridMultilevel"/>
    <w:tmpl w:val="93DC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90CDB"/>
    <w:multiLevelType w:val="hybridMultilevel"/>
    <w:tmpl w:val="A2BC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245C1"/>
    <w:multiLevelType w:val="multilevel"/>
    <w:tmpl w:val="7534BA20"/>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5246D6"/>
    <w:multiLevelType w:val="hybridMultilevel"/>
    <w:tmpl w:val="BBD4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53535"/>
    <w:multiLevelType w:val="hybridMultilevel"/>
    <w:tmpl w:val="FC32B0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7F4929"/>
    <w:multiLevelType w:val="hybridMultilevel"/>
    <w:tmpl w:val="51269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F2CDE"/>
    <w:multiLevelType w:val="hybridMultilevel"/>
    <w:tmpl w:val="1AE4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152B6"/>
    <w:multiLevelType w:val="hybridMultilevel"/>
    <w:tmpl w:val="9586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378D2"/>
    <w:multiLevelType w:val="hybridMultilevel"/>
    <w:tmpl w:val="CA9A3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07684F"/>
    <w:multiLevelType w:val="multilevel"/>
    <w:tmpl w:val="FDE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7505B"/>
    <w:multiLevelType w:val="multilevel"/>
    <w:tmpl w:val="E476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6626F"/>
    <w:multiLevelType w:val="hybridMultilevel"/>
    <w:tmpl w:val="02748F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636322"/>
    <w:multiLevelType w:val="multilevel"/>
    <w:tmpl w:val="B974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C07D7"/>
    <w:multiLevelType w:val="hybridMultilevel"/>
    <w:tmpl w:val="B8AC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F75B13"/>
    <w:multiLevelType w:val="hybridMultilevel"/>
    <w:tmpl w:val="5ABE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324059"/>
    <w:multiLevelType w:val="multilevel"/>
    <w:tmpl w:val="D17E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625C51"/>
    <w:multiLevelType w:val="hybridMultilevel"/>
    <w:tmpl w:val="CF4C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D28C4"/>
    <w:multiLevelType w:val="hybridMultilevel"/>
    <w:tmpl w:val="2E0C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D67E8"/>
    <w:multiLevelType w:val="hybridMultilevel"/>
    <w:tmpl w:val="3B163B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5020E4"/>
    <w:multiLevelType w:val="hybridMultilevel"/>
    <w:tmpl w:val="F7B8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005EA"/>
    <w:multiLevelType w:val="multilevel"/>
    <w:tmpl w:val="307C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056E9"/>
    <w:multiLevelType w:val="hybridMultilevel"/>
    <w:tmpl w:val="115E8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229D0"/>
    <w:multiLevelType w:val="hybridMultilevel"/>
    <w:tmpl w:val="9A68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E6F03"/>
    <w:multiLevelType w:val="hybridMultilevel"/>
    <w:tmpl w:val="A58677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CC3F85"/>
    <w:multiLevelType w:val="multilevel"/>
    <w:tmpl w:val="3884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175A6"/>
    <w:multiLevelType w:val="hybridMultilevel"/>
    <w:tmpl w:val="5978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324666"/>
    <w:multiLevelType w:val="multilevel"/>
    <w:tmpl w:val="FE2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8240EB"/>
    <w:multiLevelType w:val="multilevel"/>
    <w:tmpl w:val="89E0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8927B7"/>
    <w:multiLevelType w:val="hybridMultilevel"/>
    <w:tmpl w:val="758A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E24BC"/>
    <w:multiLevelType w:val="multilevel"/>
    <w:tmpl w:val="1052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B66CC1"/>
    <w:multiLevelType w:val="hybridMultilevel"/>
    <w:tmpl w:val="C7A8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B1C98"/>
    <w:multiLevelType w:val="hybridMultilevel"/>
    <w:tmpl w:val="30BC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F67A36"/>
    <w:multiLevelType w:val="hybridMultilevel"/>
    <w:tmpl w:val="29BED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E84C34"/>
    <w:multiLevelType w:val="hybridMultilevel"/>
    <w:tmpl w:val="69A6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F4272"/>
    <w:multiLevelType w:val="hybridMultilevel"/>
    <w:tmpl w:val="A73C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846EA"/>
    <w:multiLevelType w:val="multilevel"/>
    <w:tmpl w:val="6CC8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2852DF"/>
    <w:multiLevelType w:val="hybridMultilevel"/>
    <w:tmpl w:val="F278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28"/>
  </w:num>
  <w:num w:numId="4">
    <w:abstractNumId w:val="0"/>
  </w:num>
  <w:num w:numId="5">
    <w:abstractNumId w:val="31"/>
  </w:num>
  <w:num w:numId="6">
    <w:abstractNumId w:val="4"/>
  </w:num>
  <w:num w:numId="7">
    <w:abstractNumId w:val="30"/>
  </w:num>
  <w:num w:numId="8">
    <w:abstractNumId w:val="25"/>
  </w:num>
  <w:num w:numId="9">
    <w:abstractNumId w:val="40"/>
  </w:num>
  <w:num w:numId="10">
    <w:abstractNumId w:val="29"/>
  </w:num>
  <w:num w:numId="11">
    <w:abstractNumId w:val="32"/>
  </w:num>
  <w:num w:numId="12">
    <w:abstractNumId w:val="22"/>
  </w:num>
  <w:num w:numId="13">
    <w:abstractNumId w:val="34"/>
  </w:num>
  <w:num w:numId="14">
    <w:abstractNumId w:val="1"/>
  </w:num>
  <w:num w:numId="15">
    <w:abstractNumId w:val="8"/>
  </w:num>
  <w:num w:numId="16">
    <w:abstractNumId w:val="17"/>
  </w:num>
  <w:num w:numId="17">
    <w:abstractNumId w:val="20"/>
  </w:num>
  <w:num w:numId="18">
    <w:abstractNumId w:val="13"/>
  </w:num>
  <w:num w:numId="19">
    <w:abstractNumId w:val="27"/>
  </w:num>
  <w:num w:numId="20">
    <w:abstractNumId w:val="18"/>
  </w:num>
  <w:num w:numId="21">
    <w:abstractNumId w:val="10"/>
  </w:num>
  <w:num w:numId="22">
    <w:abstractNumId w:val="23"/>
  </w:num>
  <w:num w:numId="23">
    <w:abstractNumId w:val="6"/>
  </w:num>
  <w:num w:numId="24">
    <w:abstractNumId w:val="19"/>
  </w:num>
  <w:num w:numId="25">
    <w:abstractNumId w:val="9"/>
  </w:num>
  <w:num w:numId="26">
    <w:abstractNumId w:val="38"/>
  </w:num>
  <w:num w:numId="27">
    <w:abstractNumId w:val="16"/>
  </w:num>
  <w:num w:numId="28">
    <w:abstractNumId w:val="39"/>
  </w:num>
  <w:num w:numId="29">
    <w:abstractNumId w:val="21"/>
  </w:num>
  <w:num w:numId="30">
    <w:abstractNumId w:val="5"/>
  </w:num>
  <w:num w:numId="31">
    <w:abstractNumId w:val="3"/>
  </w:num>
  <w:num w:numId="32">
    <w:abstractNumId w:val="12"/>
  </w:num>
  <w:num w:numId="33">
    <w:abstractNumId w:val="41"/>
  </w:num>
  <w:num w:numId="34">
    <w:abstractNumId w:val="35"/>
  </w:num>
  <w:num w:numId="35">
    <w:abstractNumId w:val="37"/>
  </w:num>
  <w:num w:numId="36">
    <w:abstractNumId w:val="11"/>
  </w:num>
  <w:num w:numId="37">
    <w:abstractNumId w:val="26"/>
  </w:num>
  <w:num w:numId="38">
    <w:abstractNumId w:val="2"/>
  </w:num>
  <w:num w:numId="39">
    <w:abstractNumId w:val="14"/>
  </w:num>
  <w:num w:numId="40">
    <w:abstractNumId w:val="36"/>
  </w:num>
  <w:num w:numId="41">
    <w:abstractNumId w:val="24"/>
  </w:num>
  <w:num w:numId="42">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C4E"/>
    <w:rsid w:val="000002A7"/>
    <w:rsid w:val="0000267E"/>
    <w:rsid w:val="000059CC"/>
    <w:rsid w:val="00010EE9"/>
    <w:rsid w:val="0001125D"/>
    <w:rsid w:val="00011C47"/>
    <w:rsid w:val="000202EE"/>
    <w:rsid w:val="00020872"/>
    <w:rsid w:val="000237EF"/>
    <w:rsid w:val="000242A6"/>
    <w:rsid w:val="00026219"/>
    <w:rsid w:val="0003142C"/>
    <w:rsid w:val="00040BD0"/>
    <w:rsid w:val="000411AD"/>
    <w:rsid w:val="00045B5C"/>
    <w:rsid w:val="00050501"/>
    <w:rsid w:val="00051E67"/>
    <w:rsid w:val="00053C78"/>
    <w:rsid w:val="00054537"/>
    <w:rsid w:val="000554AF"/>
    <w:rsid w:val="00062307"/>
    <w:rsid w:val="000630CB"/>
    <w:rsid w:val="000640D5"/>
    <w:rsid w:val="00077C63"/>
    <w:rsid w:val="00080EB0"/>
    <w:rsid w:val="00081A10"/>
    <w:rsid w:val="000832A3"/>
    <w:rsid w:val="0008484C"/>
    <w:rsid w:val="00085240"/>
    <w:rsid w:val="000927A8"/>
    <w:rsid w:val="00097230"/>
    <w:rsid w:val="000A1FAE"/>
    <w:rsid w:val="000B21BA"/>
    <w:rsid w:val="000B4549"/>
    <w:rsid w:val="000B6DB0"/>
    <w:rsid w:val="000C4EBD"/>
    <w:rsid w:val="000C5994"/>
    <w:rsid w:val="000D5818"/>
    <w:rsid w:val="000E37D3"/>
    <w:rsid w:val="000E4EF2"/>
    <w:rsid w:val="000F2AA6"/>
    <w:rsid w:val="000F3F55"/>
    <w:rsid w:val="00106092"/>
    <w:rsid w:val="001063D3"/>
    <w:rsid w:val="00130AAD"/>
    <w:rsid w:val="00134FB9"/>
    <w:rsid w:val="001354AA"/>
    <w:rsid w:val="00140925"/>
    <w:rsid w:val="00141C0F"/>
    <w:rsid w:val="00142CC2"/>
    <w:rsid w:val="00153DA3"/>
    <w:rsid w:val="00154016"/>
    <w:rsid w:val="0016444B"/>
    <w:rsid w:val="001703C5"/>
    <w:rsid w:val="001703E2"/>
    <w:rsid w:val="001706E6"/>
    <w:rsid w:val="00175A06"/>
    <w:rsid w:val="00175FEB"/>
    <w:rsid w:val="00176ADE"/>
    <w:rsid w:val="0018161C"/>
    <w:rsid w:val="00184E1D"/>
    <w:rsid w:val="00186B9F"/>
    <w:rsid w:val="00186BF7"/>
    <w:rsid w:val="001A159B"/>
    <w:rsid w:val="001A7E1D"/>
    <w:rsid w:val="001B0CEC"/>
    <w:rsid w:val="001B159C"/>
    <w:rsid w:val="001B2A67"/>
    <w:rsid w:val="001B3818"/>
    <w:rsid w:val="001B607F"/>
    <w:rsid w:val="001B6964"/>
    <w:rsid w:val="001C049D"/>
    <w:rsid w:val="001C74F7"/>
    <w:rsid w:val="001D1D85"/>
    <w:rsid w:val="001D531E"/>
    <w:rsid w:val="001F0154"/>
    <w:rsid w:val="001F3D7F"/>
    <w:rsid w:val="001F58DB"/>
    <w:rsid w:val="001F6294"/>
    <w:rsid w:val="002017FB"/>
    <w:rsid w:val="00201A03"/>
    <w:rsid w:val="002079B8"/>
    <w:rsid w:val="00211854"/>
    <w:rsid w:val="00212AF0"/>
    <w:rsid w:val="00213D45"/>
    <w:rsid w:val="00215733"/>
    <w:rsid w:val="00226068"/>
    <w:rsid w:val="002306EC"/>
    <w:rsid w:val="002313AB"/>
    <w:rsid w:val="00236969"/>
    <w:rsid w:val="002401E7"/>
    <w:rsid w:val="00241DDD"/>
    <w:rsid w:val="00254331"/>
    <w:rsid w:val="00261975"/>
    <w:rsid w:val="00263651"/>
    <w:rsid w:val="00263F08"/>
    <w:rsid w:val="0026572E"/>
    <w:rsid w:val="0027198D"/>
    <w:rsid w:val="00271A3E"/>
    <w:rsid w:val="0027432F"/>
    <w:rsid w:val="00281966"/>
    <w:rsid w:val="00287F95"/>
    <w:rsid w:val="00293E02"/>
    <w:rsid w:val="00294522"/>
    <w:rsid w:val="00295AB3"/>
    <w:rsid w:val="002B00AF"/>
    <w:rsid w:val="002B0F1F"/>
    <w:rsid w:val="002B16AC"/>
    <w:rsid w:val="002B79FA"/>
    <w:rsid w:val="002C6119"/>
    <w:rsid w:val="002D267C"/>
    <w:rsid w:val="002D39B2"/>
    <w:rsid w:val="002D649A"/>
    <w:rsid w:val="002E2F69"/>
    <w:rsid w:val="002F1EA2"/>
    <w:rsid w:val="002F27ED"/>
    <w:rsid w:val="00304AA3"/>
    <w:rsid w:val="00305C5D"/>
    <w:rsid w:val="00310178"/>
    <w:rsid w:val="00323FC7"/>
    <w:rsid w:val="00326099"/>
    <w:rsid w:val="00327305"/>
    <w:rsid w:val="003308C3"/>
    <w:rsid w:val="00332BB1"/>
    <w:rsid w:val="003335B7"/>
    <w:rsid w:val="00334D7B"/>
    <w:rsid w:val="00343285"/>
    <w:rsid w:val="0035309E"/>
    <w:rsid w:val="00354C50"/>
    <w:rsid w:val="003567A8"/>
    <w:rsid w:val="00357826"/>
    <w:rsid w:val="00361E6D"/>
    <w:rsid w:val="003757F9"/>
    <w:rsid w:val="0038126E"/>
    <w:rsid w:val="00382E59"/>
    <w:rsid w:val="00390BBC"/>
    <w:rsid w:val="00395B54"/>
    <w:rsid w:val="003A265C"/>
    <w:rsid w:val="003A6AEB"/>
    <w:rsid w:val="003B25DB"/>
    <w:rsid w:val="003B47A9"/>
    <w:rsid w:val="003B6143"/>
    <w:rsid w:val="003B6F24"/>
    <w:rsid w:val="003B7CBE"/>
    <w:rsid w:val="003C5D4D"/>
    <w:rsid w:val="003D7330"/>
    <w:rsid w:val="003E0C3A"/>
    <w:rsid w:val="003E3E3F"/>
    <w:rsid w:val="003E55FB"/>
    <w:rsid w:val="003E583A"/>
    <w:rsid w:val="003E75F3"/>
    <w:rsid w:val="003F0501"/>
    <w:rsid w:val="003F0835"/>
    <w:rsid w:val="003F102B"/>
    <w:rsid w:val="003F2E26"/>
    <w:rsid w:val="003F50FF"/>
    <w:rsid w:val="00400818"/>
    <w:rsid w:val="00407B10"/>
    <w:rsid w:val="00411A55"/>
    <w:rsid w:val="00412336"/>
    <w:rsid w:val="00412E4E"/>
    <w:rsid w:val="004150A9"/>
    <w:rsid w:val="00430EB9"/>
    <w:rsid w:val="004346E3"/>
    <w:rsid w:val="00435D32"/>
    <w:rsid w:val="004405E0"/>
    <w:rsid w:val="004454E9"/>
    <w:rsid w:val="00447F4A"/>
    <w:rsid w:val="00447FF7"/>
    <w:rsid w:val="00452F14"/>
    <w:rsid w:val="004545E5"/>
    <w:rsid w:val="004560CC"/>
    <w:rsid w:val="004568A5"/>
    <w:rsid w:val="004577E8"/>
    <w:rsid w:val="00463858"/>
    <w:rsid w:val="00463E8C"/>
    <w:rsid w:val="00465C54"/>
    <w:rsid w:val="00466FBC"/>
    <w:rsid w:val="00467E01"/>
    <w:rsid w:val="00474598"/>
    <w:rsid w:val="00483A59"/>
    <w:rsid w:val="004A0190"/>
    <w:rsid w:val="004A10FF"/>
    <w:rsid w:val="004A1903"/>
    <w:rsid w:val="004B331E"/>
    <w:rsid w:val="004B61BC"/>
    <w:rsid w:val="004C0D21"/>
    <w:rsid w:val="004C0EF1"/>
    <w:rsid w:val="004C131A"/>
    <w:rsid w:val="004C1C6B"/>
    <w:rsid w:val="004C4702"/>
    <w:rsid w:val="004D021F"/>
    <w:rsid w:val="004D3372"/>
    <w:rsid w:val="004E7102"/>
    <w:rsid w:val="004F115F"/>
    <w:rsid w:val="004F54D8"/>
    <w:rsid w:val="00510F28"/>
    <w:rsid w:val="005129E0"/>
    <w:rsid w:val="00515BB4"/>
    <w:rsid w:val="00521A78"/>
    <w:rsid w:val="005262E7"/>
    <w:rsid w:val="0052651E"/>
    <w:rsid w:val="00526A49"/>
    <w:rsid w:val="00530765"/>
    <w:rsid w:val="005327E8"/>
    <w:rsid w:val="00536392"/>
    <w:rsid w:val="005378AC"/>
    <w:rsid w:val="005408EA"/>
    <w:rsid w:val="005415C8"/>
    <w:rsid w:val="00542DC4"/>
    <w:rsid w:val="005539F6"/>
    <w:rsid w:val="0055544F"/>
    <w:rsid w:val="00557895"/>
    <w:rsid w:val="00562C5D"/>
    <w:rsid w:val="00563E77"/>
    <w:rsid w:val="00566ADD"/>
    <w:rsid w:val="005671F5"/>
    <w:rsid w:val="005728EC"/>
    <w:rsid w:val="00572A38"/>
    <w:rsid w:val="0057357A"/>
    <w:rsid w:val="005748C3"/>
    <w:rsid w:val="00575490"/>
    <w:rsid w:val="00575DA7"/>
    <w:rsid w:val="00581260"/>
    <w:rsid w:val="00590891"/>
    <w:rsid w:val="00591A21"/>
    <w:rsid w:val="005953B1"/>
    <w:rsid w:val="005A3D6F"/>
    <w:rsid w:val="005A4155"/>
    <w:rsid w:val="005A4F05"/>
    <w:rsid w:val="005B5497"/>
    <w:rsid w:val="005B6BF5"/>
    <w:rsid w:val="005C59F9"/>
    <w:rsid w:val="005C5F29"/>
    <w:rsid w:val="005C750C"/>
    <w:rsid w:val="005D3BAB"/>
    <w:rsid w:val="005D7C5F"/>
    <w:rsid w:val="005E28C0"/>
    <w:rsid w:val="005E4EFE"/>
    <w:rsid w:val="005F70E9"/>
    <w:rsid w:val="005F7C8D"/>
    <w:rsid w:val="00605556"/>
    <w:rsid w:val="006124D8"/>
    <w:rsid w:val="00612A25"/>
    <w:rsid w:val="006131EA"/>
    <w:rsid w:val="00614A7B"/>
    <w:rsid w:val="00614CB1"/>
    <w:rsid w:val="0063017E"/>
    <w:rsid w:val="00634766"/>
    <w:rsid w:val="00636AB6"/>
    <w:rsid w:val="00637004"/>
    <w:rsid w:val="006409F9"/>
    <w:rsid w:val="0064362D"/>
    <w:rsid w:val="006515F6"/>
    <w:rsid w:val="00653A9F"/>
    <w:rsid w:val="00655971"/>
    <w:rsid w:val="00656BDA"/>
    <w:rsid w:val="00662A4C"/>
    <w:rsid w:val="00662ECA"/>
    <w:rsid w:val="006670E2"/>
    <w:rsid w:val="00670FFD"/>
    <w:rsid w:val="00672939"/>
    <w:rsid w:val="00673AA7"/>
    <w:rsid w:val="0067598B"/>
    <w:rsid w:val="0067630B"/>
    <w:rsid w:val="006830C6"/>
    <w:rsid w:val="00683C87"/>
    <w:rsid w:val="0069123B"/>
    <w:rsid w:val="00693C61"/>
    <w:rsid w:val="00695B5E"/>
    <w:rsid w:val="0069759C"/>
    <w:rsid w:val="006A1DAD"/>
    <w:rsid w:val="006B0B35"/>
    <w:rsid w:val="006B25A2"/>
    <w:rsid w:val="006B7F41"/>
    <w:rsid w:val="006C20DB"/>
    <w:rsid w:val="006C31E7"/>
    <w:rsid w:val="006C4AE8"/>
    <w:rsid w:val="006D1D8A"/>
    <w:rsid w:val="006D559D"/>
    <w:rsid w:val="006E2B46"/>
    <w:rsid w:val="006E58B8"/>
    <w:rsid w:val="006F3A44"/>
    <w:rsid w:val="0070225F"/>
    <w:rsid w:val="00702C73"/>
    <w:rsid w:val="0070364E"/>
    <w:rsid w:val="00704E00"/>
    <w:rsid w:val="00714DDE"/>
    <w:rsid w:val="00716AC2"/>
    <w:rsid w:val="007219CF"/>
    <w:rsid w:val="00723227"/>
    <w:rsid w:val="00747A04"/>
    <w:rsid w:val="0075311D"/>
    <w:rsid w:val="00756630"/>
    <w:rsid w:val="00775986"/>
    <w:rsid w:val="00776CA8"/>
    <w:rsid w:val="00777637"/>
    <w:rsid w:val="007865C1"/>
    <w:rsid w:val="00794CA3"/>
    <w:rsid w:val="00795496"/>
    <w:rsid w:val="00795BB0"/>
    <w:rsid w:val="007961E5"/>
    <w:rsid w:val="007A320E"/>
    <w:rsid w:val="007A637F"/>
    <w:rsid w:val="007A7C4B"/>
    <w:rsid w:val="007B3944"/>
    <w:rsid w:val="007B50D1"/>
    <w:rsid w:val="007B7E74"/>
    <w:rsid w:val="007C6B5B"/>
    <w:rsid w:val="007D0EB0"/>
    <w:rsid w:val="007D5D56"/>
    <w:rsid w:val="007D71C5"/>
    <w:rsid w:val="007E3633"/>
    <w:rsid w:val="008014F6"/>
    <w:rsid w:val="00802C3B"/>
    <w:rsid w:val="0080424F"/>
    <w:rsid w:val="008144F6"/>
    <w:rsid w:val="008171D1"/>
    <w:rsid w:val="008215D3"/>
    <w:rsid w:val="00824B41"/>
    <w:rsid w:val="008274A0"/>
    <w:rsid w:val="008328B4"/>
    <w:rsid w:val="00833981"/>
    <w:rsid w:val="008417AD"/>
    <w:rsid w:val="0085187F"/>
    <w:rsid w:val="00867819"/>
    <w:rsid w:val="008706C6"/>
    <w:rsid w:val="008762FD"/>
    <w:rsid w:val="00876440"/>
    <w:rsid w:val="00877A9E"/>
    <w:rsid w:val="008835C5"/>
    <w:rsid w:val="008851B7"/>
    <w:rsid w:val="008879D9"/>
    <w:rsid w:val="00890753"/>
    <w:rsid w:val="00890FC5"/>
    <w:rsid w:val="008923B5"/>
    <w:rsid w:val="0089271C"/>
    <w:rsid w:val="008A33A1"/>
    <w:rsid w:val="008A6681"/>
    <w:rsid w:val="008C20CD"/>
    <w:rsid w:val="008C627F"/>
    <w:rsid w:val="008D646E"/>
    <w:rsid w:val="008E2DC5"/>
    <w:rsid w:val="008E62C9"/>
    <w:rsid w:val="008F2468"/>
    <w:rsid w:val="008F3EEB"/>
    <w:rsid w:val="0090018D"/>
    <w:rsid w:val="0090076B"/>
    <w:rsid w:val="0090218B"/>
    <w:rsid w:val="00903A72"/>
    <w:rsid w:val="00904A9C"/>
    <w:rsid w:val="00905EA4"/>
    <w:rsid w:val="009079F0"/>
    <w:rsid w:val="0091178F"/>
    <w:rsid w:val="0091281F"/>
    <w:rsid w:val="009175DE"/>
    <w:rsid w:val="009178D1"/>
    <w:rsid w:val="00921F82"/>
    <w:rsid w:val="0092272B"/>
    <w:rsid w:val="009235C2"/>
    <w:rsid w:val="0093330C"/>
    <w:rsid w:val="00936E03"/>
    <w:rsid w:val="0094359D"/>
    <w:rsid w:val="00947C17"/>
    <w:rsid w:val="009674DB"/>
    <w:rsid w:val="00970BE0"/>
    <w:rsid w:val="00973CFA"/>
    <w:rsid w:val="00974DC0"/>
    <w:rsid w:val="009754A1"/>
    <w:rsid w:val="00975955"/>
    <w:rsid w:val="00976D39"/>
    <w:rsid w:val="009843EB"/>
    <w:rsid w:val="00985CA8"/>
    <w:rsid w:val="00990980"/>
    <w:rsid w:val="0099273A"/>
    <w:rsid w:val="009A0518"/>
    <w:rsid w:val="009A2C73"/>
    <w:rsid w:val="009A4E38"/>
    <w:rsid w:val="009B2F18"/>
    <w:rsid w:val="009B573F"/>
    <w:rsid w:val="009C0D1F"/>
    <w:rsid w:val="009C2673"/>
    <w:rsid w:val="009C5017"/>
    <w:rsid w:val="009D3C2F"/>
    <w:rsid w:val="009E2296"/>
    <w:rsid w:val="009E3266"/>
    <w:rsid w:val="009E3A93"/>
    <w:rsid w:val="009F1AC7"/>
    <w:rsid w:val="009F3D94"/>
    <w:rsid w:val="009F42B3"/>
    <w:rsid w:val="00A00E59"/>
    <w:rsid w:val="00A06B04"/>
    <w:rsid w:val="00A11B5C"/>
    <w:rsid w:val="00A11EE4"/>
    <w:rsid w:val="00A17121"/>
    <w:rsid w:val="00A25C00"/>
    <w:rsid w:val="00A26849"/>
    <w:rsid w:val="00A26FA3"/>
    <w:rsid w:val="00A302BB"/>
    <w:rsid w:val="00A305BB"/>
    <w:rsid w:val="00A30D09"/>
    <w:rsid w:val="00A313C9"/>
    <w:rsid w:val="00A36E9E"/>
    <w:rsid w:val="00A40C1E"/>
    <w:rsid w:val="00A44FF4"/>
    <w:rsid w:val="00A47F9D"/>
    <w:rsid w:val="00A50BA3"/>
    <w:rsid w:val="00A52BEE"/>
    <w:rsid w:val="00A574A2"/>
    <w:rsid w:val="00A612F4"/>
    <w:rsid w:val="00A66D62"/>
    <w:rsid w:val="00A91534"/>
    <w:rsid w:val="00A92A67"/>
    <w:rsid w:val="00AA08F9"/>
    <w:rsid w:val="00AB6C91"/>
    <w:rsid w:val="00AC2ADD"/>
    <w:rsid w:val="00AC5B07"/>
    <w:rsid w:val="00AC63B2"/>
    <w:rsid w:val="00AD0EE0"/>
    <w:rsid w:val="00AD57A4"/>
    <w:rsid w:val="00AE28B9"/>
    <w:rsid w:val="00AF30EA"/>
    <w:rsid w:val="00AF33A8"/>
    <w:rsid w:val="00AF3EA2"/>
    <w:rsid w:val="00AF4031"/>
    <w:rsid w:val="00B0014D"/>
    <w:rsid w:val="00B0066A"/>
    <w:rsid w:val="00B056DB"/>
    <w:rsid w:val="00B06A95"/>
    <w:rsid w:val="00B07ACE"/>
    <w:rsid w:val="00B1042C"/>
    <w:rsid w:val="00B10B78"/>
    <w:rsid w:val="00B1109E"/>
    <w:rsid w:val="00B1336F"/>
    <w:rsid w:val="00B208EC"/>
    <w:rsid w:val="00B21F92"/>
    <w:rsid w:val="00B25CD9"/>
    <w:rsid w:val="00B30CB9"/>
    <w:rsid w:val="00B357FD"/>
    <w:rsid w:val="00B431A9"/>
    <w:rsid w:val="00B479A0"/>
    <w:rsid w:val="00B5060C"/>
    <w:rsid w:val="00B53D65"/>
    <w:rsid w:val="00B55E20"/>
    <w:rsid w:val="00B605EB"/>
    <w:rsid w:val="00B6543F"/>
    <w:rsid w:val="00B65B83"/>
    <w:rsid w:val="00B661BE"/>
    <w:rsid w:val="00B71A0E"/>
    <w:rsid w:val="00B71D5E"/>
    <w:rsid w:val="00B80E77"/>
    <w:rsid w:val="00B84AE9"/>
    <w:rsid w:val="00B91F21"/>
    <w:rsid w:val="00BA003F"/>
    <w:rsid w:val="00BA3F58"/>
    <w:rsid w:val="00BA426C"/>
    <w:rsid w:val="00BA697C"/>
    <w:rsid w:val="00BA745B"/>
    <w:rsid w:val="00BB2C1D"/>
    <w:rsid w:val="00BB457B"/>
    <w:rsid w:val="00BB53A2"/>
    <w:rsid w:val="00BC00AF"/>
    <w:rsid w:val="00BC0211"/>
    <w:rsid w:val="00BC1C4B"/>
    <w:rsid w:val="00BD2BA3"/>
    <w:rsid w:val="00BD443F"/>
    <w:rsid w:val="00BD5A33"/>
    <w:rsid w:val="00BD5E2F"/>
    <w:rsid w:val="00BD7ECF"/>
    <w:rsid w:val="00BE0146"/>
    <w:rsid w:val="00BE45F6"/>
    <w:rsid w:val="00C0001B"/>
    <w:rsid w:val="00C01109"/>
    <w:rsid w:val="00C04BF5"/>
    <w:rsid w:val="00C07B7E"/>
    <w:rsid w:val="00C07F6F"/>
    <w:rsid w:val="00C12201"/>
    <w:rsid w:val="00C21B96"/>
    <w:rsid w:val="00C222C2"/>
    <w:rsid w:val="00C23C16"/>
    <w:rsid w:val="00C26D12"/>
    <w:rsid w:val="00C27385"/>
    <w:rsid w:val="00C31B00"/>
    <w:rsid w:val="00C337BE"/>
    <w:rsid w:val="00C50590"/>
    <w:rsid w:val="00C529C4"/>
    <w:rsid w:val="00C55EB3"/>
    <w:rsid w:val="00C65F40"/>
    <w:rsid w:val="00C724FB"/>
    <w:rsid w:val="00C7372B"/>
    <w:rsid w:val="00C74E8A"/>
    <w:rsid w:val="00C7575E"/>
    <w:rsid w:val="00C761CF"/>
    <w:rsid w:val="00C76D4A"/>
    <w:rsid w:val="00C7741D"/>
    <w:rsid w:val="00C838FD"/>
    <w:rsid w:val="00C84950"/>
    <w:rsid w:val="00C86EB2"/>
    <w:rsid w:val="00C90DFD"/>
    <w:rsid w:val="00CA28BF"/>
    <w:rsid w:val="00CB1D4C"/>
    <w:rsid w:val="00CB5033"/>
    <w:rsid w:val="00CC16C4"/>
    <w:rsid w:val="00CC27EE"/>
    <w:rsid w:val="00CC2AB0"/>
    <w:rsid w:val="00CC38C2"/>
    <w:rsid w:val="00CC55D6"/>
    <w:rsid w:val="00CC7749"/>
    <w:rsid w:val="00CD0885"/>
    <w:rsid w:val="00CD24EA"/>
    <w:rsid w:val="00CF0C72"/>
    <w:rsid w:val="00CF0C7C"/>
    <w:rsid w:val="00D00D71"/>
    <w:rsid w:val="00D07305"/>
    <w:rsid w:val="00D15258"/>
    <w:rsid w:val="00D16D72"/>
    <w:rsid w:val="00D22479"/>
    <w:rsid w:val="00D25921"/>
    <w:rsid w:val="00D26033"/>
    <w:rsid w:val="00D30B71"/>
    <w:rsid w:val="00D3774C"/>
    <w:rsid w:val="00D43845"/>
    <w:rsid w:val="00D44357"/>
    <w:rsid w:val="00D46F7A"/>
    <w:rsid w:val="00D47B6C"/>
    <w:rsid w:val="00D50468"/>
    <w:rsid w:val="00D51410"/>
    <w:rsid w:val="00D60C65"/>
    <w:rsid w:val="00D67A4C"/>
    <w:rsid w:val="00D72FA6"/>
    <w:rsid w:val="00D81896"/>
    <w:rsid w:val="00D87367"/>
    <w:rsid w:val="00D92FBA"/>
    <w:rsid w:val="00DA04A8"/>
    <w:rsid w:val="00DA560F"/>
    <w:rsid w:val="00DA780E"/>
    <w:rsid w:val="00DC2677"/>
    <w:rsid w:val="00DC7897"/>
    <w:rsid w:val="00DD4D73"/>
    <w:rsid w:val="00DE10BF"/>
    <w:rsid w:val="00DE3CD2"/>
    <w:rsid w:val="00DE3DB9"/>
    <w:rsid w:val="00DE6BD5"/>
    <w:rsid w:val="00DF68D5"/>
    <w:rsid w:val="00E02344"/>
    <w:rsid w:val="00E05E43"/>
    <w:rsid w:val="00E1427D"/>
    <w:rsid w:val="00E14C4E"/>
    <w:rsid w:val="00E21EF2"/>
    <w:rsid w:val="00E2421C"/>
    <w:rsid w:val="00E25572"/>
    <w:rsid w:val="00E2578E"/>
    <w:rsid w:val="00E302B4"/>
    <w:rsid w:val="00E31950"/>
    <w:rsid w:val="00E320EE"/>
    <w:rsid w:val="00E3623B"/>
    <w:rsid w:val="00E41AD0"/>
    <w:rsid w:val="00E43F43"/>
    <w:rsid w:val="00E50223"/>
    <w:rsid w:val="00E53828"/>
    <w:rsid w:val="00E6668A"/>
    <w:rsid w:val="00E74182"/>
    <w:rsid w:val="00E805DA"/>
    <w:rsid w:val="00E8482E"/>
    <w:rsid w:val="00E94982"/>
    <w:rsid w:val="00E97D85"/>
    <w:rsid w:val="00EA0952"/>
    <w:rsid w:val="00EA3679"/>
    <w:rsid w:val="00EB3BB9"/>
    <w:rsid w:val="00EB4345"/>
    <w:rsid w:val="00EC09AB"/>
    <w:rsid w:val="00EC1149"/>
    <w:rsid w:val="00EC1EE7"/>
    <w:rsid w:val="00EC2D67"/>
    <w:rsid w:val="00ED0CC8"/>
    <w:rsid w:val="00ED12ED"/>
    <w:rsid w:val="00ED4091"/>
    <w:rsid w:val="00ED5C57"/>
    <w:rsid w:val="00EE2983"/>
    <w:rsid w:val="00EE555B"/>
    <w:rsid w:val="00EF7965"/>
    <w:rsid w:val="00F01B8C"/>
    <w:rsid w:val="00F06629"/>
    <w:rsid w:val="00F12A04"/>
    <w:rsid w:val="00F13D43"/>
    <w:rsid w:val="00F17435"/>
    <w:rsid w:val="00F17B7B"/>
    <w:rsid w:val="00F213D6"/>
    <w:rsid w:val="00F24C1B"/>
    <w:rsid w:val="00F2774A"/>
    <w:rsid w:val="00F3539C"/>
    <w:rsid w:val="00F377D0"/>
    <w:rsid w:val="00F43DBC"/>
    <w:rsid w:val="00F45F2E"/>
    <w:rsid w:val="00F46A67"/>
    <w:rsid w:val="00F52D17"/>
    <w:rsid w:val="00F56E38"/>
    <w:rsid w:val="00F60434"/>
    <w:rsid w:val="00F61005"/>
    <w:rsid w:val="00F61FA7"/>
    <w:rsid w:val="00F657BA"/>
    <w:rsid w:val="00F70A0A"/>
    <w:rsid w:val="00F70FD3"/>
    <w:rsid w:val="00F7183D"/>
    <w:rsid w:val="00F76B2D"/>
    <w:rsid w:val="00F82FF9"/>
    <w:rsid w:val="00F8403D"/>
    <w:rsid w:val="00F843A8"/>
    <w:rsid w:val="00F90168"/>
    <w:rsid w:val="00F90F59"/>
    <w:rsid w:val="00F945F5"/>
    <w:rsid w:val="00F950B0"/>
    <w:rsid w:val="00F97759"/>
    <w:rsid w:val="00FA4F67"/>
    <w:rsid w:val="00FA53F2"/>
    <w:rsid w:val="00FA6CD2"/>
    <w:rsid w:val="00FB0DF9"/>
    <w:rsid w:val="00FB289A"/>
    <w:rsid w:val="00FB29F0"/>
    <w:rsid w:val="00FC5811"/>
    <w:rsid w:val="00FE4B5B"/>
    <w:rsid w:val="00FE6BFE"/>
    <w:rsid w:val="00FE7DFB"/>
    <w:rsid w:val="00FF15F3"/>
    <w:rsid w:val="00FF5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A9FA"/>
  <w15:docId w15:val="{3820B893-8AEE-4C0B-B4F2-7815BB12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4C4E"/>
    <w:pPr>
      <w:spacing w:after="0" w:line="240" w:lineRule="auto"/>
    </w:pPr>
  </w:style>
  <w:style w:type="character" w:styleId="Hyperlink">
    <w:name w:val="Hyperlink"/>
    <w:basedOn w:val="DefaultParagraphFont"/>
    <w:uiPriority w:val="99"/>
    <w:unhideWhenUsed/>
    <w:rsid w:val="00E14C4E"/>
    <w:rPr>
      <w:color w:val="0563C1" w:themeColor="hyperlink"/>
      <w:u w:val="single"/>
    </w:rPr>
  </w:style>
  <w:style w:type="character" w:styleId="FollowedHyperlink">
    <w:name w:val="FollowedHyperlink"/>
    <w:basedOn w:val="DefaultParagraphFont"/>
    <w:uiPriority w:val="99"/>
    <w:semiHidden/>
    <w:unhideWhenUsed/>
    <w:rsid w:val="0067630B"/>
    <w:rPr>
      <w:color w:val="954F72" w:themeColor="followedHyperlink"/>
      <w:u w:val="single"/>
    </w:rPr>
  </w:style>
  <w:style w:type="paragraph" w:styleId="BalloonText">
    <w:name w:val="Balloon Text"/>
    <w:basedOn w:val="Normal"/>
    <w:link w:val="BalloonTextChar"/>
    <w:uiPriority w:val="99"/>
    <w:semiHidden/>
    <w:unhideWhenUsed/>
    <w:rsid w:val="00A11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EE4"/>
    <w:rPr>
      <w:rFonts w:ascii="Segoe UI" w:hAnsi="Segoe UI" w:cs="Segoe UI"/>
      <w:sz w:val="18"/>
      <w:szCs w:val="18"/>
    </w:rPr>
  </w:style>
  <w:style w:type="character" w:styleId="CommentReference">
    <w:name w:val="annotation reference"/>
    <w:basedOn w:val="DefaultParagraphFont"/>
    <w:uiPriority w:val="99"/>
    <w:semiHidden/>
    <w:unhideWhenUsed/>
    <w:rsid w:val="00833981"/>
    <w:rPr>
      <w:sz w:val="16"/>
      <w:szCs w:val="16"/>
    </w:rPr>
  </w:style>
  <w:style w:type="paragraph" w:styleId="CommentText">
    <w:name w:val="annotation text"/>
    <w:basedOn w:val="Normal"/>
    <w:link w:val="CommentTextChar"/>
    <w:uiPriority w:val="99"/>
    <w:semiHidden/>
    <w:unhideWhenUsed/>
    <w:rsid w:val="0083398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33981"/>
    <w:rPr>
      <w:sz w:val="20"/>
      <w:szCs w:val="20"/>
    </w:rPr>
  </w:style>
  <w:style w:type="paragraph" w:styleId="NormalWeb">
    <w:name w:val="Normal (Web)"/>
    <w:basedOn w:val="Normal"/>
    <w:uiPriority w:val="99"/>
    <w:semiHidden/>
    <w:unhideWhenUsed/>
    <w:rsid w:val="00106092"/>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72939"/>
    <w:pPr>
      <w:spacing w:after="160"/>
    </w:pPr>
    <w:rPr>
      <w:b/>
      <w:bCs/>
    </w:rPr>
  </w:style>
  <w:style w:type="character" w:customStyle="1" w:styleId="CommentSubjectChar">
    <w:name w:val="Comment Subject Char"/>
    <w:basedOn w:val="CommentTextChar"/>
    <w:link w:val="CommentSubject"/>
    <w:uiPriority w:val="99"/>
    <w:semiHidden/>
    <w:rsid w:val="00672939"/>
    <w:rPr>
      <w:b/>
      <w:bCs/>
      <w:sz w:val="20"/>
      <w:szCs w:val="20"/>
    </w:rPr>
  </w:style>
  <w:style w:type="paragraph" w:styleId="ListParagraph">
    <w:name w:val="List Paragraph"/>
    <w:basedOn w:val="Normal"/>
    <w:uiPriority w:val="34"/>
    <w:qFormat/>
    <w:rsid w:val="002017FB"/>
    <w:pPr>
      <w:ind w:left="720"/>
      <w:contextualSpacing/>
    </w:pPr>
  </w:style>
  <w:style w:type="paragraph" w:styleId="Header">
    <w:name w:val="header"/>
    <w:basedOn w:val="Normal"/>
    <w:link w:val="HeaderChar"/>
    <w:uiPriority w:val="99"/>
    <w:unhideWhenUsed/>
    <w:rsid w:val="009C2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673"/>
  </w:style>
  <w:style w:type="paragraph" w:styleId="Footer">
    <w:name w:val="footer"/>
    <w:basedOn w:val="Normal"/>
    <w:link w:val="FooterChar"/>
    <w:uiPriority w:val="99"/>
    <w:unhideWhenUsed/>
    <w:rsid w:val="009C2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73"/>
  </w:style>
  <w:style w:type="table" w:styleId="LightList-Accent1">
    <w:name w:val="Light List Accent 1"/>
    <w:basedOn w:val="TableNormal"/>
    <w:uiPriority w:val="61"/>
    <w:rsid w:val="001B69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uiPriority w:val="39"/>
    <w:rsid w:val="0028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TstylesLists02BTbulletlist">
    <w:name w:val="01 BT styles:Lists:02 BT bullet list"/>
    <w:basedOn w:val="Normal"/>
    <w:qFormat/>
    <w:rsid w:val="00FF15F3"/>
    <w:pPr>
      <w:spacing w:after="90" w:line="240" w:lineRule="auto"/>
      <w:ind w:left="360" w:hanging="180"/>
    </w:pPr>
    <w:rPr>
      <w:rFonts w:ascii="Arial" w:eastAsia="Times New Roman" w:hAnsi="Arial" w:cs="Arial"/>
      <w:color w:val="000000"/>
      <w:sz w:val="20"/>
      <w:szCs w:val="20"/>
    </w:rPr>
  </w:style>
  <w:style w:type="paragraph" w:customStyle="1" w:styleId="00Heads00CHead">
    <w:name w:val="00 Heads:00 C Head"/>
    <w:basedOn w:val="Normal"/>
    <w:qFormat/>
    <w:rsid w:val="00FF15F3"/>
    <w:pPr>
      <w:tabs>
        <w:tab w:val="right" w:pos="620"/>
        <w:tab w:val="left" w:pos="740"/>
      </w:tabs>
      <w:spacing w:before="90" w:after="90" w:line="240" w:lineRule="auto"/>
    </w:pPr>
    <w:rPr>
      <w:rFonts w:ascii="Arial" w:eastAsia="Times New Roman" w:hAnsi="Arial" w:cs="Arial"/>
      <w:b/>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7219">
      <w:bodyDiv w:val="1"/>
      <w:marLeft w:val="0"/>
      <w:marRight w:val="0"/>
      <w:marTop w:val="0"/>
      <w:marBottom w:val="0"/>
      <w:divBdr>
        <w:top w:val="none" w:sz="0" w:space="0" w:color="auto"/>
        <w:left w:val="none" w:sz="0" w:space="0" w:color="auto"/>
        <w:bottom w:val="none" w:sz="0" w:space="0" w:color="auto"/>
        <w:right w:val="none" w:sz="0" w:space="0" w:color="auto"/>
      </w:divBdr>
    </w:div>
    <w:div w:id="83889505">
      <w:bodyDiv w:val="1"/>
      <w:marLeft w:val="0"/>
      <w:marRight w:val="0"/>
      <w:marTop w:val="0"/>
      <w:marBottom w:val="0"/>
      <w:divBdr>
        <w:top w:val="none" w:sz="0" w:space="0" w:color="auto"/>
        <w:left w:val="none" w:sz="0" w:space="0" w:color="auto"/>
        <w:bottom w:val="none" w:sz="0" w:space="0" w:color="auto"/>
        <w:right w:val="none" w:sz="0" w:space="0" w:color="auto"/>
      </w:divBdr>
    </w:div>
    <w:div w:id="102118814">
      <w:bodyDiv w:val="1"/>
      <w:marLeft w:val="0"/>
      <w:marRight w:val="0"/>
      <w:marTop w:val="0"/>
      <w:marBottom w:val="0"/>
      <w:divBdr>
        <w:top w:val="none" w:sz="0" w:space="0" w:color="auto"/>
        <w:left w:val="none" w:sz="0" w:space="0" w:color="auto"/>
        <w:bottom w:val="none" w:sz="0" w:space="0" w:color="auto"/>
        <w:right w:val="none" w:sz="0" w:space="0" w:color="auto"/>
      </w:divBdr>
    </w:div>
    <w:div w:id="127628574">
      <w:bodyDiv w:val="1"/>
      <w:marLeft w:val="0"/>
      <w:marRight w:val="0"/>
      <w:marTop w:val="0"/>
      <w:marBottom w:val="0"/>
      <w:divBdr>
        <w:top w:val="none" w:sz="0" w:space="0" w:color="auto"/>
        <w:left w:val="none" w:sz="0" w:space="0" w:color="auto"/>
        <w:bottom w:val="none" w:sz="0" w:space="0" w:color="auto"/>
        <w:right w:val="none" w:sz="0" w:space="0" w:color="auto"/>
      </w:divBdr>
    </w:div>
    <w:div w:id="229730106">
      <w:bodyDiv w:val="1"/>
      <w:marLeft w:val="0"/>
      <w:marRight w:val="0"/>
      <w:marTop w:val="0"/>
      <w:marBottom w:val="0"/>
      <w:divBdr>
        <w:top w:val="none" w:sz="0" w:space="0" w:color="auto"/>
        <w:left w:val="none" w:sz="0" w:space="0" w:color="auto"/>
        <w:bottom w:val="none" w:sz="0" w:space="0" w:color="auto"/>
        <w:right w:val="none" w:sz="0" w:space="0" w:color="auto"/>
      </w:divBdr>
    </w:div>
    <w:div w:id="232934178">
      <w:bodyDiv w:val="1"/>
      <w:marLeft w:val="0"/>
      <w:marRight w:val="0"/>
      <w:marTop w:val="0"/>
      <w:marBottom w:val="0"/>
      <w:divBdr>
        <w:top w:val="none" w:sz="0" w:space="0" w:color="auto"/>
        <w:left w:val="none" w:sz="0" w:space="0" w:color="auto"/>
        <w:bottom w:val="none" w:sz="0" w:space="0" w:color="auto"/>
        <w:right w:val="none" w:sz="0" w:space="0" w:color="auto"/>
      </w:divBdr>
    </w:div>
    <w:div w:id="287128652">
      <w:bodyDiv w:val="1"/>
      <w:marLeft w:val="0"/>
      <w:marRight w:val="0"/>
      <w:marTop w:val="0"/>
      <w:marBottom w:val="0"/>
      <w:divBdr>
        <w:top w:val="none" w:sz="0" w:space="0" w:color="auto"/>
        <w:left w:val="none" w:sz="0" w:space="0" w:color="auto"/>
        <w:bottom w:val="none" w:sz="0" w:space="0" w:color="auto"/>
        <w:right w:val="none" w:sz="0" w:space="0" w:color="auto"/>
      </w:divBdr>
    </w:div>
    <w:div w:id="311567180">
      <w:bodyDiv w:val="1"/>
      <w:marLeft w:val="0"/>
      <w:marRight w:val="0"/>
      <w:marTop w:val="0"/>
      <w:marBottom w:val="0"/>
      <w:divBdr>
        <w:top w:val="none" w:sz="0" w:space="0" w:color="auto"/>
        <w:left w:val="none" w:sz="0" w:space="0" w:color="auto"/>
        <w:bottom w:val="none" w:sz="0" w:space="0" w:color="auto"/>
        <w:right w:val="none" w:sz="0" w:space="0" w:color="auto"/>
      </w:divBdr>
    </w:div>
    <w:div w:id="314068345">
      <w:bodyDiv w:val="1"/>
      <w:marLeft w:val="0"/>
      <w:marRight w:val="0"/>
      <w:marTop w:val="0"/>
      <w:marBottom w:val="0"/>
      <w:divBdr>
        <w:top w:val="none" w:sz="0" w:space="0" w:color="auto"/>
        <w:left w:val="none" w:sz="0" w:space="0" w:color="auto"/>
        <w:bottom w:val="none" w:sz="0" w:space="0" w:color="auto"/>
        <w:right w:val="none" w:sz="0" w:space="0" w:color="auto"/>
      </w:divBdr>
    </w:div>
    <w:div w:id="381099656">
      <w:bodyDiv w:val="1"/>
      <w:marLeft w:val="0"/>
      <w:marRight w:val="0"/>
      <w:marTop w:val="0"/>
      <w:marBottom w:val="0"/>
      <w:divBdr>
        <w:top w:val="none" w:sz="0" w:space="0" w:color="auto"/>
        <w:left w:val="none" w:sz="0" w:space="0" w:color="auto"/>
        <w:bottom w:val="none" w:sz="0" w:space="0" w:color="auto"/>
        <w:right w:val="none" w:sz="0" w:space="0" w:color="auto"/>
      </w:divBdr>
    </w:div>
    <w:div w:id="435490057">
      <w:bodyDiv w:val="1"/>
      <w:marLeft w:val="0"/>
      <w:marRight w:val="0"/>
      <w:marTop w:val="0"/>
      <w:marBottom w:val="0"/>
      <w:divBdr>
        <w:top w:val="none" w:sz="0" w:space="0" w:color="auto"/>
        <w:left w:val="none" w:sz="0" w:space="0" w:color="auto"/>
        <w:bottom w:val="none" w:sz="0" w:space="0" w:color="auto"/>
        <w:right w:val="none" w:sz="0" w:space="0" w:color="auto"/>
      </w:divBdr>
    </w:div>
    <w:div w:id="473185093">
      <w:bodyDiv w:val="1"/>
      <w:marLeft w:val="0"/>
      <w:marRight w:val="0"/>
      <w:marTop w:val="0"/>
      <w:marBottom w:val="0"/>
      <w:divBdr>
        <w:top w:val="none" w:sz="0" w:space="0" w:color="auto"/>
        <w:left w:val="none" w:sz="0" w:space="0" w:color="auto"/>
        <w:bottom w:val="none" w:sz="0" w:space="0" w:color="auto"/>
        <w:right w:val="none" w:sz="0" w:space="0" w:color="auto"/>
      </w:divBdr>
    </w:div>
    <w:div w:id="565838357">
      <w:bodyDiv w:val="1"/>
      <w:marLeft w:val="0"/>
      <w:marRight w:val="0"/>
      <w:marTop w:val="0"/>
      <w:marBottom w:val="0"/>
      <w:divBdr>
        <w:top w:val="none" w:sz="0" w:space="0" w:color="auto"/>
        <w:left w:val="none" w:sz="0" w:space="0" w:color="auto"/>
        <w:bottom w:val="none" w:sz="0" w:space="0" w:color="auto"/>
        <w:right w:val="none" w:sz="0" w:space="0" w:color="auto"/>
      </w:divBdr>
      <w:divsChild>
        <w:div w:id="700088136">
          <w:marLeft w:val="0"/>
          <w:marRight w:val="0"/>
          <w:marTop w:val="0"/>
          <w:marBottom w:val="300"/>
          <w:divBdr>
            <w:top w:val="none" w:sz="0" w:space="0" w:color="auto"/>
            <w:left w:val="none" w:sz="0" w:space="0" w:color="auto"/>
            <w:bottom w:val="single" w:sz="6" w:space="0" w:color="56A0D3"/>
            <w:right w:val="none" w:sz="0" w:space="0" w:color="auto"/>
          </w:divBdr>
        </w:div>
      </w:divsChild>
    </w:div>
    <w:div w:id="650595119">
      <w:bodyDiv w:val="1"/>
      <w:marLeft w:val="0"/>
      <w:marRight w:val="0"/>
      <w:marTop w:val="0"/>
      <w:marBottom w:val="0"/>
      <w:divBdr>
        <w:top w:val="none" w:sz="0" w:space="0" w:color="auto"/>
        <w:left w:val="none" w:sz="0" w:space="0" w:color="auto"/>
        <w:bottom w:val="none" w:sz="0" w:space="0" w:color="auto"/>
        <w:right w:val="none" w:sz="0" w:space="0" w:color="auto"/>
      </w:divBdr>
    </w:div>
    <w:div w:id="769082915">
      <w:bodyDiv w:val="1"/>
      <w:marLeft w:val="0"/>
      <w:marRight w:val="0"/>
      <w:marTop w:val="0"/>
      <w:marBottom w:val="0"/>
      <w:divBdr>
        <w:top w:val="none" w:sz="0" w:space="0" w:color="auto"/>
        <w:left w:val="none" w:sz="0" w:space="0" w:color="auto"/>
        <w:bottom w:val="none" w:sz="0" w:space="0" w:color="auto"/>
        <w:right w:val="none" w:sz="0" w:space="0" w:color="auto"/>
      </w:divBdr>
    </w:div>
    <w:div w:id="776414548">
      <w:bodyDiv w:val="1"/>
      <w:marLeft w:val="0"/>
      <w:marRight w:val="0"/>
      <w:marTop w:val="0"/>
      <w:marBottom w:val="0"/>
      <w:divBdr>
        <w:top w:val="none" w:sz="0" w:space="0" w:color="auto"/>
        <w:left w:val="none" w:sz="0" w:space="0" w:color="auto"/>
        <w:bottom w:val="none" w:sz="0" w:space="0" w:color="auto"/>
        <w:right w:val="none" w:sz="0" w:space="0" w:color="auto"/>
      </w:divBdr>
    </w:div>
    <w:div w:id="848720360">
      <w:bodyDiv w:val="1"/>
      <w:marLeft w:val="0"/>
      <w:marRight w:val="0"/>
      <w:marTop w:val="0"/>
      <w:marBottom w:val="0"/>
      <w:divBdr>
        <w:top w:val="none" w:sz="0" w:space="0" w:color="auto"/>
        <w:left w:val="none" w:sz="0" w:space="0" w:color="auto"/>
        <w:bottom w:val="none" w:sz="0" w:space="0" w:color="auto"/>
        <w:right w:val="none" w:sz="0" w:space="0" w:color="auto"/>
      </w:divBdr>
    </w:div>
    <w:div w:id="918714129">
      <w:bodyDiv w:val="1"/>
      <w:marLeft w:val="0"/>
      <w:marRight w:val="0"/>
      <w:marTop w:val="0"/>
      <w:marBottom w:val="0"/>
      <w:divBdr>
        <w:top w:val="none" w:sz="0" w:space="0" w:color="auto"/>
        <w:left w:val="none" w:sz="0" w:space="0" w:color="auto"/>
        <w:bottom w:val="none" w:sz="0" w:space="0" w:color="auto"/>
        <w:right w:val="none" w:sz="0" w:space="0" w:color="auto"/>
      </w:divBdr>
    </w:div>
    <w:div w:id="931399430">
      <w:bodyDiv w:val="1"/>
      <w:marLeft w:val="0"/>
      <w:marRight w:val="0"/>
      <w:marTop w:val="0"/>
      <w:marBottom w:val="0"/>
      <w:divBdr>
        <w:top w:val="none" w:sz="0" w:space="0" w:color="auto"/>
        <w:left w:val="none" w:sz="0" w:space="0" w:color="auto"/>
        <w:bottom w:val="none" w:sz="0" w:space="0" w:color="auto"/>
        <w:right w:val="none" w:sz="0" w:space="0" w:color="auto"/>
      </w:divBdr>
    </w:div>
    <w:div w:id="993141689">
      <w:bodyDiv w:val="1"/>
      <w:marLeft w:val="0"/>
      <w:marRight w:val="0"/>
      <w:marTop w:val="0"/>
      <w:marBottom w:val="0"/>
      <w:divBdr>
        <w:top w:val="none" w:sz="0" w:space="0" w:color="auto"/>
        <w:left w:val="none" w:sz="0" w:space="0" w:color="auto"/>
        <w:bottom w:val="none" w:sz="0" w:space="0" w:color="auto"/>
        <w:right w:val="none" w:sz="0" w:space="0" w:color="auto"/>
      </w:divBdr>
    </w:div>
    <w:div w:id="995300541">
      <w:bodyDiv w:val="1"/>
      <w:marLeft w:val="0"/>
      <w:marRight w:val="0"/>
      <w:marTop w:val="0"/>
      <w:marBottom w:val="0"/>
      <w:divBdr>
        <w:top w:val="none" w:sz="0" w:space="0" w:color="auto"/>
        <w:left w:val="none" w:sz="0" w:space="0" w:color="auto"/>
        <w:bottom w:val="none" w:sz="0" w:space="0" w:color="auto"/>
        <w:right w:val="none" w:sz="0" w:space="0" w:color="auto"/>
      </w:divBdr>
    </w:div>
    <w:div w:id="1072965036">
      <w:bodyDiv w:val="1"/>
      <w:marLeft w:val="0"/>
      <w:marRight w:val="0"/>
      <w:marTop w:val="0"/>
      <w:marBottom w:val="0"/>
      <w:divBdr>
        <w:top w:val="none" w:sz="0" w:space="0" w:color="auto"/>
        <w:left w:val="none" w:sz="0" w:space="0" w:color="auto"/>
        <w:bottom w:val="none" w:sz="0" w:space="0" w:color="auto"/>
        <w:right w:val="none" w:sz="0" w:space="0" w:color="auto"/>
      </w:divBdr>
    </w:div>
    <w:div w:id="1142700833">
      <w:bodyDiv w:val="1"/>
      <w:marLeft w:val="0"/>
      <w:marRight w:val="0"/>
      <w:marTop w:val="0"/>
      <w:marBottom w:val="0"/>
      <w:divBdr>
        <w:top w:val="none" w:sz="0" w:space="0" w:color="auto"/>
        <w:left w:val="none" w:sz="0" w:space="0" w:color="auto"/>
        <w:bottom w:val="none" w:sz="0" w:space="0" w:color="auto"/>
        <w:right w:val="none" w:sz="0" w:space="0" w:color="auto"/>
      </w:divBdr>
    </w:div>
    <w:div w:id="1203903374">
      <w:bodyDiv w:val="1"/>
      <w:marLeft w:val="0"/>
      <w:marRight w:val="0"/>
      <w:marTop w:val="0"/>
      <w:marBottom w:val="0"/>
      <w:divBdr>
        <w:top w:val="none" w:sz="0" w:space="0" w:color="auto"/>
        <w:left w:val="none" w:sz="0" w:space="0" w:color="auto"/>
        <w:bottom w:val="none" w:sz="0" w:space="0" w:color="auto"/>
        <w:right w:val="none" w:sz="0" w:space="0" w:color="auto"/>
      </w:divBdr>
    </w:div>
    <w:div w:id="1264798970">
      <w:bodyDiv w:val="1"/>
      <w:marLeft w:val="0"/>
      <w:marRight w:val="0"/>
      <w:marTop w:val="0"/>
      <w:marBottom w:val="0"/>
      <w:divBdr>
        <w:top w:val="none" w:sz="0" w:space="0" w:color="auto"/>
        <w:left w:val="none" w:sz="0" w:space="0" w:color="auto"/>
        <w:bottom w:val="none" w:sz="0" w:space="0" w:color="auto"/>
        <w:right w:val="none" w:sz="0" w:space="0" w:color="auto"/>
      </w:divBdr>
    </w:div>
    <w:div w:id="1452899029">
      <w:bodyDiv w:val="1"/>
      <w:marLeft w:val="0"/>
      <w:marRight w:val="0"/>
      <w:marTop w:val="0"/>
      <w:marBottom w:val="0"/>
      <w:divBdr>
        <w:top w:val="none" w:sz="0" w:space="0" w:color="auto"/>
        <w:left w:val="none" w:sz="0" w:space="0" w:color="auto"/>
        <w:bottom w:val="none" w:sz="0" w:space="0" w:color="auto"/>
        <w:right w:val="none" w:sz="0" w:space="0" w:color="auto"/>
      </w:divBdr>
    </w:div>
    <w:div w:id="1559170650">
      <w:bodyDiv w:val="1"/>
      <w:marLeft w:val="0"/>
      <w:marRight w:val="0"/>
      <w:marTop w:val="0"/>
      <w:marBottom w:val="0"/>
      <w:divBdr>
        <w:top w:val="none" w:sz="0" w:space="0" w:color="auto"/>
        <w:left w:val="none" w:sz="0" w:space="0" w:color="auto"/>
        <w:bottom w:val="none" w:sz="0" w:space="0" w:color="auto"/>
        <w:right w:val="none" w:sz="0" w:space="0" w:color="auto"/>
      </w:divBdr>
    </w:div>
    <w:div w:id="1582715498">
      <w:bodyDiv w:val="1"/>
      <w:marLeft w:val="0"/>
      <w:marRight w:val="0"/>
      <w:marTop w:val="0"/>
      <w:marBottom w:val="0"/>
      <w:divBdr>
        <w:top w:val="none" w:sz="0" w:space="0" w:color="auto"/>
        <w:left w:val="none" w:sz="0" w:space="0" w:color="auto"/>
        <w:bottom w:val="none" w:sz="0" w:space="0" w:color="auto"/>
        <w:right w:val="none" w:sz="0" w:space="0" w:color="auto"/>
      </w:divBdr>
    </w:div>
    <w:div w:id="1617835918">
      <w:bodyDiv w:val="1"/>
      <w:marLeft w:val="0"/>
      <w:marRight w:val="0"/>
      <w:marTop w:val="0"/>
      <w:marBottom w:val="0"/>
      <w:divBdr>
        <w:top w:val="none" w:sz="0" w:space="0" w:color="auto"/>
        <w:left w:val="none" w:sz="0" w:space="0" w:color="auto"/>
        <w:bottom w:val="none" w:sz="0" w:space="0" w:color="auto"/>
        <w:right w:val="none" w:sz="0" w:space="0" w:color="auto"/>
      </w:divBdr>
    </w:div>
    <w:div w:id="1724253879">
      <w:bodyDiv w:val="1"/>
      <w:marLeft w:val="0"/>
      <w:marRight w:val="0"/>
      <w:marTop w:val="0"/>
      <w:marBottom w:val="0"/>
      <w:divBdr>
        <w:top w:val="none" w:sz="0" w:space="0" w:color="auto"/>
        <w:left w:val="none" w:sz="0" w:space="0" w:color="auto"/>
        <w:bottom w:val="none" w:sz="0" w:space="0" w:color="auto"/>
        <w:right w:val="none" w:sz="0" w:space="0" w:color="auto"/>
      </w:divBdr>
    </w:div>
    <w:div w:id="1830900639">
      <w:bodyDiv w:val="1"/>
      <w:marLeft w:val="0"/>
      <w:marRight w:val="0"/>
      <w:marTop w:val="0"/>
      <w:marBottom w:val="0"/>
      <w:divBdr>
        <w:top w:val="none" w:sz="0" w:space="0" w:color="auto"/>
        <w:left w:val="none" w:sz="0" w:space="0" w:color="auto"/>
        <w:bottom w:val="none" w:sz="0" w:space="0" w:color="auto"/>
        <w:right w:val="none" w:sz="0" w:space="0" w:color="auto"/>
      </w:divBdr>
    </w:div>
    <w:div w:id="1841043169">
      <w:bodyDiv w:val="1"/>
      <w:marLeft w:val="0"/>
      <w:marRight w:val="0"/>
      <w:marTop w:val="0"/>
      <w:marBottom w:val="0"/>
      <w:divBdr>
        <w:top w:val="none" w:sz="0" w:space="0" w:color="auto"/>
        <w:left w:val="none" w:sz="0" w:space="0" w:color="auto"/>
        <w:bottom w:val="none" w:sz="0" w:space="0" w:color="auto"/>
        <w:right w:val="none" w:sz="0" w:space="0" w:color="auto"/>
      </w:divBdr>
    </w:div>
    <w:div w:id="1908756779">
      <w:bodyDiv w:val="1"/>
      <w:marLeft w:val="0"/>
      <w:marRight w:val="0"/>
      <w:marTop w:val="0"/>
      <w:marBottom w:val="0"/>
      <w:divBdr>
        <w:top w:val="none" w:sz="0" w:space="0" w:color="auto"/>
        <w:left w:val="none" w:sz="0" w:space="0" w:color="auto"/>
        <w:bottom w:val="none" w:sz="0" w:space="0" w:color="auto"/>
        <w:right w:val="none" w:sz="0" w:space="0" w:color="auto"/>
      </w:divBdr>
    </w:div>
    <w:div w:id="1924871487">
      <w:bodyDiv w:val="1"/>
      <w:marLeft w:val="0"/>
      <w:marRight w:val="0"/>
      <w:marTop w:val="0"/>
      <w:marBottom w:val="0"/>
      <w:divBdr>
        <w:top w:val="none" w:sz="0" w:space="0" w:color="auto"/>
        <w:left w:val="none" w:sz="0" w:space="0" w:color="auto"/>
        <w:bottom w:val="none" w:sz="0" w:space="0" w:color="auto"/>
        <w:right w:val="none" w:sz="0" w:space="0" w:color="auto"/>
      </w:divBdr>
    </w:div>
    <w:div w:id="1945989746">
      <w:bodyDiv w:val="1"/>
      <w:marLeft w:val="0"/>
      <w:marRight w:val="0"/>
      <w:marTop w:val="0"/>
      <w:marBottom w:val="0"/>
      <w:divBdr>
        <w:top w:val="none" w:sz="0" w:space="0" w:color="auto"/>
        <w:left w:val="none" w:sz="0" w:space="0" w:color="auto"/>
        <w:bottom w:val="none" w:sz="0" w:space="0" w:color="auto"/>
        <w:right w:val="none" w:sz="0" w:space="0" w:color="auto"/>
      </w:divBdr>
    </w:div>
    <w:div w:id="20680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omenscenter.unc.edu/" TargetMode="External"/><Relationship Id="rId21" Type="http://schemas.openxmlformats.org/officeDocument/2006/relationships/image" Target="media/image9.jpeg"/><Relationship Id="rId42" Type="http://schemas.openxmlformats.org/officeDocument/2006/relationships/hyperlink" Target="http://sph.unc.edu/resource-pages/deans-council/" TargetMode="External"/><Relationship Id="rId63" Type="http://schemas.openxmlformats.org/officeDocument/2006/relationships/hyperlink" Target="http://breastfeeding.sph.unc.edu/" TargetMode="External"/><Relationship Id="rId84" Type="http://schemas.openxmlformats.org/officeDocument/2006/relationships/hyperlink" Target="http://policies.unc.edu/policies/research-misconduct/" TargetMode="External"/><Relationship Id="rId138" Type="http://schemas.openxmlformats.org/officeDocument/2006/relationships/hyperlink" Target="http://www.catalog.unc.edu/policies-procedures/registration-enrollment-withdrawal/" TargetMode="External"/><Relationship Id="rId159" Type="http://schemas.openxmlformats.org/officeDocument/2006/relationships/hyperlink" Target="http://registrar.unc.edu/academic-services/withdrawals-cancellations/withdrawal-process/impacts-withdrawal/" TargetMode="External"/><Relationship Id="rId170" Type="http://schemas.openxmlformats.org/officeDocument/2006/relationships/hyperlink" Target="http://handbook.unc.edu/phd.html" TargetMode="External"/><Relationship Id="rId191" Type="http://schemas.openxmlformats.org/officeDocument/2006/relationships/hyperlink" Target="http://gradschool.unc.edu/pdf/tuition_drop_dates.pdf" TargetMode="External"/><Relationship Id="rId205" Type="http://schemas.openxmlformats.org/officeDocument/2006/relationships/hyperlink" Target="http://isss.unc.edu" TargetMode="External"/><Relationship Id="rId226" Type="http://schemas.openxmlformats.org/officeDocument/2006/relationships/hyperlink" Target="http://sph.unc.edu/programs/?ppk=phlp-cpghc-o" TargetMode="External"/><Relationship Id="rId107" Type="http://schemas.openxmlformats.org/officeDocument/2006/relationships/hyperlink" Target="http://gpsf.unc.edu/gpsf-funding/gpsf-emergency-fund/" TargetMode="External"/><Relationship Id="rId11" Type="http://schemas.openxmlformats.org/officeDocument/2006/relationships/image" Target="media/image3.jpeg"/><Relationship Id="rId32" Type="http://schemas.openxmlformats.org/officeDocument/2006/relationships/hyperlink" Target="https://www.facebook.com/UNCpublichealth" TargetMode="External"/><Relationship Id="rId53" Type="http://schemas.openxmlformats.org/officeDocument/2006/relationships/hyperlink" Target="https://sph.unc.edu/mch/maternal-and-child-health/" TargetMode="External"/><Relationship Id="rId74" Type="http://schemas.openxmlformats.org/officeDocument/2006/relationships/hyperlink" Target="http://gradprofdev.web.unc.edu/" TargetMode="External"/><Relationship Id="rId128" Type="http://schemas.openxmlformats.org/officeDocument/2006/relationships/hyperlink" Target="https://sph.unc.edu/files/2018/06/Guidelines-for-Declaring-a-Second-Major-in-another-School-or-College-at-UNC-Chapel-Hill2018.pdf" TargetMode="External"/><Relationship Id="rId149" Type="http://schemas.openxmlformats.org/officeDocument/2006/relationships/hyperlink" Target="http://www.unc.edu/ugradbulletin/archive/" TargetMode="External"/><Relationship Id="rId5" Type="http://schemas.openxmlformats.org/officeDocument/2006/relationships/webSettings" Target="webSettings.xml"/><Relationship Id="rId95" Type="http://schemas.openxmlformats.org/officeDocument/2006/relationships/hyperlink" Target="http://policies.unc.edu/policies/nondiscrim/" TargetMode="External"/><Relationship Id="rId160" Type="http://schemas.openxmlformats.org/officeDocument/2006/relationships/hyperlink" Target="http://registrar.unc.edu/academic-services/withdrawals-cancellations/cancellation-policy/" TargetMode="External"/><Relationship Id="rId181" Type="http://schemas.openxmlformats.org/officeDocument/2006/relationships/hyperlink" Target="http://registrar.unc.edu/AcademicCalendar/" TargetMode="External"/><Relationship Id="rId216" Type="http://schemas.openxmlformats.org/officeDocument/2006/relationships/hyperlink" Target="http://gradschool.unc.edu/funding/" TargetMode="External"/><Relationship Id="rId22" Type="http://schemas.openxmlformats.org/officeDocument/2006/relationships/image" Target="media/image10.jpeg"/><Relationship Id="rId27" Type="http://schemas.openxmlformats.org/officeDocument/2006/relationships/hyperlink" Target="http://sph.unc.edu/nciph/culture-of-health/" TargetMode="External"/><Relationship Id="rId43" Type="http://schemas.openxmlformats.org/officeDocument/2006/relationships/hyperlink" Target="http://sph.unc.edu/resource-pages/deans-office-contact/" TargetMode="External"/><Relationship Id="rId48" Type="http://schemas.openxmlformats.org/officeDocument/2006/relationships/hyperlink" Target="https://sph.unc.edu/bios/biostatistics/" TargetMode="External"/><Relationship Id="rId64" Type="http://schemas.openxmlformats.org/officeDocument/2006/relationships/hyperlink" Target="http://pharmacoepi.unc.edu/" TargetMode="External"/><Relationship Id="rId69" Type="http://schemas.openxmlformats.org/officeDocument/2006/relationships/hyperlink" Target="http://nourishinternational.com/" TargetMode="External"/><Relationship Id="rId113" Type="http://schemas.openxmlformats.org/officeDocument/2006/relationships/hyperlink" Target="http://sonjahaynesstonectr.unc.edu/" TargetMode="External"/><Relationship Id="rId118" Type="http://schemas.openxmlformats.org/officeDocument/2006/relationships/hyperlink" Target="http://www.unc.edu/iaar" TargetMode="External"/><Relationship Id="rId134" Type="http://schemas.openxmlformats.org/officeDocument/2006/relationships/hyperlink" Target="http://registrar.unc.edu/guide/registration-policies/drop-add-procedures/rules-course-drops/" TargetMode="External"/><Relationship Id="rId139" Type="http://schemas.openxmlformats.org/officeDocument/2006/relationships/hyperlink" Target="http://registrar.unc.edu/academic-services/grades/explanation-of-grading-system/" TargetMode="External"/><Relationship Id="rId80" Type="http://schemas.openxmlformats.org/officeDocument/2006/relationships/hyperlink" Target="https://studentconduct.unc.edu/sites/studentconduct.unc.edu/files/documents/Instrument.pdf" TargetMode="External"/><Relationship Id="rId85" Type="http://schemas.openxmlformats.org/officeDocument/2006/relationships/hyperlink" Target="http://policy.sites.unc.edu/files/2013/05/Copyright.pdf" TargetMode="External"/><Relationship Id="rId150" Type="http://schemas.openxmlformats.org/officeDocument/2006/relationships/hyperlink" Target="http://catalog.unc.edu/policies-procedures/academic-standing/" TargetMode="External"/><Relationship Id="rId155" Type="http://schemas.openxmlformats.org/officeDocument/2006/relationships/hyperlink" Target="https://sph.unc.edu/files/2015/08/SPH-AdditionalSemesterGuildelines-2014.pdf" TargetMode="External"/><Relationship Id="rId171" Type="http://schemas.openxmlformats.org/officeDocument/2006/relationships/hyperlink" Target="http://handbook.unc.edu/admission.html" TargetMode="External"/><Relationship Id="rId176" Type="http://schemas.openxmlformats.org/officeDocument/2006/relationships/hyperlink" Target="http://isss.unc.edu/" TargetMode="External"/><Relationship Id="rId192" Type="http://schemas.openxmlformats.org/officeDocument/2006/relationships/image" Target="media/image13.png"/><Relationship Id="rId197" Type="http://schemas.openxmlformats.org/officeDocument/2006/relationships/hyperlink" Target="http://registrar.unc.edu/files/2012/03/CCM1_042585.pdf" TargetMode="External"/><Relationship Id="rId206" Type="http://schemas.openxmlformats.org/officeDocument/2006/relationships/hyperlink" Target="http://gradprofdev.web.unc.edu/pitap/" TargetMode="External"/><Relationship Id="rId227" Type="http://schemas.openxmlformats.org/officeDocument/2006/relationships/hyperlink" Target="http://sph.unc.edu/programs/?ppk=phlp-cpohn-o" TargetMode="External"/><Relationship Id="rId201" Type="http://schemas.openxmlformats.org/officeDocument/2006/relationships/hyperlink" Target="https://campushealth.unc.edu/charges-insurance/student-blue-ra-ta-and-postdoc-insurance" TargetMode="External"/><Relationship Id="rId222" Type="http://schemas.openxmlformats.org/officeDocument/2006/relationships/hyperlink" Target="http://sph.unc.edu/programs/?ppk=sph-cphi-r" TargetMode="External"/><Relationship Id="rId12" Type="http://schemas.openxmlformats.org/officeDocument/2006/relationships/image" Target="media/image4.jpeg"/><Relationship Id="rId17" Type="http://schemas.openxmlformats.org/officeDocument/2006/relationships/hyperlink" Target="http://sph.unc.edu/nciph/nciph-home/" TargetMode="External"/><Relationship Id="rId33" Type="http://schemas.openxmlformats.org/officeDocument/2006/relationships/hyperlink" Target="http://sph.unc.edu/students/office-of-student-affairs/" TargetMode="External"/><Relationship Id="rId38" Type="http://schemas.openxmlformats.org/officeDocument/2006/relationships/hyperlink" Target="https://sph.unc.edu/resource-pages/diversity/" TargetMode="External"/><Relationship Id="rId59" Type="http://schemas.openxmlformats.org/officeDocument/2006/relationships/hyperlink" Target="http://osherc.sph.unc.edu/index.html" TargetMode="External"/><Relationship Id="rId103" Type="http://schemas.openxmlformats.org/officeDocument/2006/relationships/hyperlink" Target="https://accessibility.unc.edu/students" TargetMode="External"/><Relationship Id="rId108" Type="http://schemas.openxmlformats.org/officeDocument/2006/relationships/hyperlink" Target="https://sph.unc.edu/resource-pages/diversity/" TargetMode="External"/><Relationship Id="rId124" Type="http://schemas.openxmlformats.org/officeDocument/2006/relationships/hyperlink" Target="mailto:eoc@unc.edu" TargetMode="External"/><Relationship Id="rId129" Type="http://schemas.openxmlformats.org/officeDocument/2006/relationships/hyperlink" Target="https://sph.unc.edu/files/2015/08/Guidelines-for-Declaring-a-Second-Major-within-the-School-of-Public-Health1.pdf" TargetMode="External"/><Relationship Id="rId54" Type="http://schemas.openxmlformats.org/officeDocument/2006/relationships/hyperlink" Target="https://sph.unc.edu/nutr/unc-nutrition/" TargetMode="External"/><Relationship Id="rId70" Type="http://schemas.openxmlformats.org/officeDocument/2006/relationships/hyperlink" Target="http://sph.unc.edu/students/student-services-managers/" TargetMode="External"/><Relationship Id="rId75" Type="http://schemas.openxmlformats.org/officeDocument/2006/relationships/hyperlink" Target="http://gradschool.unc.edu/funding/gradschool/assistantships.html" TargetMode="External"/><Relationship Id="rId91" Type="http://schemas.openxmlformats.org/officeDocument/2006/relationships/hyperlink" Target="https://studentconduct.unc.edu/sites/studentconduct.unc.edu/files/documents/Instrument.pdf" TargetMode="External"/><Relationship Id="rId96" Type="http://schemas.openxmlformats.org/officeDocument/2006/relationships/hyperlink" Target="https://eoc.unc.edu/our-policies/ppdhrm/" TargetMode="External"/><Relationship Id="rId140" Type="http://schemas.openxmlformats.org/officeDocument/2006/relationships/hyperlink" Target="http://registrar.unc.edu/academic-services/grades/explanation-of-grading-system/" TargetMode="External"/><Relationship Id="rId145" Type="http://schemas.openxmlformats.org/officeDocument/2006/relationships/hyperlink" Target="https://caps.unc.edu/" TargetMode="External"/><Relationship Id="rId161" Type="http://schemas.openxmlformats.org/officeDocument/2006/relationships/hyperlink" Target="http://admissions.unc.edu/apply/readmission-2/" TargetMode="External"/><Relationship Id="rId166" Type="http://schemas.openxmlformats.org/officeDocument/2006/relationships/hyperlink" Target="http://handbook.unc.edu/coursecredit.html" TargetMode="External"/><Relationship Id="rId182" Type="http://schemas.openxmlformats.org/officeDocument/2006/relationships/hyperlink" Target="http://registrar.unc.edu/AcademicCalendar/" TargetMode="External"/><Relationship Id="rId187" Type="http://schemas.openxmlformats.org/officeDocument/2006/relationships/hyperlink" Target="http://www.gradschool.unc.edu/pdf/waiverhr.pdf" TargetMode="External"/><Relationship Id="rId217" Type="http://schemas.openxmlformats.org/officeDocument/2006/relationships/hyperlink" Target="http://sph.unc.edu/gps/?rasp_st_dj_tax%5B%5D=is_dj"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andbook.unc.edu/tuition.html" TargetMode="External"/><Relationship Id="rId233" Type="http://schemas.openxmlformats.org/officeDocument/2006/relationships/theme" Target="theme/theme1.xml"/><Relationship Id="rId23" Type="http://schemas.openxmlformats.org/officeDocument/2006/relationships/hyperlink" Target="http://sph.unc.edu/resource-pages/diversity-statement/" TargetMode="External"/><Relationship Id="rId28" Type="http://schemas.openxmlformats.org/officeDocument/2006/relationships/hyperlink" Target="http://sph.unc.edu/comm/sph-news/" TargetMode="External"/><Relationship Id="rId49" Type="http://schemas.openxmlformats.org/officeDocument/2006/relationships/hyperlink" Target="https://sph.unc.edu/envr/environmental-sciences-and-engineering-home/" TargetMode="External"/><Relationship Id="rId114" Type="http://schemas.openxmlformats.org/officeDocument/2006/relationships/hyperlink" Target="http://diversity.unc.edu/" TargetMode="External"/><Relationship Id="rId119" Type="http://schemas.openxmlformats.org/officeDocument/2006/relationships/hyperlink" Target="http://lgbtq.unc.edu/" TargetMode="External"/><Relationship Id="rId44" Type="http://schemas.openxmlformats.org/officeDocument/2006/relationships/hyperlink" Target="http://sph.unc.edu/resource-pages/academic-affairs/" TargetMode="External"/><Relationship Id="rId60" Type="http://schemas.openxmlformats.org/officeDocument/2006/relationships/hyperlink" Target="http://sph.unc.edu/innovative-clinical-trials-laboratory/" TargetMode="External"/><Relationship Id="rId65" Type="http://schemas.openxmlformats.org/officeDocument/2006/relationships/hyperlink" Target="http://sph.unc.edu/students/student-resources/" TargetMode="External"/><Relationship Id="rId81" Type="http://schemas.openxmlformats.org/officeDocument/2006/relationships/hyperlink" Target="http://www.catalog.unc.edu/" TargetMode="External"/><Relationship Id="rId86" Type="http://schemas.openxmlformats.org/officeDocument/2006/relationships/hyperlink" Target="http://registrar.unc.edu/academic-services/uncferpa/" TargetMode="External"/><Relationship Id="rId130" Type="http://schemas.openxmlformats.org/officeDocument/2006/relationships/hyperlink" Target="https://sph.unc.edu/files/2013/12/Declaration-of-Minor-11-22-10.pdf" TargetMode="External"/><Relationship Id="rId135" Type="http://schemas.openxmlformats.org/officeDocument/2006/relationships/hyperlink" Target="http://catalog.unc.edu/policies-procedures/attendance-grading-examination/" TargetMode="External"/><Relationship Id="rId151" Type="http://schemas.openxmlformats.org/officeDocument/2006/relationships/hyperlink" Target="http://www.unc.edu/a-z/" TargetMode="External"/><Relationship Id="rId156" Type="http://schemas.openxmlformats.org/officeDocument/2006/relationships/hyperlink" Target="http://curricula.unc.edu/files/2014/07/GenEd_criteria_4.22.14.pdf" TargetMode="External"/><Relationship Id="rId177" Type="http://schemas.openxmlformats.org/officeDocument/2006/relationships/hyperlink" Target="http://handbook.unc.edu/tuition.html" TargetMode="External"/><Relationship Id="rId198" Type="http://schemas.openxmlformats.org/officeDocument/2006/relationships/hyperlink" Target="http://gradschool.unc.edu/pdf/parental_leave.pdf" TargetMode="External"/><Relationship Id="rId172" Type="http://schemas.openxmlformats.org/officeDocument/2006/relationships/hyperlink" Target="http://gradschool.unc.edu/pdf/loareq.pdf" TargetMode="External"/><Relationship Id="rId193" Type="http://schemas.openxmlformats.org/officeDocument/2006/relationships/hyperlink" Target="http://handbook.unc.edu/withdrawal.html" TargetMode="External"/><Relationship Id="rId202" Type="http://schemas.openxmlformats.org/officeDocument/2006/relationships/hyperlink" Target="https://campushealth.unc.edu/charges-insurance/mandatory-student-health-insurance" TargetMode="External"/><Relationship Id="rId207" Type="http://schemas.openxmlformats.org/officeDocument/2006/relationships/hyperlink" Target="http://registrar.unc.edu/AcademicCalendar/" TargetMode="External"/><Relationship Id="rId223" Type="http://schemas.openxmlformats.org/officeDocument/2006/relationships/hyperlink" Target="http://sph.unc.edu/programs/?ppk=hpm-cphdm-o" TargetMode="External"/><Relationship Id="rId228" Type="http://schemas.openxmlformats.org/officeDocument/2006/relationships/hyperlink" Target="http://sph.unc.edu/programs/?ppk=phlp-cpubl-o" TargetMode="External"/><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hyperlink" Target="https://sph.unc.edu/resource-pages/sph-departments/" TargetMode="External"/><Relationship Id="rId109" Type="http://schemas.openxmlformats.org/officeDocument/2006/relationships/hyperlink" Target="http://sph.unc.edu/students/diversity-outreach-recruitment-and-programs/" TargetMode="External"/><Relationship Id="rId34" Type="http://schemas.openxmlformats.org/officeDocument/2006/relationships/hyperlink" Target="http://sph.unc.edu/resource-pages/academic-affairs/" TargetMode="External"/><Relationship Id="rId50" Type="http://schemas.openxmlformats.org/officeDocument/2006/relationships/hyperlink" Target="https://sph.unc.edu/epid/epidemiology-landing/" TargetMode="External"/><Relationship Id="rId55" Type="http://schemas.openxmlformats.org/officeDocument/2006/relationships/hyperlink" Target="https://sph.unc.edu/phlp/phlp/" TargetMode="External"/><Relationship Id="rId76" Type="http://schemas.openxmlformats.org/officeDocument/2006/relationships/hyperlink" Target="http://isss.unc.edu/student-employment/on-campus/" TargetMode="External"/><Relationship Id="rId97" Type="http://schemas.openxmlformats.org/officeDocument/2006/relationships/hyperlink" Target="https://policies.unc.edu/files/2017/10/Student-Grievance-Policy.pdf" TargetMode="External"/><Relationship Id="rId104" Type="http://schemas.openxmlformats.org/officeDocument/2006/relationships/hyperlink" Target="https://sph.unc.edu/students/student-resources/" TargetMode="External"/><Relationship Id="rId120" Type="http://schemas.openxmlformats.org/officeDocument/2006/relationships/hyperlink" Target="https://deanofstudents.unc.edu/student-support/veterans-resources/veterans-resource-team" TargetMode="External"/><Relationship Id="rId125" Type="http://schemas.openxmlformats.org/officeDocument/2006/relationships/hyperlink" Target="http://registrar.unc.edu/academic-services/graduation/" TargetMode="External"/><Relationship Id="rId141" Type="http://schemas.openxmlformats.org/officeDocument/2006/relationships/hyperlink" Target="http://registrar.unc.edu/reports/deans-list-degree-recipient-list/" TargetMode="External"/><Relationship Id="rId146" Type="http://schemas.openxmlformats.org/officeDocument/2006/relationships/hyperlink" Target="https://sph.unc.edu/files/2018/06/BSPH-Underload-Request2018.pdf" TargetMode="External"/><Relationship Id="rId167" Type="http://schemas.openxmlformats.org/officeDocument/2006/relationships/hyperlink" Target="http://gradschool.unc.edu/pdf/wextform.pdf" TargetMode="External"/><Relationship Id="rId188" Type="http://schemas.openxmlformats.org/officeDocument/2006/relationships/hyperlink" Target="http://sph.unc.edu/students/academic-and-policies/" TargetMode="External"/><Relationship Id="rId7" Type="http://schemas.openxmlformats.org/officeDocument/2006/relationships/endnotes" Target="endnotes.xml"/><Relationship Id="rId71" Type="http://schemas.openxmlformats.org/officeDocument/2006/relationships/hyperlink" Target="http://isss.unc.edu/" TargetMode="External"/><Relationship Id="rId92" Type="http://schemas.openxmlformats.org/officeDocument/2006/relationships/hyperlink" Target="http://catalog.unc.edu/policies-procedures/attendance-grading-examination/" TargetMode="External"/><Relationship Id="rId162" Type="http://schemas.openxmlformats.org/officeDocument/2006/relationships/hyperlink" Target="http://studentsuccess.unc.edu/student-resources-overview/" TargetMode="External"/><Relationship Id="rId183" Type="http://schemas.openxmlformats.org/officeDocument/2006/relationships/hyperlink" Target="http://campushealth.unc.edu/services/immunizations" TargetMode="External"/><Relationship Id="rId213" Type="http://schemas.openxmlformats.org/officeDocument/2006/relationships/hyperlink" Target="http://handbook.unc.edu/tuition.html" TargetMode="External"/><Relationship Id="rId218" Type="http://schemas.openxmlformats.org/officeDocument/2006/relationships/hyperlink" Target="http://sph.unc.edu/programs/?ppk=hpm-cphdm-o" TargetMode="External"/><Relationship Id="rId2" Type="http://schemas.openxmlformats.org/officeDocument/2006/relationships/numbering" Target="numbering.xml"/><Relationship Id="rId29" Type="http://schemas.openxmlformats.org/officeDocument/2006/relationships/hyperlink" Target="https://sph.unc.edu/" TargetMode="External"/><Relationship Id="rId24" Type="http://schemas.openxmlformats.org/officeDocument/2006/relationships/hyperlink" Target="http://sph.unc.edu/global-health/global-health/" TargetMode="External"/><Relationship Id="rId40" Type="http://schemas.openxmlformats.org/officeDocument/2006/relationships/hyperlink" Target="http://sph.unc.edu/phlp/phlp/" TargetMode="External"/><Relationship Id="rId45" Type="http://schemas.openxmlformats.org/officeDocument/2006/relationships/hyperlink" Target="http://sph.unc.edu/students/office-of-student-affairs/" TargetMode="External"/><Relationship Id="rId66" Type="http://schemas.openxmlformats.org/officeDocument/2006/relationships/hyperlink" Target="https://sph.unc.edu/resource-pages/diversity/" TargetMode="External"/><Relationship Id="rId87" Type="http://schemas.openxmlformats.org/officeDocument/2006/relationships/hyperlink" Target="http://policies.unc.edu/policies/illegal-drugs/" TargetMode="External"/><Relationship Id="rId110" Type="http://schemas.openxmlformats.org/officeDocument/2006/relationships/hyperlink" Target="http://minorityhealth.web.unc.edu/" TargetMode="External"/><Relationship Id="rId115" Type="http://schemas.openxmlformats.org/officeDocument/2006/relationships/hyperlink" Target="http://gradschool.unc.edu/diversity/" TargetMode="External"/><Relationship Id="rId131" Type="http://schemas.openxmlformats.org/officeDocument/2006/relationships/hyperlink" Target="http://registrar.unc.edu/AcademicCalendar/index.htm" TargetMode="External"/><Relationship Id="rId136" Type="http://schemas.openxmlformats.org/officeDocument/2006/relationships/hyperlink" Target="http://catalog.unc.edu/policies-procedures/attendance-grading-examination/" TargetMode="External"/><Relationship Id="rId157" Type="http://schemas.openxmlformats.org/officeDocument/2006/relationships/hyperlink" Target="https://curricula.unc.edu/files/2018/07/Petition_Instructions_7.13.2018.pdf" TargetMode="External"/><Relationship Id="rId178" Type="http://schemas.openxmlformats.org/officeDocument/2006/relationships/hyperlink" Target="http://handbook.unc.edu/registration.html" TargetMode="External"/><Relationship Id="rId61" Type="http://schemas.openxmlformats.org/officeDocument/2006/relationships/hyperlink" Target="https://sph.unc.edu/norc/norc-home/" TargetMode="External"/><Relationship Id="rId82" Type="http://schemas.openxmlformats.org/officeDocument/2006/relationships/hyperlink" Target="http://handbook.unc.edu/" TargetMode="External"/><Relationship Id="rId152" Type="http://schemas.openxmlformats.org/officeDocument/2006/relationships/hyperlink" Target="http://www.unc.edu/ugradbulletin/archive/" TargetMode="External"/><Relationship Id="rId173" Type="http://schemas.openxmlformats.org/officeDocument/2006/relationships/hyperlink" Target="http://handbook.unc.edu/admission.html" TargetMode="External"/><Relationship Id="rId194" Type="http://schemas.openxmlformats.org/officeDocument/2006/relationships/hyperlink" Target="http://handbook.unc.edu/registration.html" TargetMode="External"/><Relationship Id="rId199" Type="http://schemas.openxmlformats.org/officeDocument/2006/relationships/hyperlink" Target="http://gradschool.unc.edu/pdf/parental_leave_application.pdf" TargetMode="External"/><Relationship Id="rId203" Type="http://schemas.openxmlformats.org/officeDocument/2006/relationships/hyperlink" Target="https://campushealth.unc.edu/charges-insurance" TargetMode="External"/><Relationship Id="rId208" Type="http://schemas.openxmlformats.org/officeDocument/2006/relationships/hyperlink" Target="http://cashier.unc.edu/tuition-fees/" TargetMode="External"/><Relationship Id="rId229" Type="http://schemas.openxmlformats.org/officeDocument/2006/relationships/hyperlink" Target="https://unc.az1.qualtrics.com/SE/?SID=SV_2nV55Ck24pYjIj2" TargetMode="External"/><Relationship Id="rId19" Type="http://schemas.openxmlformats.org/officeDocument/2006/relationships/image" Target="media/image7.jpeg"/><Relationship Id="rId224" Type="http://schemas.openxmlformats.org/officeDocument/2006/relationships/hyperlink" Target="http://sph.unc.edu/programs/?ppk=phlp-cphcp-o" TargetMode="External"/><Relationship Id="rId14" Type="http://schemas.openxmlformats.org/officeDocument/2006/relationships/hyperlink" Target="http://sph.unc.edu/solutions/research-innovation-and-global-solutions/" TargetMode="External"/><Relationship Id="rId30" Type="http://schemas.openxmlformats.org/officeDocument/2006/relationships/hyperlink" Target="https://twitter.com/uncpublichealth" TargetMode="External"/><Relationship Id="rId35" Type="http://schemas.openxmlformats.org/officeDocument/2006/relationships/image" Target="media/image11.png"/><Relationship Id="rId56" Type="http://schemas.openxmlformats.org/officeDocument/2006/relationships/hyperlink" Target="https://sph.unc.edu/nciph/nciph-home/" TargetMode="External"/><Relationship Id="rId77" Type="http://schemas.openxmlformats.org/officeDocument/2006/relationships/hyperlink" Target="http://oisss.unc.edu/students/f1/full_course.html" TargetMode="External"/><Relationship Id="rId100" Type="http://schemas.openxmlformats.org/officeDocument/2006/relationships/hyperlink" Target="http://registrar.unc.edu/academic-calendar/" TargetMode="External"/><Relationship Id="rId105" Type="http://schemas.openxmlformats.org/officeDocument/2006/relationships/hyperlink" Target="http://sph.unc.edu/students/student-awards/" TargetMode="External"/><Relationship Id="rId126" Type="http://schemas.openxmlformats.org/officeDocument/2006/relationships/hyperlink" Target="http://registrar.unc.edu/academic-services/graduation/important-graduation-dates/" TargetMode="External"/><Relationship Id="rId147" Type="http://schemas.openxmlformats.org/officeDocument/2006/relationships/hyperlink" Target="http://advising.unc.edu/policies-procedures/senior-underload/" TargetMode="External"/><Relationship Id="rId168" Type="http://schemas.openxmlformats.org/officeDocument/2006/relationships/hyperlink" Target="http://handbook.unc.edu/withdrawal.html" TargetMode="External"/><Relationship Id="rId8" Type="http://schemas.openxmlformats.org/officeDocument/2006/relationships/image" Target="media/image1.jpeg"/><Relationship Id="rId51" Type="http://schemas.openxmlformats.org/officeDocument/2006/relationships/hyperlink" Target="https://sph.unc.edu/hb/health-behavior-home/" TargetMode="External"/><Relationship Id="rId72" Type="http://schemas.openxmlformats.org/officeDocument/2006/relationships/hyperlink" Target="https://webapps.sph.unc.edu/practicum/deptreport.php" TargetMode="External"/><Relationship Id="rId93" Type="http://schemas.openxmlformats.org/officeDocument/2006/relationships/hyperlink" Target="http://global.unc.edu/travel-info/" TargetMode="External"/><Relationship Id="rId98" Type="http://schemas.openxmlformats.org/officeDocument/2006/relationships/hyperlink" Target="http://sph.unc.edu/events-calendar/" TargetMode="External"/><Relationship Id="rId121" Type="http://schemas.openxmlformats.org/officeDocument/2006/relationships/hyperlink" Target="http://clc.unc.edu/" TargetMode="External"/><Relationship Id="rId142" Type="http://schemas.openxmlformats.org/officeDocument/2006/relationships/hyperlink" Target="http://www.catalog.unc.edu/" TargetMode="External"/><Relationship Id="rId163" Type="http://schemas.openxmlformats.org/officeDocument/2006/relationships/hyperlink" Target="http://admissions.unc.edu/credit/credit/transfer-credit-evaluation-for-current-students/course-approval-rules/" TargetMode="External"/><Relationship Id="rId184" Type="http://schemas.openxmlformats.org/officeDocument/2006/relationships/hyperlink" Target="http://registrar.unc.edu/academic-services/withdrawals-cancellations/cancellation-policy/" TargetMode="External"/><Relationship Id="rId189" Type="http://schemas.openxmlformats.org/officeDocument/2006/relationships/hyperlink" Target="http://registrar.unc.edu/AcademicCalendar/" TargetMode="External"/><Relationship Id="rId219" Type="http://schemas.openxmlformats.org/officeDocument/2006/relationships/hyperlink" Target="http://sph.unc.edu/programs/?ppk=sph-cihd-r" TargetMode="External"/><Relationship Id="rId3" Type="http://schemas.openxmlformats.org/officeDocument/2006/relationships/styles" Target="styles.xml"/><Relationship Id="rId214" Type="http://schemas.openxmlformats.org/officeDocument/2006/relationships/hyperlink" Target="http://www.northcarolina.edu/apps/policy/index.php?pg=vs&amp;id=395&amp;added=1" TargetMode="External"/><Relationship Id="rId230" Type="http://schemas.openxmlformats.org/officeDocument/2006/relationships/image" Target="media/image14.jpeg"/><Relationship Id="rId25" Type="http://schemas.openxmlformats.org/officeDocument/2006/relationships/hyperlink" Target="http://sph.unc.edu/nciph/nciph-home/" TargetMode="External"/><Relationship Id="rId46" Type="http://schemas.openxmlformats.org/officeDocument/2006/relationships/hyperlink" Target="http://sph.unc.edu/students/career-services/" TargetMode="External"/><Relationship Id="rId67" Type="http://schemas.openxmlformats.org/officeDocument/2006/relationships/hyperlink" Target="http://sph.unc.edu/students/career-services/" TargetMode="External"/><Relationship Id="rId116" Type="http://schemas.openxmlformats.org/officeDocument/2006/relationships/hyperlink" Target="http://americanindiancenter.unc.edu/" TargetMode="External"/><Relationship Id="rId137" Type="http://schemas.openxmlformats.org/officeDocument/2006/relationships/hyperlink" Target="http://www.interfaith-calendar.org/" TargetMode="External"/><Relationship Id="rId158" Type="http://schemas.openxmlformats.org/officeDocument/2006/relationships/hyperlink" Target="https://registrar.unc.edu/academic-services/withdrawals-cancellations/withdrawal-process/" TargetMode="External"/><Relationship Id="rId20" Type="http://schemas.openxmlformats.org/officeDocument/2006/relationships/image" Target="media/image8.jpeg"/><Relationship Id="rId41" Type="http://schemas.openxmlformats.org/officeDocument/2006/relationships/hyperlink" Target="http://sph.unc.edu/resource-pages/our-people-cau/" TargetMode="External"/><Relationship Id="rId62" Type="http://schemas.openxmlformats.org/officeDocument/2006/relationships/hyperlink" Target="http://waterinstitute.unc.edu/" TargetMode="External"/><Relationship Id="rId83" Type="http://schemas.openxmlformats.org/officeDocument/2006/relationships/hyperlink" Target="http://policies.unc.edu/" TargetMode="External"/><Relationship Id="rId88" Type="http://schemas.openxmlformats.org/officeDocument/2006/relationships/hyperlink" Target="https://alcohol.unc.edu/files/2015/02/Alcohol-Policy-of-The-University-of-North-Carolina-at-Chapel-Hill-Final-6-3-16.pdf" TargetMode="External"/><Relationship Id="rId111" Type="http://schemas.openxmlformats.org/officeDocument/2006/relationships/hyperlink" Target="http://sph.unc.edu/mhp/minority-health-project-home/" TargetMode="External"/><Relationship Id="rId132" Type="http://schemas.openxmlformats.org/officeDocument/2006/relationships/hyperlink" Target="https://connectcarolina.unc.edu/" TargetMode="External"/><Relationship Id="rId153" Type="http://schemas.openxmlformats.org/officeDocument/2006/relationships/hyperlink" Target="https://unc.policystat.com/policy/4514917/latest/" TargetMode="External"/><Relationship Id="rId174" Type="http://schemas.openxmlformats.org/officeDocument/2006/relationships/hyperlink" Target="http://handbook.unc.edu/admission.html" TargetMode="External"/><Relationship Id="rId179" Type="http://schemas.openxmlformats.org/officeDocument/2006/relationships/hyperlink" Target="http://handbook.unc.edu/withdrawal.html" TargetMode="External"/><Relationship Id="rId195" Type="http://schemas.openxmlformats.org/officeDocument/2006/relationships/hyperlink" Target="http://handbook.unc.edu/grading.html" TargetMode="External"/><Relationship Id="rId209" Type="http://schemas.openxmlformats.org/officeDocument/2006/relationships/hyperlink" Target="http://gradschool.unc.edu/funding/basics/tuitionremission.html" TargetMode="External"/><Relationship Id="rId190" Type="http://schemas.openxmlformats.org/officeDocument/2006/relationships/hyperlink" Target="http://registrar.unc.edu/AcademicCalendar/" TargetMode="External"/><Relationship Id="rId204" Type="http://schemas.openxmlformats.org/officeDocument/2006/relationships/hyperlink" Target="http://gradschool.unc.edu/studentlife/resources/residency/" TargetMode="External"/><Relationship Id="rId220" Type="http://schemas.openxmlformats.org/officeDocument/2006/relationships/hyperlink" Target="http://sph.unc.edu/programs/?ppk=sph-cgh-r" TargetMode="External"/><Relationship Id="rId225" Type="http://schemas.openxmlformats.org/officeDocument/2006/relationships/hyperlink" Target="http://sph.unc.edu/programs/?ppk=phlp-cfepi-o" TargetMode="External"/><Relationship Id="rId15" Type="http://schemas.openxmlformats.org/officeDocument/2006/relationships/hyperlink" Target="https://sph.unc.edu/global-health/global-gateway-partnerships/" TargetMode="External"/><Relationship Id="rId36" Type="http://schemas.openxmlformats.org/officeDocument/2006/relationships/image" Target="media/image12.jpeg"/><Relationship Id="rId57" Type="http://schemas.openxmlformats.org/officeDocument/2006/relationships/hyperlink" Target="http://sph.unc.edu/cehs/center-for-environmental-health-and-susceptibility/" TargetMode="External"/><Relationship Id="rId106" Type="http://schemas.openxmlformats.org/officeDocument/2006/relationships/hyperlink" Target="http://deanofstudents.unc.edu/student-support/student-emergency-fund" TargetMode="External"/><Relationship Id="rId127" Type="http://schemas.openxmlformats.org/officeDocument/2006/relationships/hyperlink" Target="http://cci.unc.edu/new-students/minimum-laptop-requirement/" TargetMode="External"/><Relationship Id="rId10" Type="http://schemas.openxmlformats.org/officeDocument/2006/relationships/hyperlink" Target="https://unc.az1.qualtrics.com/SE/?SID=SV_2nV55Ck24pYjIj2" TargetMode="External"/><Relationship Id="rId31" Type="http://schemas.openxmlformats.org/officeDocument/2006/relationships/hyperlink" Target="http://www.youtube.com/user/UNCpublichealth" TargetMode="External"/><Relationship Id="rId52" Type="http://schemas.openxmlformats.org/officeDocument/2006/relationships/hyperlink" Target="https://sph.unc.edu/hpm/health-policy-and-management-home/" TargetMode="External"/><Relationship Id="rId73" Type="http://schemas.openxmlformats.org/officeDocument/2006/relationships/hyperlink" Target="http://sph.unc.edu/students/career-services/" TargetMode="External"/><Relationship Id="rId78" Type="http://schemas.openxmlformats.org/officeDocument/2006/relationships/hyperlink" Target="https://studentconduct.unc.edu/sites/studentconduct.unc.edu/files/documents/Instrument.pdf" TargetMode="External"/><Relationship Id="rId94" Type="http://schemas.openxmlformats.org/officeDocument/2006/relationships/hyperlink" Target="https://hr.unc.edu/employees/policies/relationships-students-employees/" TargetMode="External"/><Relationship Id="rId99" Type="http://schemas.openxmlformats.org/officeDocument/2006/relationships/hyperlink" Target="http://registrar.unc.edu/academic-calendar/" TargetMode="External"/><Relationship Id="rId101" Type="http://schemas.openxmlformats.org/officeDocument/2006/relationships/hyperlink" Target="http://registrar.unc.edu/academic-calendar/" TargetMode="External"/><Relationship Id="rId122" Type="http://schemas.openxmlformats.org/officeDocument/2006/relationships/hyperlink" Target="http://carolinacupboard.strikingly.com/" TargetMode="External"/><Relationship Id="rId143" Type="http://schemas.openxmlformats.org/officeDocument/2006/relationships/hyperlink" Target="https://sph.unc.edu/files/2015/08/BSPH-Overload-Request2016.pdf" TargetMode="External"/><Relationship Id="rId148" Type="http://schemas.openxmlformats.org/officeDocument/2006/relationships/hyperlink" Target="https://sph.unc.edu/files/2018/06/BSPH-Underload-Request2018.pdf" TargetMode="External"/><Relationship Id="rId164" Type="http://schemas.openxmlformats.org/officeDocument/2006/relationships/hyperlink" Target="https://jtsuther.wufoo.com/forms/course-evaluation-form/" TargetMode="External"/><Relationship Id="rId169" Type="http://schemas.openxmlformats.org/officeDocument/2006/relationships/hyperlink" Target="http://handbook.unc.edu/masters.html" TargetMode="External"/><Relationship Id="rId185" Type="http://schemas.openxmlformats.org/officeDocument/2006/relationships/hyperlink" Target="https://my.unc.ed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handbook.unc.edu/eligibility.html" TargetMode="External"/><Relationship Id="rId210" Type="http://schemas.openxmlformats.org/officeDocument/2006/relationships/hyperlink" Target="http://gradschool.unc.edu/funding/basics/tuitionremission.html" TargetMode="External"/><Relationship Id="rId215" Type="http://schemas.openxmlformats.org/officeDocument/2006/relationships/hyperlink" Target="http://provost.unc.edu/policies" TargetMode="External"/><Relationship Id="rId26" Type="http://schemas.openxmlformats.org/officeDocument/2006/relationships/hyperlink" Target="http://sph.unc.edu/alumni-pages/wellconnected/" TargetMode="External"/><Relationship Id="rId231" Type="http://schemas.openxmlformats.org/officeDocument/2006/relationships/footer" Target="footer1.xml"/><Relationship Id="rId47" Type="http://schemas.openxmlformats.org/officeDocument/2006/relationships/hyperlink" Target="http://sph.unc.edu/students/student-services-managers/" TargetMode="External"/><Relationship Id="rId68" Type="http://schemas.openxmlformats.org/officeDocument/2006/relationships/hyperlink" Target="http://sph.unc.edu/students/organizations/" TargetMode="External"/><Relationship Id="rId89" Type="http://schemas.openxmlformats.org/officeDocument/2006/relationships/hyperlink" Target="https://ehs.unc.edu/files/2015/10/smoking_policy.pdf" TargetMode="External"/><Relationship Id="rId112" Type="http://schemas.openxmlformats.org/officeDocument/2006/relationships/hyperlink" Target="http://equalopportunity-ada.unc.edu/" TargetMode="External"/><Relationship Id="rId133" Type="http://schemas.openxmlformats.org/officeDocument/2006/relationships/hyperlink" Target="http://advising.unc.edu/curriculum/tarheeltracker/" TargetMode="External"/><Relationship Id="rId154" Type="http://schemas.openxmlformats.org/officeDocument/2006/relationships/hyperlink" Target="http://advising.unc.edu/files/2012/11/AdditionalSemesterAppeals.pdf" TargetMode="External"/><Relationship Id="rId175" Type="http://schemas.openxmlformats.org/officeDocument/2006/relationships/hyperlink" Target="http://handbook.unc.edu/medical.html" TargetMode="External"/><Relationship Id="rId196" Type="http://schemas.openxmlformats.org/officeDocument/2006/relationships/hyperlink" Target="http://registrar.unc.edu/guide/special-enrollments/inter-institutional-programs/" TargetMode="External"/><Relationship Id="rId200" Type="http://schemas.openxmlformats.org/officeDocument/2006/relationships/hyperlink" Target="http://gpsf.unc.edu/gpsf-funding/gpsf-emergency-fund/" TargetMode="External"/><Relationship Id="rId16" Type="http://schemas.openxmlformats.org/officeDocument/2006/relationships/hyperlink" Target="https://sph.unc.edu/global-health/ggg-internships-and-funding/" TargetMode="External"/><Relationship Id="rId221" Type="http://schemas.openxmlformats.org/officeDocument/2006/relationships/hyperlink" Target="http://sph.unc.edu/programs/?ppk=sph-cihc-r" TargetMode="External"/><Relationship Id="rId37" Type="http://schemas.openxmlformats.org/officeDocument/2006/relationships/hyperlink" Target="http://sph.unc.edu/resource-pages/deans-council/" TargetMode="External"/><Relationship Id="rId58" Type="http://schemas.openxmlformats.org/officeDocument/2006/relationships/hyperlink" Target="http://www2.cscc.unc.edu/home/" TargetMode="External"/><Relationship Id="rId79" Type="http://schemas.openxmlformats.org/officeDocument/2006/relationships/hyperlink" Target="https://studentconduct.unc.edu/" TargetMode="External"/><Relationship Id="rId102" Type="http://schemas.openxmlformats.org/officeDocument/2006/relationships/hyperlink" Target="http://registrar.unc.edu/academic-calendar/" TargetMode="External"/><Relationship Id="rId123" Type="http://schemas.openxmlformats.org/officeDocument/2006/relationships/hyperlink" Target="https://unc.policystat.com/policy/4514917/latest/" TargetMode="External"/><Relationship Id="rId144" Type="http://schemas.openxmlformats.org/officeDocument/2006/relationships/hyperlink" Target="http://campushealth.unc.edu/" TargetMode="External"/><Relationship Id="rId90" Type="http://schemas.openxmlformats.org/officeDocument/2006/relationships/hyperlink" Target="https://campushealth.unc.edu/services/immunizations" TargetMode="External"/><Relationship Id="rId165" Type="http://schemas.openxmlformats.org/officeDocument/2006/relationships/hyperlink" Target="http://gradschool.unc.edu/pdf/wtrnform.pdf" TargetMode="External"/><Relationship Id="rId186" Type="http://schemas.openxmlformats.org/officeDocument/2006/relationships/hyperlink" Target="http://studentaid.unc.edu/" TargetMode="External"/><Relationship Id="rId211" Type="http://schemas.openxmlformats.org/officeDocument/2006/relationships/hyperlink" Target="http://gradschool.unc.edu/funding/" TargetMode="External"/><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436C8-29D6-4C1E-A843-90E8F5F4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53</Pages>
  <Words>20244</Words>
  <Characters>115394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UNC</Company>
  <LinksUpToDate>false</LinksUpToDate>
  <CharactersWithSpaces>135368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Bocchino, Gregory Philip</dc:creator>
  <cp:lastModifiedBy>Bocchino, Gregory Philip</cp:lastModifiedBy>
  <cp:revision>7</cp:revision>
  <cp:lastPrinted>2016-08-18T15:22:00Z</cp:lastPrinted>
  <dcterms:created xsi:type="dcterms:W3CDTF">2018-07-27T18:04:00Z</dcterms:created>
  <dcterms:modified xsi:type="dcterms:W3CDTF">2018-08-15T14:26:00Z</dcterms:modified>
</cp:coreProperties>
</file>