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3CF64" w14:textId="77777777" w:rsidR="00353F1B" w:rsidRPr="00FD048B" w:rsidRDefault="00353F1B" w:rsidP="00FD048B">
      <w:pPr>
        <w:rPr>
          <w:rFonts w:ascii="Arial" w:hAnsi="Arial" w:cs="Arial"/>
          <w:b/>
          <w:sz w:val="22"/>
          <w:szCs w:val="22"/>
        </w:rPr>
      </w:pPr>
      <w:bookmarkStart w:id="0" w:name="_GoBack"/>
      <w:bookmarkEnd w:id="0"/>
      <w:r w:rsidRPr="00FD048B">
        <w:rPr>
          <w:rFonts w:ascii="Arial" w:hAnsi="Arial" w:cs="Arial"/>
          <w:b/>
          <w:sz w:val="22"/>
          <w:szCs w:val="22"/>
        </w:rPr>
        <w:t>UNC L</w:t>
      </w:r>
      <w:r w:rsidR="002330AC" w:rsidRPr="00FD048B">
        <w:rPr>
          <w:rFonts w:ascii="Arial" w:hAnsi="Arial" w:cs="Arial"/>
          <w:b/>
          <w:sz w:val="22"/>
          <w:szCs w:val="22"/>
        </w:rPr>
        <w:t>ibrary System</w:t>
      </w:r>
    </w:p>
    <w:p w14:paraId="17383454" w14:textId="77777777" w:rsidR="002330AC" w:rsidRPr="00FD048B" w:rsidRDefault="002330AC" w:rsidP="00FD048B">
      <w:pPr>
        <w:rPr>
          <w:rFonts w:ascii="Arial" w:hAnsi="Arial" w:cs="Arial"/>
          <w:b/>
          <w:sz w:val="22"/>
          <w:szCs w:val="22"/>
        </w:rPr>
      </w:pPr>
    </w:p>
    <w:p w14:paraId="623C3DE0" w14:textId="683E4974" w:rsidR="00597AE2" w:rsidRPr="00FD048B" w:rsidRDefault="00597AE2" w:rsidP="00FD048B">
      <w:pPr>
        <w:rPr>
          <w:rFonts w:ascii="Arial" w:hAnsi="Arial" w:cs="Arial"/>
          <w:sz w:val="22"/>
          <w:szCs w:val="22"/>
        </w:rPr>
      </w:pPr>
      <w:r w:rsidRPr="00FD048B">
        <w:rPr>
          <w:rFonts w:ascii="Arial" w:hAnsi="Arial" w:cs="Arial"/>
          <w:sz w:val="22"/>
          <w:szCs w:val="22"/>
        </w:rPr>
        <w:t>A network of libraries and reading rooms across the campus support the University of North Carolina's academic and p</w:t>
      </w:r>
      <w:r w:rsidR="00723D05" w:rsidRPr="00FD048B">
        <w:rPr>
          <w:rFonts w:ascii="Arial" w:hAnsi="Arial" w:cs="Arial"/>
          <w:sz w:val="22"/>
          <w:szCs w:val="22"/>
        </w:rPr>
        <w:t xml:space="preserve">rofessional programs. The more than 640 </w:t>
      </w:r>
      <w:r w:rsidRPr="00FD048B">
        <w:rPr>
          <w:rFonts w:ascii="Arial" w:hAnsi="Arial" w:cs="Arial"/>
          <w:sz w:val="22"/>
          <w:szCs w:val="22"/>
        </w:rPr>
        <w:t xml:space="preserve">library staff </w:t>
      </w:r>
      <w:r w:rsidR="00280CAB" w:rsidRPr="00FD048B">
        <w:rPr>
          <w:rFonts w:ascii="Arial" w:hAnsi="Arial" w:cs="Arial"/>
          <w:sz w:val="22"/>
          <w:szCs w:val="22"/>
        </w:rPr>
        <w:t>provide</w:t>
      </w:r>
      <w:r w:rsidRPr="00FD048B">
        <w:rPr>
          <w:rFonts w:ascii="Arial" w:hAnsi="Arial" w:cs="Arial"/>
          <w:sz w:val="22"/>
          <w:szCs w:val="22"/>
        </w:rPr>
        <w:t xml:space="preserve"> library services to Chapel Hill students, faculty, and staff as well as researchers from throughout North Carolina and across the globe. The University libraries combined hold</w:t>
      </w:r>
      <w:r w:rsidR="00D478DC" w:rsidRPr="00FD048B">
        <w:rPr>
          <w:rFonts w:ascii="Arial" w:hAnsi="Arial" w:cs="Arial"/>
          <w:sz w:val="22"/>
          <w:szCs w:val="22"/>
        </w:rPr>
        <w:t xml:space="preserve">ings exceed </w:t>
      </w:r>
      <w:r w:rsidR="00723D05" w:rsidRPr="00FD048B">
        <w:rPr>
          <w:rFonts w:ascii="Arial" w:hAnsi="Arial" w:cs="Arial"/>
          <w:sz w:val="22"/>
          <w:szCs w:val="22"/>
        </w:rPr>
        <w:t>8.2 million</w:t>
      </w:r>
      <w:r w:rsidR="00D478DC" w:rsidRPr="00FD048B">
        <w:rPr>
          <w:rFonts w:ascii="Arial" w:hAnsi="Arial" w:cs="Arial"/>
          <w:sz w:val="22"/>
          <w:szCs w:val="22"/>
        </w:rPr>
        <w:t xml:space="preserve"> volumes</w:t>
      </w:r>
      <w:r w:rsidR="00723D05" w:rsidRPr="00FD048B">
        <w:rPr>
          <w:rFonts w:ascii="Arial" w:hAnsi="Arial" w:cs="Arial"/>
          <w:sz w:val="22"/>
          <w:szCs w:val="22"/>
        </w:rPr>
        <w:t xml:space="preserve"> (including 1.5 million e-books)</w:t>
      </w:r>
      <w:r w:rsidR="00516268" w:rsidRPr="00FD048B">
        <w:rPr>
          <w:rFonts w:ascii="Arial" w:hAnsi="Arial" w:cs="Arial"/>
          <w:sz w:val="22"/>
          <w:szCs w:val="22"/>
        </w:rPr>
        <w:t>; 5.2 million</w:t>
      </w:r>
      <w:r w:rsidRPr="00FD048B">
        <w:rPr>
          <w:rFonts w:ascii="Arial" w:hAnsi="Arial" w:cs="Arial"/>
          <w:sz w:val="22"/>
          <w:szCs w:val="22"/>
        </w:rPr>
        <w:t xml:space="preserve"> mi</w:t>
      </w:r>
      <w:r w:rsidR="00516268" w:rsidRPr="00FD048B">
        <w:rPr>
          <w:rFonts w:ascii="Arial" w:hAnsi="Arial" w:cs="Arial"/>
          <w:sz w:val="22"/>
          <w:szCs w:val="22"/>
        </w:rPr>
        <w:t>croforms; 1.6 million</w:t>
      </w:r>
      <w:r w:rsidRPr="00FD048B">
        <w:rPr>
          <w:rFonts w:ascii="Arial" w:hAnsi="Arial" w:cs="Arial"/>
          <w:sz w:val="22"/>
          <w:szCs w:val="22"/>
        </w:rPr>
        <w:t xml:space="preserve"> government publications; </w:t>
      </w:r>
      <w:r w:rsidR="00516268" w:rsidRPr="00FD048B">
        <w:rPr>
          <w:rFonts w:ascii="Arial" w:hAnsi="Arial" w:cs="Arial"/>
          <w:sz w:val="22"/>
          <w:szCs w:val="22"/>
        </w:rPr>
        <w:t>496,684</w:t>
      </w:r>
      <w:r w:rsidRPr="00FD048B">
        <w:rPr>
          <w:rFonts w:ascii="Arial" w:hAnsi="Arial" w:cs="Arial"/>
          <w:sz w:val="22"/>
          <w:szCs w:val="22"/>
        </w:rPr>
        <w:t xml:space="preserve"> of audiovisuals,</w:t>
      </w:r>
      <w:r w:rsidR="00516268" w:rsidRPr="00FD048B">
        <w:rPr>
          <w:rFonts w:ascii="Arial" w:hAnsi="Arial" w:cs="Arial"/>
          <w:sz w:val="22"/>
          <w:szCs w:val="22"/>
        </w:rPr>
        <w:t xml:space="preserve"> 287,600</w:t>
      </w:r>
      <w:r w:rsidRPr="00FD048B">
        <w:rPr>
          <w:rFonts w:ascii="Arial" w:hAnsi="Arial" w:cs="Arial"/>
          <w:sz w:val="22"/>
          <w:szCs w:val="22"/>
        </w:rPr>
        <w:t xml:space="preserve"> maps and</w:t>
      </w:r>
      <w:r w:rsidR="00516268" w:rsidRPr="00FD048B">
        <w:rPr>
          <w:rFonts w:ascii="Arial" w:hAnsi="Arial" w:cs="Arial"/>
          <w:sz w:val="22"/>
          <w:szCs w:val="22"/>
        </w:rPr>
        <w:t xml:space="preserve"> 2.4 million graphic items</w:t>
      </w:r>
      <w:r w:rsidRPr="00FD048B">
        <w:rPr>
          <w:rFonts w:ascii="Arial" w:hAnsi="Arial" w:cs="Arial"/>
          <w:sz w:val="22"/>
          <w:szCs w:val="22"/>
        </w:rPr>
        <w:t xml:space="preserve">. In terms of subject scope, campus libraries </w:t>
      </w:r>
      <w:r w:rsidR="00DA03A0" w:rsidRPr="00FD048B">
        <w:rPr>
          <w:rFonts w:ascii="Arial" w:hAnsi="Arial" w:cs="Arial"/>
          <w:sz w:val="22"/>
          <w:szCs w:val="22"/>
        </w:rPr>
        <w:t xml:space="preserve">broadly </w:t>
      </w:r>
      <w:r w:rsidRPr="00FD048B">
        <w:rPr>
          <w:rFonts w:ascii="Arial" w:hAnsi="Arial" w:cs="Arial"/>
          <w:sz w:val="22"/>
          <w:szCs w:val="22"/>
        </w:rPr>
        <w:t>cover the fine arts,</w:t>
      </w:r>
      <w:r w:rsidR="008A1766" w:rsidRPr="00FD048B">
        <w:rPr>
          <w:rFonts w:ascii="Arial" w:hAnsi="Arial" w:cs="Arial"/>
          <w:sz w:val="22"/>
          <w:szCs w:val="22"/>
        </w:rPr>
        <w:t xml:space="preserve"> the</w:t>
      </w:r>
      <w:r w:rsidRPr="00FD048B">
        <w:rPr>
          <w:rFonts w:ascii="Arial" w:hAnsi="Arial" w:cs="Arial"/>
          <w:sz w:val="22"/>
          <w:szCs w:val="22"/>
        </w:rPr>
        <w:t xml:space="preserve"> biomedical</w:t>
      </w:r>
      <w:r w:rsidR="00F568F1" w:rsidRPr="00FD048B">
        <w:rPr>
          <w:rFonts w:ascii="Arial" w:hAnsi="Arial" w:cs="Arial"/>
          <w:sz w:val="22"/>
          <w:szCs w:val="22"/>
        </w:rPr>
        <w:t>, health</w:t>
      </w:r>
      <w:r w:rsidRPr="00FD048B">
        <w:rPr>
          <w:rFonts w:ascii="Arial" w:hAnsi="Arial" w:cs="Arial"/>
          <w:sz w:val="22"/>
          <w:szCs w:val="22"/>
        </w:rPr>
        <w:t xml:space="preserve"> and physical sciences, humanities, law, and social sciences. </w:t>
      </w:r>
    </w:p>
    <w:p w14:paraId="3C1E9F87" w14:textId="77777777" w:rsidR="00597AE2" w:rsidRPr="00FD048B" w:rsidRDefault="00597AE2" w:rsidP="00FD048B">
      <w:pPr>
        <w:rPr>
          <w:rFonts w:ascii="Arial" w:hAnsi="Arial" w:cs="Arial"/>
          <w:sz w:val="22"/>
          <w:szCs w:val="22"/>
        </w:rPr>
      </w:pPr>
    </w:p>
    <w:p w14:paraId="50D4FC8C" w14:textId="19C3FF5D" w:rsidR="00597AE2" w:rsidRPr="00FD048B" w:rsidRDefault="00FD048B" w:rsidP="00FD048B">
      <w:pPr>
        <w:rPr>
          <w:rFonts w:ascii="Arial" w:hAnsi="Arial" w:cs="Arial"/>
          <w:sz w:val="22"/>
          <w:szCs w:val="22"/>
        </w:rPr>
      </w:pPr>
      <w:r w:rsidRPr="00FD048B">
        <w:rPr>
          <w:rFonts w:ascii="Arial" w:hAnsi="Arial" w:cs="Arial"/>
          <w:sz w:val="22"/>
          <w:szCs w:val="22"/>
        </w:rPr>
        <w:t>The University Library</w:t>
      </w:r>
      <w:r w:rsidR="00597AE2" w:rsidRPr="00FD048B">
        <w:rPr>
          <w:rFonts w:ascii="Arial" w:hAnsi="Arial" w:cs="Arial"/>
          <w:sz w:val="22"/>
          <w:szCs w:val="22"/>
        </w:rPr>
        <w:t xml:space="preserve"> consists of the Walter Royal Davis Library, the main library that principally serves the humanities</w:t>
      </w:r>
      <w:r w:rsidR="00A472E0" w:rsidRPr="00FD048B">
        <w:rPr>
          <w:rFonts w:ascii="Arial" w:hAnsi="Arial" w:cs="Arial"/>
          <w:sz w:val="22"/>
          <w:szCs w:val="22"/>
        </w:rPr>
        <w:t>,</w:t>
      </w:r>
      <w:r w:rsidR="00597AE2" w:rsidRPr="00FD048B">
        <w:rPr>
          <w:rFonts w:ascii="Arial" w:hAnsi="Arial" w:cs="Arial"/>
          <w:sz w:val="22"/>
          <w:szCs w:val="22"/>
        </w:rPr>
        <w:t xml:space="preserve"> social sciences</w:t>
      </w:r>
      <w:r w:rsidR="00A472E0" w:rsidRPr="00FD048B">
        <w:rPr>
          <w:rFonts w:ascii="Arial" w:hAnsi="Arial" w:cs="Arial"/>
          <w:sz w:val="22"/>
          <w:szCs w:val="22"/>
        </w:rPr>
        <w:t>, and business</w:t>
      </w:r>
      <w:r w:rsidR="00597AE2" w:rsidRPr="00FD048B">
        <w:rPr>
          <w:rFonts w:ascii="Arial" w:hAnsi="Arial" w:cs="Arial"/>
          <w:sz w:val="22"/>
          <w:szCs w:val="22"/>
        </w:rPr>
        <w:t>; the Robert B. House Undergraduate Library that includes the major reserve reading materials and the Media Resources Center; the Louis Round Wilson</w:t>
      </w:r>
      <w:r w:rsidR="00A472E0" w:rsidRPr="00FD048B">
        <w:rPr>
          <w:rFonts w:ascii="Arial" w:hAnsi="Arial" w:cs="Arial"/>
          <w:sz w:val="22"/>
          <w:szCs w:val="22"/>
        </w:rPr>
        <w:t xml:space="preserve"> Special Collections</w:t>
      </w:r>
      <w:r w:rsidR="00597AE2" w:rsidRPr="00FD048B">
        <w:rPr>
          <w:rFonts w:ascii="Arial" w:hAnsi="Arial" w:cs="Arial"/>
          <w:sz w:val="22"/>
          <w:szCs w:val="22"/>
        </w:rPr>
        <w:t xml:space="preserve"> Library</w:t>
      </w:r>
      <w:r w:rsidR="00A472E0" w:rsidRPr="00FD048B">
        <w:rPr>
          <w:rFonts w:ascii="Arial" w:hAnsi="Arial" w:cs="Arial"/>
          <w:sz w:val="22"/>
          <w:szCs w:val="22"/>
        </w:rPr>
        <w:t>, with five distinct collections of rare and unique materials, including the official archive of the University</w:t>
      </w:r>
      <w:r w:rsidR="00597AE2" w:rsidRPr="00FD048B">
        <w:rPr>
          <w:rFonts w:ascii="Arial" w:hAnsi="Arial" w:cs="Arial"/>
          <w:sz w:val="22"/>
          <w:szCs w:val="22"/>
        </w:rPr>
        <w:t xml:space="preserve">; and branch libraries </w:t>
      </w:r>
      <w:r w:rsidR="00A472E0" w:rsidRPr="00FD048B">
        <w:rPr>
          <w:rFonts w:ascii="Arial" w:hAnsi="Arial" w:cs="Arial"/>
          <w:sz w:val="22"/>
          <w:szCs w:val="22"/>
        </w:rPr>
        <w:t>for art, music, science, information and library science, and Black culture and history.</w:t>
      </w:r>
      <w:r w:rsidR="00597AE2" w:rsidRPr="00FD048B">
        <w:rPr>
          <w:rFonts w:ascii="Arial" w:hAnsi="Arial" w:cs="Arial"/>
          <w:sz w:val="22"/>
          <w:szCs w:val="22"/>
        </w:rPr>
        <w:t xml:space="preserve"> The Health Sciences Library, the Kathrine R. Everett Law Library, and several independent libraries, including, for example, the Carolina Population Center Library,</w:t>
      </w:r>
      <w:r w:rsidR="00C50AC9" w:rsidRPr="00FD048B">
        <w:rPr>
          <w:rFonts w:ascii="Arial" w:hAnsi="Arial" w:cs="Arial"/>
          <w:sz w:val="22"/>
          <w:szCs w:val="22"/>
        </w:rPr>
        <w:t xml:space="preserve"> the School of Government Library</w:t>
      </w:r>
      <w:r w:rsidR="00597AE2" w:rsidRPr="00FD048B">
        <w:rPr>
          <w:rFonts w:ascii="Arial" w:hAnsi="Arial" w:cs="Arial"/>
          <w:sz w:val="22"/>
          <w:szCs w:val="22"/>
        </w:rPr>
        <w:t xml:space="preserve">, and Park Library of Journalism and Mass Communication complete the campus network. </w:t>
      </w:r>
    </w:p>
    <w:p w14:paraId="15E9674C" w14:textId="77777777" w:rsidR="003515D3" w:rsidRPr="00FD048B" w:rsidRDefault="003515D3" w:rsidP="00FD048B">
      <w:pPr>
        <w:rPr>
          <w:rFonts w:ascii="Arial" w:hAnsi="Arial" w:cs="Arial"/>
          <w:sz w:val="22"/>
          <w:szCs w:val="22"/>
        </w:rPr>
      </w:pPr>
    </w:p>
    <w:p w14:paraId="362C7952" w14:textId="77777777" w:rsidR="003515D3" w:rsidRPr="00FD048B" w:rsidRDefault="003515D3" w:rsidP="00FD048B">
      <w:pPr>
        <w:rPr>
          <w:rFonts w:ascii="Arial" w:hAnsi="Arial" w:cs="Arial"/>
          <w:color w:val="000000"/>
          <w:sz w:val="22"/>
          <w:szCs w:val="22"/>
        </w:rPr>
      </w:pPr>
      <w:r w:rsidRPr="00FD048B">
        <w:rPr>
          <w:rFonts w:ascii="Arial" w:hAnsi="Arial" w:cs="Arial"/>
          <w:sz w:val="22"/>
          <w:szCs w:val="22"/>
        </w:rPr>
        <w:t xml:space="preserve">The </w:t>
      </w:r>
      <w:r w:rsidR="00F568F1" w:rsidRPr="00FD048B">
        <w:rPr>
          <w:rFonts w:ascii="Arial" w:hAnsi="Arial" w:cs="Arial"/>
          <w:sz w:val="22"/>
          <w:szCs w:val="22"/>
        </w:rPr>
        <w:t>l</w:t>
      </w:r>
      <w:r w:rsidRPr="00FD048B">
        <w:rPr>
          <w:rFonts w:ascii="Arial" w:hAnsi="Arial" w:cs="Arial"/>
          <w:sz w:val="22"/>
          <w:szCs w:val="22"/>
        </w:rPr>
        <w:t xml:space="preserve">ibrary </w:t>
      </w:r>
      <w:r w:rsidR="00F568F1" w:rsidRPr="00FD048B">
        <w:rPr>
          <w:rFonts w:ascii="Arial" w:hAnsi="Arial" w:cs="Arial"/>
          <w:sz w:val="22"/>
          <w:szCs w:val="22"/>
        </w:rPr>
        <w:t xml:space="preserve">system </w:t>
      </w:r>
      <w:r w:rsidR="00316804" w:rsidRPr="00FD048B">
        <w:rPr>
          <w:rFonts w:ascii="Arial" w:hAnsi="Arial" w:cs="Arial"/>
          <w:sz w:val="22"/>
          <w:szCs w:val="22"/>
        </w:rPr>
        <w:t xml:space="preserve">is a member of </w:t>
      </w:r>
      <w:r w:rsidRPr="00FD048B">
        <w:rPr>
          <w:rFonts w:ascii="Arial" w:hAnsi="Arial" w:cs="Arial"/>
          <w:sz w:val="22"/>
          <w:szCs w:val="22"/>
        </w:rPr>
        <w:t xml:space="preserve">the </w:t>
      </w:r>
      <w:r w:rsidR="00DA03A0" w:rsidRPr="00FD048B">
        <w:rPr>
          <w:rFonts w:ascii="Arial" w:hAnsi="Arial" w:cs="Arial"/>
          <w:sz w:val="22"/>
          <w:szCs w:val="22"/>
        </w:rPr>
        <w:t>Association</w:t>
      </w:r>
      <w:r w:rsidRPr="00FD048B">
        <w:rPr>
          <w:rFonts w:ascii="Arial" w:hAnsi="Arial" w:cs="Arial"/>
          <w:sz w:val="22"/>
          <w:szCs w:val="22"/>
        </w:rPr>
        <w:t xml:space="preserve"> for Research Libraries, a non-profit </w:t>
      </w:r>
      <w:r w:rsidR="00A472E0" w:rsidRPr="00FD048B">
        <w:rPr>
          <w:rFonts w:ascii="Arial" w:hAnsi="Arial" w:cs="Arial"/>
          <w:sz w:val="22"/>
          <w:szCs w:val="22"/>
        </w:rPr>
        <w:t xml:space="preserve">membership </w:t>
      </w:r>
      <w:r w:rsidRPr="00FD048B">
        <w:rPr>
          <w:rFonts w:ascii="Arial" w:hAnsi="Arial" w:cs="Arial"/>
          <w:sz w:val="22"/>
          <w:szCs w:val="22"/>
        </w:rPr>
        <w:t xml:space="preserve">organization </w:t>
      </w:r>
      <w:r w:rsidR="00A472E0" w:rsidRPr="00FD048B">
        <w:rPr>
          <w:rFonts w:ascii="Arial" w:hAnsi="Arial" w:cs="Arial"/>
          <w:sz w:val="22"/>
          <w:szCs w:val="22"/>
        </w:rPr>
        <w:t xml:space="preserve">consisting of the major research libraries of the United States and Canada, and of the Center for Research Libraries, which is </w:t>
      </w:r>
      <w:r w:rsidRPr="00FD048B">
        <w:rPr>
          <w:rFonts w:ascii="Arial" w:hAnsi="Arial" w:cs="Arial"/>
          <w:sz w:val="22"/>
          <w:szCs w:val="22"/>
        </w:rPr>
        <w:t xml:space="preserve">operated and maintained by its participating institutions for the sole purpose of increasing the library research materials available to </w:t>
      </w:r>
      <w:r w:rsidR="00316804" w:rsidRPr="00FD048B">
        <w:rPr>
          <w:rFonts w:ascii="Arial" w:hAnsi="Arial" w:cs="Arial"/>
          <w:sz w:val="22"/>
          <w:szCs w:val="22"/>
        </w:rPr>
        <w:t>its</w:t>
      </w:r>
      <w:r w:rsidRPr="00FD048B">
        <w:rPr>
          <w:rFonts w:ascii="Arial" w:hAnsi="Arial" w:cs="Arial"/>
          <w:sz w:val="22"/>
          <w:szCs w:val="22"/>
        </w:rPr>
        <w:t xml:space="preserve"> readers.  The UNC-CH Library system also participates in the Triangle Research Libraries Network, a library consortium involving UNC-CH, North Carolina State University, Duke University, and North Carolina Central University</w:t>
      </w:r>
      <w:r w:rsidR="00316804" w:rsidRPr="00FD048B">
        <w:rPr>
          <w:rFonts w:ascii="Arial" w:hAnsi="Arial" w:cs="Arial"/>
          <w:sz w:val="22"/>
          <w:szCs w:val="22"/>
        </w:rPr>
        <w:t>, allowing UNC faculty, staff, and students</w:t>
      </w:r>
      <w:r w:rsidRPr="00FD048B">
        <w:rPr>
          <w:rFonts w:ascii="Arial" w:hAnsi="Arial" w:cs="Arial"/>
          <w:sz w:val="22"/>
          <w:szCs w:val="22"/>
        </w:rPr>
        <w:t xml:space="preserve"> to borrow materials from the other </w:t>
      </w:r>
      <w:r w:rsidR="00316804" w:rsidRPr="00FD048B">
        <w:rPr>
          <w:rFonts w:ascii="Arial" w:hAnsi="Arial" w:cs="Arial"/>
          <w:sz w:val="22"/>
          <w:szCs w:val="22"/>
        </w:rPr>
        <w:t xml:space="preserve">university </w:t>
      </w:r>
      <w:r w:rsidRPr="00FD048B">
        <w:rPr>
          <w:rFonts w:ascii="Arial" w:hAnsi="Arial" w:cs="Arial"/>
          <w:sz w:val="22"/>
          <w:szCs w:val="22"/>
        </w:rPr>
        <w:t>libraries.</w:t>
      </w:r>
      <w:r w:rsidRPr="00FD048B">
        <w:rPr>
          <w:rFonts w:ascii="Arial" w:hAnsi="Arial" w:cs="Arial"/>
          <w:color w:val="000000"/>
          <w:sz w:val="22"/>
          <w:szCs w:val="22"/>
        </w:rPr>
        <w:t xml:space="preserve"> </w:t>
      </w:r>
    </w:p>
    <w:p w14:paraId="633706CB" w14:textId="77777777" w:rsidR="003515D3" w:rsidRPr="00FD048B" w:rsidRDefault="003515D3" w:rsidP="00FD048B">
      <w:pPr>
        <w:jc w:val="both"/>
        <w:rPr>
          <w:rFonts w:ascii="Arial" w:hAnsi="Arial" w:cs="Arial"/>
          <w:sz w:val="22"/>
          <w:szCs w:val="22"/>
        </w:rPr>
      </w:pPr>
    </w:p>
    <w:p w14:paraId="510C88F0" w14:textId="77777777" w:rsidR="003515D3" w:rsidRPr="00FD048B" w:rsidRDefault="003515D3" w:rsidP="00FD048B">
      <w:pPr>
        <w:jc w:val="both"/>
        <w:rPr>
          <w:rFonts w:ascii="Arial" w:hAnsi="Arial" w:cs="Arial"/>
          <w:b/>
          <w:sz w:val="22"/>
          <w:szCs w:val="22"/>
        </w:rPr>
      </w:pPr>
      <w:r w:rsidRPr="00FD048B">
        <w:rPr>
          <w:rFonts w:ascii="Arial" w:hAnsi="Arial" w:cs="Arial"/>
          <w:b/>
          <w:sz w:val="22"/>
          <w:szCs w:val="22"/>
        </w:rPr>
        <w:t>H</w:t>
      </w:r>
      <w:r w:rsidR="002330AC" w:rsidRPr="00FD048B">
        <w:rPr>
          <w:rFonts w:ascii="Arial" w:hAnsi="Arial" w:cs="Arial"/>
          <w:b/>
          <w:sz w:val="22"/>
          <w:szCs w:val="22"/>
        </w:rPr>
        <w:t>ealth Sciences Library</w:t>
      </w:r>
    </w:p>
    <w:p w14:paraId="68EE4E4E" w14:textId="77777777" w:rsidR="002330AC" w:rsidRPr="00FD048B" w:rsidRDefault="002330AC" w:rsidP="00FD048B">
      <w:pPr>
        <w:jc w:val="both"/>
        <w:rPr>
          <w:rFonts w:ascii="Arial" w:hAnsi="Arial" w:cs="Arial"/>
          <w:b/>
          <w:sz w:val="22"/>
          <w:szCs w:val="22"/>
        </w:rPr>
      </w:pPr>
    </w:p>
    <w:p w14:paraId="193EEE7D" w14:textId="4B900854" w:rsidR="006C7D38" w:rsidRPr="00FD048B" w:rsidRDefault="006C7D38" w:rsidP="00FD048B">
      <w:pPr>
        <w:autoSpaceDE w:val="0"/>
        <w:autoSpaceDN w:val="0"/>
        <w:spacing w:after="120"/>
        <w:rPr>
          <w:rFonts w:ascii="Arial" w:hAnsi="Arial" w:cs="Arial"/>
          <w:sz w:val="22"/>
          <w:szCs w:val="22"/>
        </w:rPr>
      </w:pPr>
      <w:r w:rsidRPr="00FD048B">
        <w:rPr>
          <w:rFonts w:ascii="Arial" w:hAnsi="Arial" w:cs="Arial"/>
          <w:sz w:val="22"/>
          <w:szCs w:val="22"/>
        </w:rPr>
        <w:t>The Health Sciences Library is the primary library for the UNC at Chapel Hill schools of Dentistry, Medicine (including Allied Health Sciences), Nursing, Pharmacy, and Public Health, and for UNC Hospitals and the North Carolina Area Health Education Center (AHEC), the statewide program for health professional education. The Health Sciences Library connects people everywhere with knowledge to help them teach and learn effectively, ensure quality health care, conduct vital research and make informed decisions. Faculty, staff and students can access electronic information sources from wherever they are. The Health Sciences Library serves the health information needs o</w:t>
      </w:r>
      <w:r w:rsidR="004B3533" w:rsidRPr="00FD048B">
        <w:rPr>
          <w:rFonts w:ascii="Arial" w:hAnsi="Arial" w:cs="Arial"/>
          <w:sz w:val="22"/>
          <w:szCs w:val="22"/>
        </w:rPr>
        <w:t>f the entire university with more than 293,000</w:t>
      </w:r>
      <w:r w:rsidR="00DB2E31" w:rsidRPr="00FD048B">
        <w:rPr>
          <w:rFonts w:ascii="Arial" w:hAnsi="Arial" w:cs="Arial"/>
          <w:sz w:val="22"/>
          <w:szCs w:val="22"/>
        </w:rPr>
        <w:t xml:space="preserve"> print and non-print titles. It provides</w:t>
      </w:r>
      <w:r w:rsidRPr="00FD048B">
        <w:rPr>
          <w:rFonts w:ascii="Arial" w:hAnsi="Arial" w:cs="Arial"/>
          <w:sz w:val="22"/>
          <w:szCs w:val="22"/>
        </w:rPr>
        <w:t xml:space="preserve"> access to over 200 electronic databases,</w:t>
      </w:r>
      <w:r w:rsidR="00E93DAF" w:rsidRPr="00FD048B">
        <w:rPr>
          <w:rFonts w:ascii="Arial" w:hAnsi="Arial" w:cs="Arial"/>
          <w:sz w:val="22"/>
          <w:szCs w:val="22"/>
        </w:rPr>
        <w:t xml:space="preserve"> such as PubMed/MEDLINE, Global Health, EMBASE, ISI Citation Databases, BIOSIS, </w:t>
      </w:r>
      <w:proofErr w:type="spellStart"/>
      <w:r w:rsidR="00E93DAF" w:rsidRPr="00FD048B">
        <w:rPr>
          <w:rFonts w:ascii="Arial" w:hAnsi="Arial" w:cs="Arial"/>
          <w:sz w:val="22"/>
          <w:szCs w:val="22"/>
        </w:rPr>
        <w:t>PsycINFO</w:t>
      </w:r>
      <w:proofErr w:type="spellEnd"/>
      <w:r w:rsidR="00E93DAF" w:rsidRPr="00FD048B">
        <w:rPr>
          <w:rFonts w:ascii="Arial" w:hAnsi="Arial" w:cs="Arial"/>
          <w:sz w:val="22"/>
          <w:szCs w:val="22"/>
        </w:rPr>
        <w:t xml:space="preserve">, </w:t>
      </w:r>
      <w:proofErr w:type="spellStart"/>
      <w:r w:rsidR="00E93DAF" w:rsidRPr="00FD048B">
        <w:rPr>
          <w:rFonts w:ascii="Arial" w:hAnsi="Arial" w:cs="Arial"/>
          <w:sz w:val="22"/>
          <w:szCs w:val="22"/>
        </w:rPr>
        <w:t>UptoDate</w:t>
      </w:r>
      <w:proofErr w:type="spellEnd"/>
      <w:r w:rsidR="00DB2E31" w:rsidRPr="00FD048B">
        <w:rPr>
          <w:rFonts w:ascii="Arial" w:hAnsi="Arial" w:cs="Arial"/>
          <w:sz w:val="22"/>
          <w:szCs w:val="22"/>
        </w:rPr>
        <w:t xml:space="preserve">, </w:t>
      </w:r>
      <w:r w:rsidR="004B3533" w:rsidRPr="00FD048B">
        <w:rPr>
          <w:rFonts w:ascii="Arial" w:hAnsi="Arial" w:cs="Arial"/>
          <w:sz w:val="22"/>
          <w:szCs w:val="22"/>
        </w:rPr>
        <w:t xml:space="preserve">and </w:t>
      </w:r>
      <w:r w:rsidR="00DB2E31" w:rsidRPr="00FD048B">
        <w:rPr>
          <w:rFonts w:ascii="Arial" w:hAnsi="Arial" w:cs="Arial"/>
          <w:sz w:val="22"/>
          <w:szCs w:val="22"/>
        </w:rPr>
        <w:t>Scopus</w:t>
      </w:r>
      <w:r w:rsidRPr="00FD048B">
        <w:rPr>
          <w:rFonts w:ascii="Arial" w:hAnsi="Arial" w:cs="Arial"/>
          <w:sz w:val="22"/>
          <w:szCs w:val="22"/>
        </w:rPr>
        <w:t xml:space="preserve"> and an exceptional collec</w:t>
      </w:r>
      <w:r w:rsidR="004B3533" w:rsidRPr="00FD048B">
        <w:rPr>
          <w:rFonts w:ascii="Arial" w:hAnsi="Arial" w:cs="Arial"/>
          <w:sz w:val="22"/>
          <w:szCs w:val="22"/>
        </w:rPr>
        <w:t>tion of over 8,500</w:t>
      </w:r>
      <w:r w:rsidRPr="00FD048B">
        <w:rPr>
          <w:rFonts w:ascii="Arial" w:hAnsi="Arial" w:cs="Arial"/>
          <w:sz w:val="22"/>
          <w:szCs w:val="22"/>
        </w:rPr>
        <w:t xml:space="preserve"> electro</w:t>
      </w:r>
      <w:r w:rsidR="004B3533" w:rsidRPr="00FD048B">
        <w:rPr>
          <w:rFonts w:ascii="Arial" w:hAnsi="Arial" w:cs="Arial"/>
          <w:sz w:val="22"/>
          <w:szCs w:val="22"/>
        </w:rPr>
        <w:t>nic serial publications, over 18</w:t>
      </w:r>
      <w:r w:rsidRPr="00FD048B">
        <w:rPr>
          <w:rFonts w:ascii="Arial" w:hAnsi="Arial" w:cs="Arial"/>
          <w:sz w:val="22"/>
          <w:szCs w:val="22"/>
        </w:rPr>
        <w:t>,000 electronic books, over 4,600 streaming</w:t>
      </w:r>
      <w:r w:rsidR="004B3533" w:rsidRPr="00FD048B">
        <w:rPr>
          <w:rFonts w:ascii="Arial" w:hAnsi="Arial" w:cs="Arial"/>
          <w:sz w:val="22"/>
          <w:szCs w:val="22"/>
        </w:rPr>
        <w:t xml:space="preserve"> video titles, and over 457,500 </w:t>
      </w:r>
      <w:r w:rsidRPr="00FD048B">
        <w:rPr>
          <w:rFonts w:ascii="Arial" w:hAnsi="Arial" w:cs="Arial"/>
          <w:sz w:val="22"/>
          <w:szCs w:val="22"/>
        </w:rPr>
        <w:t>total print volumes.</w:t>
      </w:r>
      <w:r w:rsidR="00E93DAF" w:rsidRPr="00FD048B">
        <w:rPr>
          <w:rFonts w:ascii="Arial" w:hAnsi="Arial" w:cs="Arial"/>
          <w:sz w:val="22"/>
          <w:szCs w:val="22"/>
        </w:rPr>
        <w:t xml:space="preserve"> </w:t>
      </w:r>
      <w:r w:rsidRPr="00FD048B">
        <w:rPr>
          <w:rFonts w:ascii="Arial" w:hAnsi="Arial" w:cs="Arial"/>
          <w:sz w:val="22"/>
          <w:szCs w:val="22"/>
        </w:rPr>
        <w:t>Additionally, the Health Sciences Library is a Resource Library for the National Network of Libraries of Medicine, meaning that it vigorously participates in national and international interlibrary loan consortia. Belonging to these consortia allows the library to borrow materials quickly from other libraries around the nation and the world.</w:t>
      </w:r>
    </w:p>
    <w:p w14:paraId="1E4FF752" w14:textId="77777777" w:rsidR="006C7D38" w:rsidRPr="00FD048B" w:rsidRDefault="006C7D38" w:rsidP="00FD048B">
      <w:pPr>
        <w:autoSpaceDE w:val="0"/>
        <w:autoSpaceDN w:val="0"/>
        <w:spacing w:after="120"/>
        <w:rPr>
          <w:rFonts w:ascii="Arial" w:hAnsi="Arial" w:cs="Arial"/>
          <w:sz w:val="22"/>
          <w:szCs w:val="22"/>
        </w:rPr>
      </w:pPr>
      <w:r w:rsidRPr="00FD048B">
        <w:rPr>
          <w:rFonts w:ascii="Arial" w:hAnsi="Arial" w:cs="Arial"/>
          <w:sz w:val="22"/>
          <w:szCs w:val="22"/>
        </w:rPr>
        <w:lastRenderedPageBreak/>
        <w:t>Liaison librarians work closely with allied health sciences, bioinformatics, clinical and translational science, dentistry, medicine, nursing, pharmacy, public health, several clinical departments at UNC Hospitals, UNC Health Care administration, cancer clinicians and researchers, and patient safety, patient education, quality improvement, and patient resource centers committees. These librarians offer a variety of customized services, including extensive literature searches, online and face-to-face education, online self-help guides, on-site office hours, support for web-based and instructional technology projects, and connections to campus resources and expertise. Librarians participate on committees and teams in schools and units, for example curriculum committees, accreditation review teams, and research grant teams. Excellent two-way communications and collaboration also help clientele take advantage of innovative technology that meets their needs.</w:t>
      </w:r>
    </w:p>
    <w:p w14:paraId="7CCFCA52" w14:textId="7C0FF2C5" w:rsidR="006C7D38" w:rsidRPr="00FD048B" w:rsidRDefault="006C7D38" w:rsidP="00FD048B">
      <w:pPr>
        <w:autoSpaceDE w:val="0"/>
        <w:autoSpaceDN w:val="0"/>
        <w:spacing w:after="120"/>
        <w:rPr>
          <w:rFonts w:ascii="Arial" w:hAnsi="Arial" w:cs="Arial"/>
          <w:sz w:val="22"/>
          <w:szCs w:val="22"/>
        </w:rPr>
      </w:pPr>
      <w:r w:rsidRPr="00FD048B">
        <w:rPr>
          <w:rFonts w:ascii="Arial" w:hAnsi="Arial" w:cs="Arial"/>
          <w:sz w:val="22"/>
          <w:szCs w:val="22"/>
        </w:rPr>
        <w:t xml:space="preserve">Renovation of the library building was completed in early 2005. The library is fully wireless, with guest wireless access, and equipped with 64 public computer workstations, 20 small group study rooms, </w:t>
      </w:r>
      <w:proofErr w:type="gramStart"/>
      <w:r w:rsidRPr="00FD048B">
        <w:rPr>
          <w:rFonts w:ascii="Arial" w:hAnsi="Arial" w:cs="Arial"/>
          <w:sz w:val="22"/>
          <w:szCs w:val="22"/>
        </w:rPr>
        <w:t>2</w:t>
      </w:r>
      <w:proofErr w:type="gramEnd"/>
      <w:r w:rsidRPr="00FD048B">
        <w:rPr>
          <w:rFonts w:ascii="Arial" w:hAnsi="Arial" w:cs="Arial"/>
          <w:sz w:val="22"/>
          <w:szCs w:val="22"/>
        </w:rPr>
        <w:t xml:space="preserve"> teaching labs with a total of 45 workstations, 3 video conferencing facilities, 2 well-equipped public conference rooms, and a coffee shop. A Research Hub was opened in 2015 and offers video/web conferencing technologies, large screen displays paired with a variety of data analysis and visualization software, research event space with streaming capability, educational programs, and a suite of services targeted for researchers. Seating capacity</w:t>
      </w:r>
      <w:r w:rsidR="00F2167A" w:rsidRPr="00FD048B">
        <w:rPr>
          <w:rFonts w:ascii="Arial" w:hAnsi="Arial" w:cs="Arial"/>
          <w:sz w:val="22"/>
          <w:szCs w:val="22"/>
        </w:rPr>
        <w:t xml:space="preserve"> in the library numbers</w:t>
      </w:r>
      <w:r w:rsidRPr="00FD048B">
        <w:rPr>
          <w:rFonts w:ascii="Arial" w:hAnsi="Arial" w:cs="Arial"/>
          <w:sz w:val="22"/>
          <w:szCs w:val="22"/>
        </w:rPr>
        <w:t xml:space="preserve"> 578 (401 open seats, 35 café, 50 classroom seats, 65 conference room seats, and 27 Research Hub seats).  . </w:t>
      </w:r>
    </w:p>
    <w:p w14:paraId="754E948E" w14:textId="62A60B43" w:rsidR="00FD048B" w:rsidRDefault="006C7D38" w:rsidP="00FD048B">
      <w:pPr>
        <w:autoSpaceDE w:val="0"/>
        <w:autoSpaceDN w:val="0"/>
        <w:spacing w:after="120"/>
        <w:rPr>
          <w:rFonts w:ascii="Arial" w:hAnsi="Arial" w:cs="Arial"/>
          <w:sz w:val="22"/>
          <w:szCs w:val="22"/>
        </w:rPr>
      </w:pPr>
      <w:r w:rsidRPr="00FD048B">
        <w:rPr>
          <w:rFonts w:ascii="Arial" w:hAnsi="Arial" w:cs="Arial"/>
          <w:sz w:val="22"/>
          <w:szCs w:val="22"/>
        </w:rPr>
        <w:t xml:space="preserve">The Library employs 54 full-time staff, and </w:t>
      </w:r>
      <w:r w:rsidR="00F2167A" w:rsidRPr="00FD048B">
        <w:rPr>
          <w:rFonts w:ascii="Arial" w:hAnsi="Arial" w:cs="Arial"/>
          <w:sz w:val="22"/>
          <w:szCs w:val="22"/>
        </w:rPr>
        <w:t>it’s most recent annual expenditures totaled more than $7.8 million</w:t>
      </w:r>
      <w:r w:rsidRPr="00FD048B">
        <w:rPr>
          <w:rFonts w:ascii="Arial" w:hAnsi="Arial" w:cs="Arial"/>
          <w:sz w:val="22"/>
          <w:szCs w:val="22"/>
        </w:rPr>
        <w:t xml:space="preserve">. It is nationally recognized for leadership in outreach to its primary clientele and the general public, locally and </w:t>
      </w:r>
      <w:hyperlink r:id="rId7" w:tooltip="Information on the HSL's global engagement" w:history="1">
        <w:r w:rsidRPr="00FD048B">
          <w:rPr>
            <w:rFonts w:ascii="Arial" w:hAnsi="Arial" w:cs="Arial"/>
            <w:sz w:val="22"/>
            <w:szCs w:val="22"/>
          </w:rPr>
          <w:t>globally</w:t>
        </w:r>
      </w:hyperlink>
      <w:r w:rsidRPr="00FD048B">
        <w:rPr>
          <w:rFonts w:ascii="Arial" w:hAnsi="Arial" w:cs="Arial"/>
          <w:sz w:val="22"/>
          <w:szCs w:val="22"/>
        </w:rPr>
        <w:t>. In 2003, the Health Sciences Library launched NC Health Info providing access to local health services, providers, programs, and information tailored to the high priority health needs of North Carolina residents. Health professionals across the state have access to state-of-the-art information through the AHEC Information and Library System. The AHEC Digital Library is a unique portal for these professionals to use current medical literature and other quality health information resources through electronic full-text journals, books and databases as well as continuing education. Clinical instructors and preceptors are given access to library resources and services upon request using their AHEC Digital Library logon. In addition, librarians orient faculty, clinical instructors and students to the latest in library technology and databases. The Library’s global initiative provides support to faculty, students and staff who work internationally and with global partners.</w:t>
      </w:r>
      <w:r w:rsidR="00AA151A" w:rsidRPr="00FD048B">
        <w:rPr>
          <w:rFonts w:ascii="Arial" w:hAnsi="Arial" w:cs="Arial"/>
          <w:sz w:val="22"/>
          <w:szCs w:val="22"/>
        </w:rPr>
        <w:t xml:space="preserve">  </w:t>
      </w:r>
    </w:p>
    <w:p w14:paraId="60C4C0AA" w14:textId="77777777" w:rsidR="00FD048B" w:rsidRDefault="007C1717" w:rsidP="00FD048B">
      <w:pPr>
        <w:rPr>
          <w:rFonts w:ascii="Arial" w:hAnsi="Arial" w:cs="Arial"/>
          <w:sz w:val="22"/>
          <w:szCs w:val="22"/>
        </w:rPr>
      </w:pPr>
      <w:r w:rsidRPr="00FD048B">
        <w:rPr>
          <w:rFonts w:ascii="Arial" w:hAnsi="Arial" w:cs="Arial"/>
          <w:b/>
          <w:sz w:val="22"/>
          <w:szCs w:val="22"/>
        </w:rPr>
        <w:t>UNC Telemedicine Video-Conferencing Capabilities.</w:t>
      </w:r>
      <w:r w:rsidRPr="00FD048B">
        <w:rPr>
          <w:rFonts w:ascii="Arial" w:hAnsi="Arial" w:cs="Arial"/>
          <w:sz w:val="22"/>
          <w:szCs w:val="22"/>
        </w:rPr>
        <w:t xml:space="preserve"> </w:t>
      </w:r>
    </w:p>
    <w:p w14:paraId="38567A18" w14:textId="77777777" w:rsidR="00FD048B" w:rsidRDefault="00FD048B" w:rsidP="00FD048B">
      <w:pPr>
        <w:rPr>
          <w:rFonts w:ascii="Arial" w:hAnsi="Arial" w:cs="Arial"/>
          <w:sz w:val="22"/>
          <w:szCs w:val="22"/>
        </w:rPr>
      </w:pPr>
    </w:p>
    <w:p w14:paraId="4EFC1DFD" w14:textId="772015B1" w:rsidR="007C1717" w:rsidRPr="00FD048B" w:rsidRDefault="007C1717" w:rsidP="00FD048B">
      <w:pPr>
        <w:rPr>
          <w:rFonts w:ascii="Arial" w:hAnsi="Arial" w:cs="Arial"/>
          <w:sz w:val="22"/>
          <w:szCs w:val="22"/>
        </w:rPr>
      </w:pPr>
      <w:r w:rsidRPr="00FD048B">
        <w:rPr>
          <w:rFonts w:ascii="Arial" w:hAnsi="Arial" w:cs="Arial"/>
          <w:sz w:val="22"/>
          <w:szCs w:val="22"/>
        </w:rPr>
        <w:t xml:space="preserve">The Health Information Technology Core will utilize the telemedicine video-conferencing capabilities of UNC. The UNC Site for Telemedicine Video-conferencing is located in the Health Sciences Library. It is adjacent to the medical center and easily accessible. Room 328 is a corner room with a maximum seating capacity of twelve. It has a complete, state-of-the-art integrated video system with a superior video quality. The Tandberg 3000 MXP allows connection to 4 video and 3 audio sites, with embedded multi-site functionality, powerful live presentations with one-step PC and LAN connection, and the ability to view presentations and presenters simultaneously with </w:t>
      </w:r>
      <w:proofErr w:type="spellStart"/>
      <w:r w:rsidRPr="00FD048B">
        <w:rPr>
          <w:rFonts w:ascii="Arial" w:hAnsi="Arial" w:cs="Arial"/>
          <w:sz w:val="22"/>
          <w:szCs w:val="22"/>
        </w:rPr>
        <w:t>DuoVideo</w:t>
      </w:r>
      <w:proofErr w:type="spellEnd"/>
      <w:r w:rsidRPr="00FD048B">
        <w:rPr>
          <w:rFonts w:ascii="Arial" w:hAnsi="Arial" w:cs="Arial"/>
          <w:sz w:val="22"/>
          <w:szCs w:val="22"/>
        </w:rPr>
        <w:t xml:space="preserve"> and H.239 dual stream.</w:t>
      </w:r>
    </w:p>
    <w:p w14:paraId="391755AB" w14:textId="77777777" w:rsidR="00D94B63" w:rsidRPr="00FD048B" w:rsidRDefault="00D94B63" w:rsidP="00FD048B">
      <w:pPr>
        <w:rPr>
          <w:rFonts w:ascii="Arial" w:hAnsi="Arial" w:cs="Arial"/>
          <w:sz w:val="22"/>
          <w:szCs w:val="22"/>
        </w:rPr>
      </w:pPr>
    </w:p>
    <w:p w14:paraId="4F3E4408" w14:textId="77777777" w:rsidR="00D736DA" w:rsidRPr="00FD048B" w:rsidRDefault="00AA3C40" w:rsidP="00FD048B">
      <w:pPr>
        <w:rPr>
          <w:rFonts w:ascii="Arial" w:hAnsi="Arial" w:cs="Arial"/>
          <w:b/>
          <w:sz w:val="22"/>
          <w:szCs w:val="22"/>
        </w:rPr>
      </w:pPr>
      <w:r w:rsidRPr="00FD048B">
        <w:rPr>
          <w:rFonts w:ascii="Arial" w:hAnsi="Arial" w:cs="Arial"/>
          <w:b/>
          <w:sz w:val="22"/>
          <w:szCs w:val="22"/>
        </w:rPr>
        <w:t>Research Hub @ HSL</w:t>
      </w:r>
      <w:r w:rsidR="00B80237" w:rsidRPr="00FD048B">
        <w:rPr>
          <w:rFonts w:ascii="Arial" w:hAnsi="Arial" w:cs="Arial"/>
          <w:b/>
          <w:sz w:val="22"/>
          <w:szCs w:val="22"/>
        </w:rPr>
        <w:t xml:space="preserve"> </w:t>
      </w:r>
    </w:p>
    <w:p w14:paraId="22C4C89D" w14:textId="77777777" w:rsidR="00C40916" w:rsidRPr="00FD048B" w:rsidRDefault="00371190" w:rsidP="00FD048B">
      <w:pPr>
        <w:pStyle w:val="NormalWeb"/>
        <w:rPr>
          <w:rFonts w:ascii="Arial" w:hAnsi="Arial" w:cs="Arial"/>
          <w:sz w:val="22"/>
          <w:szCs w:val="22"/>
        </w:rPr>
      </w:pPr>
      <w:r w:rsidRPr="00FD048B">
        <w:rPr>
          <w:rFonts w:ascii="Arial" w:hAnsi="Arial" w:cs="Arial"/>
          <w:sz w:val="22"/>
          <w:szCs w:val="22"/>
        </w:rPr>
        <w:t xml:space="preserve">The Research Hub @ HSL connects Carolina researchers with the experts and tools that can make their research more connected and collaborative. Researchers and research teams can take advantage of technology-enabled spaces, expert referrals and training from Hub librarians </w:t>
      </w:r>
      <w:r w:rsidRPr="00FD048B">
        <w:rPr>
          <w:rFonts w:ascii="Arial" w:hAnsi="Arial" w:cs="Arial"/>
          <w:sz w:val="22"/>
          <w:szCs w:val="22"/>
        </w:rPr>
        <w:lastRenderedPageBreak/>
        <w:t xml:space="preserve">and campus partners, and informative programming that will enhance their ability to collaborate. </w:t>
      </w:r>
      <w:r w:rsidR="00C40916" w:rsidRPr="00FD048B">
        <w:rPr>
          <w:rFonts w:ascii="Arial" w:hAnsi="Arial" w:cs="Arial"/>
          <w:sz w:val="22"/>
          <w:szCs w:val="22"/>
        </w:rPr>
        <w:t xml:space="preserve">The Research Hub has locations in Davis Library and Kenan Science Library in addition to the HSL location. </w:t>
      </w:r>
      <w:r w:rsidR="00280DDB" w:rsidRPr="00FD048B">
        <w:rPr>
          <w:rFonts w:ascii="Arial" w:hAnsi="Arial" w:cs="Arial"/>
          <w:sz w:val="22"/>
          <w:szCs w:val="22"/>
        </w:rPr>
        <w:t xml:space="preserve">At </w:t>
      </w:r>
      <w:r w:rsidR="00374B0A" w:rsidRPr="00FD048B">
        <w:rPr>
          <w:rFonts w:ascii="Arial" w:hAnsi="Arial" w:cs="Arial"/>
          <w:sz w:val="22"/>
          <w:szCs w:val="22"/>
        </w:rPr>
        <w:t>the HSL and other two</w:t>
      </w:r>
      <w:r w:rsidR="00280DDB" w:rsidRPr="00FD048B">
        <w:rPr>
          <w:rFonts w:ascii="Arial" w:hAnsi="Arial" w:cs="Arial"/>
          <w:sz w:val="22"/>
          <w:szCs w:val="22"/>
        </w:rPr>
        <w:t xml:space="preserve"> </w:t>
      </w:r>
      <w:r w:rsidR="006967DE" w:rsidRPr="00FD048B">
        <w:rPr>
          <w:rFonts w:ascii="Arial" w:hAnsi="Arial" w:cs="Arial"/>
          <w:sz w:val="22"/>
          <w:szCs w:val="22"/>
        </w:rPr>
        <w:t xml:space="preserve">Research </w:t>
      </w:r>
      <w:r w:rsidR="00280DDB" w:rsidRPr="00FD048B">
        <w:rPr>
          <w:rFonts w:ascii="Arial" w:hAnsi="Arial" w:cs="Arial"/>
          <w:sz w:val="22"/>
          <w:szCs w:val="22"/>
        </w:rPr>
        <w:t>Hub locations</w:t>
      </w:r>
      <w:r w:rsidR="00C40916" w:rsidRPr="00FD048B">
        <w:rPr>
          <w:rFonts w:ascii="Arial" w:hAnsi="Arial" w:cs="Arial"/>
          <w:sz w:val="22"/>
          <w:szCs w:val="22"/>
        </w:rPr>
        <w:t xml:space="preserve"> faculty, staff and student researchers will find training and guidance in equipment and software to apply new digital research methods to their work, space and technology to help them collaborate and showcase their work, and opportunities to engage with colleagues.</w:t>
      </w:r>
    </w:p>
    <w:p w14:paraId="7251037A" w14:textId="77777777" w:rsidR="00371190" w:rsidRPr="00FD048B" w:rsidRDefault="00371190" w:rsidP="00FD048B">
      <w:pPr>
        <w:pStyle w:val="NormalWeb"/>
        <w:rPr>
          <w:rFonts w:ascii="Arial" w:hAnsi="Arial" w:cs="Arial"/>
          <w:sz w:val="22"/>
          <w:szCs w:val="22"/>
        </w:rPr>
      </w:pPr>
      <w:r w:rsidRPr="00FD048B">
        <w:rPr>
          <w:rFonts w:ascii="Arial" w:hAnsi="Arial" w:cs="Arial"/>
          <w:sz w:val="22"/>
          <w:szCs w:val="22"/>
        </w:rPr>
        <w:t>Librarian</w:t>
      </w:r>
      <w:r w:rsidR="00F86BC1" w:rsidRPr="00FD048B">
        <w:rPr>
          <w:rFonts w:ascii="Arial" w:hAnsi="Arial" w:cs="Arial"/>
          <w:sz w:val="22"/>
          <w:szCs w:val="22"/>
        </w:rPr>
        <w:t xml:space="preserve">s at the Research Hub @ HSL </w:t>
      </w:r>
      <w:r w:rsidRPr="00FD048B">
        <w:rPr>
          <w:rFonts w:ascii="Arial" w:hAnsi="Arial" w:cs="Arial"/>
          <w:sz w:val="22"/>
          <w:szCs w:val="22"/>
        </w:rPr>
        <w:t>partner</w:t>
      </w:r>
      <w:r w:rsidR="00F86BC1" w:rsidRPr="00FD048B">
        <w:rPr>
          <w:rFonts w:ascii="Arial" w:hAnsi="Arial" w:cs="Arial"/>
          <w:sz w:val="22"/>
          <w:szCs w:val="22"/>
        </w:rPr>
        <w:t xml:space="preserve"> with faculty, staff and students</w:t>
      </w:r>
      <w:r w:rsidRPr="00FD048B">
        <w:rPr>
          <w:rFonts w:ascii="Arial" w:hAnsi="Arial" w:cs="Arial"/>
          <w:sz w:val="22"/>
          <w:szCs w:val="22"/>
        </w:rPr>
        <w:t xml:space="preserve"> at every stage of the</w:t>
      </w:r>
      <w:r w:rsidR="00F86BC1" w:rsidRPr="00FD048B">
        <w:rPr>
          <w:rFonts w:ascii="Arial" w:hAnsi="Arial" w:cs="Arial"/>
          <w:sz w:val="22"/>
          <w:szCs w:val="22"/>
        </w:rPr>
        <w:t>ir</w:t>
      </w:r>
      <w:r w:rsidRPr="00FD048B">
        <w:rPr>
          <w:rFonts w:ascii="Arial" w:hAnsi="Arial" w:cs="Arial"/>
          <w:sz w:val="22"/>
          <w:szCs w:val="22"/>
        </w:rPr>
        <w:t xml:space="preserve"> research process, specializing in the tools, technologies, and information that researchers in the clinical and biomedical sciences use in their work.</w:t>
      </w:r>
    </w:p>
    <w:p w14:paraId="50B1CA55" w14:textId="77777777" w:rsidR="00FD048B" w:rsidRDefault="0012360F" w:rsidP="00FD048B">
      <w:pPr>
        <w:rPr>
          <w:rFonts w:ascii="Arial" w:hAnsi="Arial" w:cs="Arial"/>
          <w:sz w:val="22"/>
          <w:szCs w:val="22"/>
        </w:rPr>
      </w:pPr>
      <w:r w:rsidRPr="00FD048B">
        <w:rPr>
          <w:rFonts w:ascii="Arial" w:hAnsi="Arial" w:cs="Arial"/>
          <w:b/>
          <w:sz w:val="22"/>
          <w:szCs w:val="22"/>
        </w:rPr>
        <w:t>Research Hub</w:t>
      </w:r>
      <w:r w:rsidR="00582703" w:rsidRPr="00FD048B">
        <w:rPr>
          <w:rFonts w:ascii="Arial" w:hAnsi="Arial" w:cs="Arial"/>
          <w:b/>
          <w:sz w:val="22"/>
          <w:szCs w:val="22"/>
        </w:rPr>
        <w:t xml:space="preserve"> @ HSL </w:t>
      </w:r>
      <w:r w:rsidR="00D94B63" w:rsidRPr="00FD048B">
        <w:rPr>
          <w:rFonts w:ascii="Arial" w:hAnsi="Arial" w:cs="Arial"/>
          <w:b/>
          <w:sz w:val="22"/>
          <w:szCs w:val="22"/>
        </w:rPr>
        <w:t>Software</w:t>
      </w:r>
      <w:r w:rsidR="00D94B63" w:rsidRPr="00FD048B">
        <w:rPr>
          <w:rFonts w:ascii="Arial" w:hAnsi="Arial" w:cs="Arial"/>
          <w:sz w:val="22"/>
          <w:szCs w:val="22"/>
        </w:rPr>
        <w:t xml:space="preserve">. </w:t>
      </w:r>
    </w:p>
    <w:p w14:paraId="12F02257" w14:textId="77777777" w:rsidR="00FD048B" w:rsidRDefault="00FD048B" w:rsidP="00FD048B">
      <w:pPr>
        <w:rPr>
          <w:rFonts w:ascii="Arial" w:hAnsi="Arial" w:cs="Arial"/>
          <w:sz w:val="22"/>
          <w:szCs w:val="22"/>
        </w:rPr>
      </w:pPr>
    </w:p>
    <w:p w14:paraId="28FF545C" w14:textId="4FABF558" w:rsidR="00010996" w:rsidRPr="00FD048B" w:rsidRDefault="00D94B63" w:rsidP="00FD048B">
      <w:pPr>
        <w:rPr>
          <w:rFonts w:ascii="Arial" w:hAnsi="Arial" w:cs="Arial"/>
          <w:sz w:val="22"/>
          <w:szCs w:val="22"/>
        </w:rPr>
      </w:pPr>
      <w:r w:rsidRPr="00FD048B">
        <w:rPr>
          <w:rFonts w:ascii="Arial" w:hAnsi="Arial" w:cs="Arial"/>
          <w:sz w:val="22"/>
          <w:szCs w:val="22"/>
        </w:rPr>
        <w:t xml:space="preserve">The </w:t>
      </w:r>
      <w:r w:rsidR="001A3F28" w:rsidRPr="00FD048B">
        <w:rPr>
          <w:rFonts w:ascii="Arial" w:hAnsi="Arial" w:cs="Arial"/>
          <w:sz w:val="22"/>
          <w:szCs w:val="22"/>
        </w:rPr>
        <w:t xml:space="preserve">Research Hub @ HSL offers a variety of </w:t>
      </w:r>
      <w:r w:rsidRPr="00FD048B">
        <w:rPr>
          <w:rFonts w:ascii="Arial" w:hAnsi="Arial" w:cs="Arial"/>
          <w:sz w:val="22"/>
          <w:szCs w:val="22"/>
        </w:rPr>
        <w:t xml:space="preserve">software </w:t>
      </w:r>
      <w:r w:rsidR="00937938" w:rsidRPr="00FD048B">
        <w:rPr>
          <w:rFonts w:ascii="Arial" w:hAnsi="Arial" w:cs="Arial"/>
          <w:sz w:val="22"/>
          <w:szCs w:val="22"/>
        </w:rPr>
        <w:t xml:space="preserve">in the following categories: </w:t>
      </w:r>
      <w:r w:rsidRPr="00FD048B">
        <w:rPr>
          <w:rFonts w:ascii="Arial" w:hAnsi="Arial" w:cs="Arial"/>
          <w:sz w:val="22"/>
          <w:szCs w:val="22"/>
        </w:rPr>
        <w:t xml:space="preserve">Data Visualization and Molecular &amp; Chemical Modeling </w:t>
      </w:r>
      <w:r w:rsidR="00B80237" w:rsidRPr="00FD048B">
        <w:rPr>
          <w:rFonts w:ascii="Arial" w:hAnsi="Arial" w:cs="Arial"/>
          <w:sz w:val="22"/>
          <w:szCs w:val="22"/>
        </w:rPr>
        <w:t>t</w:t>
      </w:r>
      <w:r w:rsidRPr="00FD048B">
        <w:rPr>
          <w:rFonts w:ascii="Arial" w:hAnsi="Arial" w:cs="Arial"/>
          <w:sz w:val="22"/>
          <w:szCs w:val="22"/>
        </w:rPr>
        <w:t xml:space="preserve">ools, Data Cleaning </w:t>
      </w:r>
      <w:r w:rsidR="00B80237" w:rsidRPr="00FD048B">
        <w:rPr>
          <w:rFonts w:ascii="Arial" w:hAnsi="Arial" w:cs="Arial"/>
          <w:sz w:val="22"/>
          <w:szCs w:val="22"/>
        </w:rPr>
        <w:t>t</w:t>
      </w:r>
      <w:r w:rsidRPr="00FD048B">
        <w:rPr>
          <w:rFonts w:ascii="Arial" w:hAnsi="Arial" w:cs="Arial"/>
          <w:sz w:val="22"/>
          <w:szCs w:val="22"/>
        </w:rPr>
        <w:t xml:space="preserve">ools, GIS/Mapping tools, Programing Applications, </w:t>
      </w:r>
      <w:r w:rsidR="00AA151A" w:rsidRPr="00FD048B">
        <w:rPr>
          <w:rFonts w:ascii="Arial" w:hAnsi="Arial" w:cs="Arial"/>
          <w:sz w:val="22"/>
          <w:szCs w:val="22"/>
        </w:rPr>
        <w:t xml:space="preserve">and Statistical Applications. The </w:t>
      </w:r>
      <w:r w:rsidR="00B80237" w:rsidRPr="00FD048B">
        <w:rPr>
          <w:rFonts w:ascii="Arial" w:hAnsi="Arial" w:cs="Arial"/>
          <w:sz w:val="22"/>
          <w:szCs w:val="22"/>
        </w:rPr>
        <w:t>Research Hub</w:t>
      </w:r>
      <w:r w:rsidR="00ED057D" w:rsidRPr="00FD048B">
        <w:rPr>
          <w:rFonts w:ascii="Arial" w:hAnsi="Arial" w:cs="Arial"/>
          <w:sz w:val="22"/>
          <w:szCs w:val="22"/>
        </w:rPr>
        <w:t>’s Collaboration Center</w:t>
      </w:r>
      <w:r w:rsidR="00AA151A" w:rsidRPr="00FD048B">
        <w:rPr>
          <w:rFonts w:ascii="Arial" w:hAnsi="Arial" w:cs="Arial"/>
          <w:sz w:val="22"/>
          <w:szCs w:val="22"/>
        </w:rPr>
        <w:t xml:space="preserve"> </w:t>
      </w:r>
      <w:r w:rsidR="007E5B44" w:rsidRPr="00FD048B">
        <w:rPr>
          <w:rFonts w:ascii="Arial" w:hAnsi="Arial" w:cs="Arial"/>
          <w:sz w:val="22"/>
          <w:szCs w:val="22"/>
        </w:rPr>
        <w:t>space</w:t>
      </w:r>
      <w:r w:rsidR="00AA151A" w:rsidRPr="00FD048B">
        <w:rPr>
          <w:rFonts w:ascii="Arial" w:hAnsi="Arial" w:cs="Arial"/>
          <w:sz w:val="22"/>
          <w:szCs w:val="22"/>
        </w:rPr>
        <w:t xml:space="preserve"> </w:t>
      </w:r>
      <w:r w:rsidR="00AA3C40" w:rsidRPr="00FD048B">
        <w:rPr>
          <w:rFonts w:ascii="Arial" w:hAnsi="Arial" w:cs="Arial"/>
          <w:sz w:val="22"/>
          <w:szCs w:val="22"/>
        </w:rPr>
        <w:t>offers</w:t>
      </w:r>
      <w:r w:rsidR="00AA151A" w:rsidRPr="00FD048B">
        <w:rPr>
          <w:rFonts w:ascii="Arial" w:hAnsi="Arial" w:cs="Arial"/>
          <w:sz w:val="22"/>
          <w:szCs w:val="22"/>
        </w:rPr>
        <w:t xml:space="preserve"> video and web conferencing</w:t>
      </w:r>
      <w:r w:rsidR="00AA3C40" w:rsidRPr="00FD048B">
        <w:rPr>
          <w:rFonts w:ascii="Arial" w:hAnsi="Arial" w:cs="Arial"/>
          <w:sz w:val="22"/>
          <w:szCs w:val="22"/>
        </w:rPr>
        <w:t xml:space="preserve"> </w:t>
      </w:r>
      <w:r w:rsidR="007E5B44" w:rsidRPr="00FD048B">
        <w:rPr>
          <w:rFonts w:ascii="Arial" w:hAnsi="Arial" w:cs="Arial"/>
          <w:sz w:val="22"/>
          <w:szCs w:val="22"/>
        </w:rPr>
        <w:t>software including</w:t>
      </w:r>
      <w:r w:rsidR="00E51E40" w:rsidRPr="00FD048B">
        <w:rPr>
          <w:rFonts w:ascii="Arial" w:hAnsi="Arial" w:cs="Arial"/>
          <w:sz w:val="22"/>
          <w:szCs w:val="22"/>
        </w:rPr>
        <w:t xml:space="preserve"> </w:t>
      </w:r>
      <w:proofErr w:type="spellStart"/>
      <w:r w:rsidR="00AA151A" w:rsidRPr="00FD048B">
        <w:rPr>
          <w:rFonts w:ascii="Arial" w:hAnsi="Arial" w:cs="Arial"/>
          <w:sz w:val="22"/>
          <w:szCs w:val="22"/>
        </w:rPr>
        <w:t>PolyCom</w:t>
      </w:r>
      <w:proofErr w:type="spellEnd"/>
      <w:r w:rsidR="00AA151A" w:rsidRPr="00FD048B">
        <w:rPr>
          <w:rFonts w:ascii="Arial" w:hAnsi="Arial" w:cs="Arial"/>
          <w:sz w:val="22"/>
          <w:szCs w:val="22"/>
        </w:rPr>
        <w:t xml:space="preserve"> Real Presence, Skype, and Google Hangouts. </w:t>
      </w:r>
    </w:p>
    <w:p w14:paraId="66541CC5" w14:textId="77777777" w:rsidR="00010996" w:rsidRPr="00FD048B" w:rsidRDefault="00010996" w:rsidP="00FD048B">
      <w:pPr>
        <w:jc w:val="both"/>
        <w:rPr>
          <w:rFonts w:ascii="Arial" w:hAnsi="Arial" w:cs="Arial"/>
          <w:b/>
          <w:sz w:val="22"/>
          <w:szCs w:val="22"/>
        </w:rPr>
      </w:pPr>
    </w:p>
    <w:p w14:paraId="43E0991E" w14:textId="77777777" w:rsidR="00915D9B" w:rsidRPr="00FD048B" w:rsidRDefault="00280CAB" w:rsidP="00FD048B">
      <w:pPr>
        <w:rPr>
          <w:rFonts w:ascii="Arial" w:hAnsi="Arial" w:cs="Arial"/>
          <w:sz w:val="22"/>
          <w:szCs w:val="22"/>
        </w:rPr>
      </w:pPr>
      <w:r w:rsidRPr="00FD048B">
        <w:rPr>
          <w:rFonts w:ascii="Arial" w:hAnsi="Arial" w:cs="Arial"/>
          <w:sz w:val="22"/>
          <w:szCs w:val="22"/>
        </w:rPr>
        <w:t xml:space="preserve">The </w:t>
      </w:r>
      <w:r w:rsidR="00865AD3" w:rsidRPr="00FD048B">
        <w:rPr>
          <w:rFonts w:ascii="Arial" w:hAnsi="Arial" w:cs="Arial"/>
          <w:sz w:val="22"/>
          <w:szCs w:val="22"/>
        </w:rPr>
        <w:t xml:space="preserve">HSL is ranked among the top academic health sciences libraries in the nation, and it is one of the largest of its type in the US.  It is </w:t>
      </w:r>
      <w:r w:rsidRPr="00FD048B">
        <w:rPr>
          <w:rFonts w:ascii="Arial" w:hAnsi="Arial" w:cs="Arial"/>
          <w:sz w:val="22"/>
          <w:szCs w:val="22"/>
        </w:rPr>
        <w:t xml:space="preserve">well </w:t>
      </w:r>
      <w:r w:rsidR="00865AD3" w:rsidRPr="00FD048B">
        <w:rPr>
          <w:rFonts w:ascii="Arial" w:hAnsi="Arial" w:cs="Arial"/>
          <w:sz w:val="22"/>
          <w:szCs w:val="22"/>
        </w:rPr>
        <w:t xml:space="preserve">known for providing </w:t>
      </w:r>
      <w:r w:rsidRPr="00FD048B">
        <w:rPr>
          <w:rFonts w:ascii="Arial" w:hAnsi="Arial" w:cs="Arial"/>
          <w:sz w:val="22"/>
          <w:szCs w:val="22"/>
        </w:rPr>
        <w:t xml:space="preserve">unique access to </w:t>
      </w:r>
      <w:r w:rsidR="00865AD3" w:rsidRPr="00FD048B">
        <w:rPr>
          <w:rFonts w:ascii="Arial" w:hAnsi="Arial" w:cs="Arial"/>
          <w:sz w:val="22"/>
          <w:szCs w:val="22"/>
        </w:rPr>
        <w:t>electronic services to special clientele including public health practitioners and off campus students, and for its digital library development.  Librarians offer a variety of additional services including customized literature searches and electronic applications development. The library supports internship opportunities for advanced health information professional training. In addition to providing users with an array of informational, instructional, and research resources, the libraries offer a wide range of campus-wide reference and referral services, most of which are available remotely via the Internet or campus computer networks.</w:t>
      </w:r>
    </w:p>
    <w:p w14:paraId="1A5EEECA" w14:textId="77777777" w:rsidR="00865AD3" w:rsidRPr="00FD048B" w:rsidRDefault="00865AD3" w:rsidP="00865AD3">
      <w:pPr>
        <w:rPr>
          <w:rFonts w:ascii="Calibri" w:hAnsi="Calibri" w:cs="Calibri"/>
          <w:sz w:val="22"/>
          <w:szCs w:val="22"/>
        </w:rPr>
      </w:pPr>
    </w:p>
    <w:p w14:paraId="46FB7B85" w14:textId="77777777" w:rsidR="003B69AD" w:rsidRPr="00FD048B" w:rsidRDefault="003B69AD">
      <w:pPr>
        <w:rPr>
          <w:rFonts w:ascii="Calibri" w:hAnsi="Calibri" w:cs="Calibri"/>
          <w:i/>
          <w:sz w:val="22"/>
          <w:szCs w:val="22"/>
        </w:rPr>
      </w:pPr>
    </w:p>
    <w:p w14:paraId="38BE89BD" w14:textId="77777777" w:rsidR="003B69AD" w:rsidRPr="00FD048B" w:rsidRDefault="003B69AD">
      <w:pPr>
        <w:rPr>
          <w:rFonts w:ascii="Calibri" w:hAnsi="Calibri" w:cs="Calibri"/>
          <w:b/>
          <w:sz w:val="22"/>
          <w:szCs w:val="22"/>
        </w:rPr>
      </w:pPr>
    </w:p>
    <w:p w14:paraId="00B6EB22" w14:textId="77777777" w:rsidR="003B69AD" w:rsidRPr="00FD048B" w:rsidRDefault="003B69AD">
      <w:pPr>
        <w:rPr>
          <w:rFonts w:ascii="Calibri" w:hAnsi="Calibri" w:cs="Calibri"/>
          <w:b/>
          <w:sz w:val="22"/>
          <w:szCs w:val="22"/>
        </w:rPr>
      </w:pPr>
    </w:p>
    <w:p w14:paraId="0467382B" w14:textId="77777777" w:rsidR="003B69AD" w:rsidRPr="00FD048B" w:rsidRDefault="003B69AD">
      <w:pPr>
        <w:rPr>
          <w:rFonts w:ascii="Calibri" w:hAnsi="Calibri" w:cs="Calibri"/>
          <w:b/>
          <w:sz w:val="22"/>
          <w:szCs w:val="22"/>
        </w:rPr>
      </w:pPr>
    </w:p>
    <w:sectPr w:rsidR="003B69AD" w:rsidRPr="00FD048B" w:rsidSect="00353F1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F3C50" w14:textId="77777777" w:rsidR="003E3A3D" w:rsidRDefault="003E3A3D" w:rsidP="00EF1591">
      <w:r>
        <w:separator/>
      </w:r>
    </w:p>
  </w:endnote>
  <w:endnote w:type="continuationSeparator" w:id="0">
    <w:p w14:paraId="38B99E8B" w14:textId="77777777" w:rsidR="003E3A3D" w:rsidRDefault="003E3A3D" w:rsidP="00EF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74150" w14:textId="77777777" w:rsidR="003E3A3D" w:rsidRDefault="003E3A3D" w:rsidP="00EF1591">
      <w:r>
        <w:separator/>
      </w:r>
    </w:p>
  </w:footnote>
  <w:footnote w:type="continuationSeparator" w:id="0">
    <w:p w14:paraId="018C3495" w14:textId="77777777" w:rsidR="003E3A3D" w:rsidRDefault="003E3A3D" w:rsidP="00EF1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C2143" w14:textId="36E57AC6" w:rsidR="00EF1591" w:rsidRPr="00FD048B" w:rsidRDefault="00EF1591" w:rsidP="00EF1591">
    <w:pPr>
      <w:rPr>
        <w:rFonts w:ascii="Arial" w:hAnsi="Arial" w:cs="Arial"/>
        <w:sz w:val="16"/>
        <w:szCs w:val="16"/>
      </w:rPr>
    </w:pPr>
    <w:r w:rsidRPr="00FD048B">
      <w:rPr>
        <w:rFonts w:ascii="Arial" w:hAnsi="Arial" w:cs="Arial"/>
        <w:sz w:val="16"/>
        <w:szCs w:val="16"/>
      </w:rPr>
      <w:t xml:space="preserve">Last Updated: </w:t>
    </w:r>
    <w:r w:rsidR="00FD048B">
      <w:rPr>
        <w:rFonts w:ascii="Arial" w:hAnsi="Arial" w:cs="Arial"/>
        <w:sz w:val="16"/>
        <w:szCs w:val="16"/>
      </w:rPr>
      <w:t>January 27, 2016</w:t>
    </w:r>
  </w:p>
  <w:p w14:paraId="3464F483" w14:textId="77777777" w:rsidR="00EF1591" w:rsidRDefault="00EF1591">
    <w:pPr>
      <w:pStyle w:val="Header"/>
    </w:pPr>
  </w:p>
  <w:p w14:paraId="20051205" w14:textId="77777777" w:rsidR="00EF1591" w:rsidRDefault="00EF15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59"/>
    <w:rsid w:val="00010996"/>
    <w:rsid w:val="0001109E"/>
    <w:rsid w:val="000330C2"/>
    <w:rsid w:val="000442C6"/>
    <w:rsid w:val="00051B8B"/>
    <w:rsid w:val="00054FBA"/>
    <w:rsid w:val="00062974"/>
    <w:rsid w:val="00074A83"/>
    <w:rsid w:val="000A70D0"/>
    <w:rsid w:val="000B1761"/>
    <w:rsid w:val="000C7C22"/>
    <w:rsid w:val="000D0BAA"/>
    <w:rsid w:val="000D7E41"/>
    <w:rsid w:val="000F6A95"/>
    <w:rsid w:val="0012360F"/>
    <w:rsid w:val="00132659"/>
    <w:rsid w:val="00140341"/>
    <w:rsid w:val="0014161D"/>
    <w:rsid w:val="00184BE1"/>
    <w:rsid w:val="001A0879"/>
    <w:rsid w:val="001A3F28"/>
    <w:rsid w:val="001E5458"/>
    <w:rsid w:val="001E5AFF"/>
    <w:rsid w:val="001F0BAB"/>
    <w:rsid w:val="001F5C25"/>
    <w:rsid w:val="001F67E9"/>
    <w:rsid w:val="0021763F"/>
    <w:rsid w:val="002330AC"/>
    <w:rsid w:val="00280CAB"/>
    <w:rsid w:val="00280DDB"/>
    <w:rsid w:val="00293318"/>
    <w:rsid w:val="00293E15"/>
    <w:rsid w:val="002C636E"/>
    <w:rsid w:val="00306A73"/>
    <w:rsid w:val="00316804"/>
    <w:rsid w:val="003347C8"/>
    <w:rsid w:val="003418C0"/>
    <w:rsid w:val="00343E2D"/>
    <w:rsid w:val="003454BA"/>
    <w:rsid w:val="003515D3"/>
    <w:rsid w:val="00353F1B"/>
    <w:rsid w:val="003646F4"/>
    <w:rsid w:val="00371190"/>
    <w:rsid w:val="003724FC"/>
    <w:rsid w:val="00374B0A"/>
    <w:rsid w:val="00376E6C"/>
    <w:rsid w:val="00392350"/>
    <w:rsid w:val="00393A09"/>
    <w:rsid w:val="003B69AD"/>
    <w:rsid w:val="003D43F6"/>
    <w:rsid w:val="003D6647"/>
    <w:rsid w:val="003E3A3D"/>
    <w:rsid w:val="003F720A"/>
    <w:rsid w:val="00400B64"/>
    <w:rsid w:val="00402AA3"/>
    <w:rsid w:val="004063ED"/>
    <w:rsid w:val="00414DC7"/>
    <w:rsid w:val="00421A45"/>
    <w:rsid w:val="00421B56"/>
    <w:rsid w:val="00426EBF"/>
    <w:rsid w:val="00431AB0"/>
    <w:rsid w:val="0043208A"/>
    <w:rsid w:val="00440596"/>
    <w:rsid w:val="00445F69"/>
    <w:rsid w:val="004511C4"/>
    <w:rsid w:val="004676D2"/>
    <w:rsid w:val="00481705"/>
    <w:rsid w:val="00484327"/>
    <w:rsid w:val="00490ECB"/>
    <w:rsid w:val="00491A15"/>
    <w:rsid w:val="00497E01"/>
    <w:rsid w:val="004A7FFB"/>
    <w:rsid w:val="004B3533"/>
    <w:rsid w:val="004D0357"/>
    <w:rsid w:val="004D67A9"/>
    <w:rsid w:val="004E6076"/>
    <w:rsid w:val="004E7179"/>
    <w:rsid w:val="004F1659"/>
    <w:rsid w:val="005077CD"/>
    <w:rsid w:val="00513E50"/>
    <w:rsid w:val="00516268"/>
    <w:rsid w:val="00520FB7"/>
    <w:rsid w:val="00536440"/>
    <w:rsid w:val="005406B8"/>
    <w:rsid w:val="00540B7A"/>
    <w:rsid w:val="00550E5B"/>
    <w:rsid w:val="005744C9"/>
    <w:rsid w:val="00582703"/>
    <w:rsid w:val="00597AE2"/>
    <w:rsid w:val="005A2498"/>
    <w:rsid w:val="005F6670"/>
    <w:rsid w:val="00606634"/>
    <w:rsid w:val="0060783E"/>
    <w:rsid w:val="00607E40"/>
    <w:rsid w:val="00626C5C"/>
    <w:rsid w:val="006402F8"/>
    <w:rsid w:val="0064717D"/>
    <w:rsid w:val="006574D2"/>
    <w:rsid w:val="00660606"/>
    <w:rsid w:val="00662E9D"/>
    <w:rsid w:val="00677CEE"/>
    <w:rsid w:val="006967DE"/>
    <w:rsid w:val="006A1030"/>
    <w:rsid w:val="006B74B9"/>
    <w:rsid w:val="006C7D38"/>
    <w:rsid w:val="006E1182"/>
    <w:rsid w:val="006F42A9"/>
    <w:rsid w:val="00723D05"/>
    <w:rsid w:val="00734483"/>
    <w:rsid w:val="00743EDA"/>
    <w:rsid w:val="00744F3C"/>
    <w:rsid w:val="0074755B"/>
    <w:rsid w:val="007716BA"/>
    <w:rsid w:val="00785457"/>
    <w:rsid w:val="00791948"/>
    <w:rsid w:val="00797E77"/>
    <w:rsid w:val="007C1717"/>
    <w:rsid w:val="007C190A"/>
    <w:rsid w:val="007C2EA5"/>
    <w:rsid w:val="007E5B44"/>
    <w:rsid w:val="007E7068"/>
    <w:rsid w:val="00820B5A"/>
    <w:rsid w:val="00846AF2"/>
    <w:rsid w:val="00864612"/>
    <w:rsid w:val="00865AD3"/>
    <w:rsid w:val="00867955"/>
    <w:rsid w:val="008A1766"/>
    <w:rsid w:val="008B3A65"/>
    <w:rsid w:val="008D741F"/>
    <w:rsid w:val="00903C20"/>
    <w:rsid w:val="009108E4"/>
    <w:rsid w:val="00915D9B"/>
    <w:rsid w:val="00924B4C"/>
    <w:rsid w:val="00937938"/>
    <w:rsid w:val="00943BE2"/>
    <w:rsid w:val="00950BAA"/>
    <w:rsid w:val="00967FA6"/>
    <w:rsid w:val="0097795A"/>
    <w:rsid w:val="009C36FD"/>
    <w:rsid w:val="009C72BC"/>
    <w:rsid w:val="009D3903"/>
    <w:rsid w:val="009E650A"/>
    <w:rsid w:val="009F6F66"/>
    <w:rsid w:val="00A1069C"/>
    <w:rsid w:val="00A243D8"/>
    <w:rsid w:val="00A26D5B"/>
    <w:rsid w:val="00A27EBC"/>
    <w:rsid w:val="00A334F3"/>
    <w:rsid w:val="00A472E0"/>
    <w:rsid w:val="00A47A8B"/>
    <w:rsid w:val="00A86029"/>
    <w:rsid w:val="00AA151A"/>
    <w:rsid w:val="00AA3C40"/>
    <w:rsid w:val="00AA60BF"/>
    <w:rsid w:val="00AB01A6"/>
    <w:rsid w:val="00AB70D3"/>
    <w:rsid w:val="00AC0144"/>
    <w:rsid w:val="00AC2FD9"/>
    <w:rsid w:val="00AF3030"/>
    <w:rsid w:val="00AF49C4"/>
    <w:rsid w:val="00B07976"/>
    <w:rsid w:val="00B15362"/>
    <w:rsid w:val="00B169E7"/>
    <w:rsid w:val="00B178F7"/>
    <w:rsid w:val="00B51F68"/>
    <w:rsid w:val="00B80237"/>
    <w:rsid w:val="00BA0679"/>
    <w:rsid w:val="00BA6B22"/>
    <w:rsid w:val="00BE12A6"/>
    <w:rsid w:val="00BE3650"/>
    <w:rsid w:val="00BF384A"/>
    <w:rsid w:val="00C1322C"/>
    <w:rsid w:val="00C15DA1"/>
    <w:rsid w:val="00C30C99"/>
    <w:rsid w:val="00C40916"/>
    <w:rsid w:val="00C50AC9"/>
    <w:rsid w:val="00C60A97"/>
    <w:rsid w:val="00C652EA"/>
    <w:rsid w:val="00C67CF5"/>
    <w:rsid w:val="00C83F67"/>
    <w:rsid w:val="00C90E83"/>
    <w:rsid w:val="00C915AF"/>
    <w:rsid w:val="00CB2AAB"/>
    <w:rsid w:val="00CC7FE4"/>
    <w:rsid w:val="00CE634B"/>
    <w:rsid w:val="00D478DC"/>
    <w:rsid w:val="00D54EC8"/>
    <w:rsid w:val="00D72DB5"/>
    <w:rsid w:val="00D736DA"/>
    <w:rsid w:val="00D94B63"/>
    <w:rsid w:val="00DA03A0"/>
    <w:rsid w:val="00DA5FBD"/>
    <w:rsid w:val="00DB2296"/>
    <w:rsid w:val="00DB2E31"/>
    <w:rsid w:val="00DC2974"/>
    <w:rsid w:val="00DD4808"/>
    <w:rsid w:val="00DE6594"/>
    <w:rsid w:val="00DF73C9"/>
    <w:rsid w:val="00E001F7"/>
    <w:rsid w:val="00E054A1"/>
    <w:rsid w:val="00E1033C"/>
    <w:rsid w:val="00E4224F"/>
    <w:rsid w:val="00E44438"/>
    <w:rsid w:val="00E51E40"/>
    <w:rsid w:val="00E55036"/>
    <w:rsid w:val="00E71151"/>
    <w:rsid w:val="00E9211B"/>
    <w:rsid w:val="00E93DAF"/>
    <w:rsid w:val="00EA3BFE"/>
    <w:rsid w:val="00EB5B0F"/>
    <w:rsid w:val="00EC5954"/>
    <w:rsid w:val="00ED057D"/>
    <w:rsid w:val="00ED1EDE"/>
    <w:rsid w:val="00ED5305"/>
    <w:rsid w:val="00EE0E99"/>
    <w:rsid w:val="00EF1591"/>
    <w:rsid w:val="00EF4EFC"/>
    <w:rsid w:val="00F04904"/>
    <w:rsid w:val="00F0792F"/>
    <w:rsid w:val="00F2167A"/>
    <w:rsid w:val="00F41D06"/>
    <w:rsid w:val="00F45745"/>
    <w:rsid w:val="00F54111"/>
    <w:rsid w:val="00F568F1"/>
    <w:rsid w:val="00F86BC1"/>
    <w:rsid w:val="00FA737D"/>
    <w:rsid w:val="00FA7B09"/>
    <w:rsid w:val="00FB0FD6"/>
    <w:rsid w:val="00FB541F"/>
    <w:rsid w:val="00FC2290"/>
    <w:rsid w:val="00FD048B"/>
    <w:rsid w:val="00FD333E"/>
    <w:rsid w:val="00FD4A39"/>
    <w:rsid w:val="00FF1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6776232"/>
  <w15:docId w15:val="{239C06FD-349D-4E4E-A3DF-4D4B1E38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F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650A"/>
    <w:pPr>
      <w:spacing w:after="240" w:line="240" w:lineRule="atLeast"/>
    </w:pPr>
    <w:rPr>
      <w:rFonts w:ascii="Garamond" w:hAnsi="Garamond"/>
      <w:sz w:val="22"/>
      <w:szCs w:val="20"/>
    </w:rPr>
  </w:style>
  <w:style w:type="character" w:customStyle="1" w:styleId="BodyTextChar">
    <w:name w:val="Body Text Char"/>
    <w:link w:val="BodyText"/>
    <w:rsid w:val="009E650A"/>
    <w:rPr>
      <w:rFonts w:ascii="Garamond" w:hAnsi="Garamond"/>
      <w:sz w:val="22"/>
    </w:rPr>
  </w:style>
  <w:style w:type="character" w:styleId="Strong">
    <w:name w:val="Strong"/>
    <w:qFormat/>
    <w:rsid w:val="009E650A"/>
    <w:rPr>
      <w:b/>
      <w:bCs/>
    </w:rPr>
  </w:style>
  <w:style w:type="paragraph" w:styleId="NormalWeb">
    <w:name w:val="Normal (Web)"/>
    <w:basedOn w:val="Normal"/>
    <w:uiPriority w:val="99"/>
    <w:semiHidden/>
    <w:unhideWhenUsed/>
    <w:rsid w:val="00597AE2"/>
    <w:pPr>
      <w:spacing w:before="100" w:beforeAutospacing="1" w:after="100" w:afterAutospacing="1"/>
    </w:pPr>
  </w:style>
  <w:style w:type="character" w:styleId="Hyperlink">
    <w:name w:val="Hyperlink"/>
    <w:uiPriority w:val="99"/>
    <w:unhideWhenUsed/>
    <w:rsid w:val="00597AE2"/>
    <w:rPr>
      <w:color w:val="0000FF"/>
      <w:u w:val="single"/>
    </w:rPr>
  </w:style>
  <w:style w:type="character" w:styleId="CommentReference">
    <w:name w:val="annotation reference"/>
    <w:uiPriority w:val="99"/>
    <w:semiHidden/>
    <w:unhideWhenUsed/>
    <w:rsid w:val="00EC5954"/>
    <w:rPr>
      <w:sz w:val="16"/>
      <w:szCs w:val="16"/>
    </w:rPr>
  </w:style>
  <w:style w:type="paragraph" w:styleId="CommentText">
    <w:name w:val="annotation text"/>
    <w:basedOn w:val="Normal"/>
    <w:link w:val="CommentTextChar"/>
    <w:uiPriority w:val="99"/>
    <w:unhideWhenUsed/>
    <w:rsid w:val="00EC5954"/>
    <w:rPr>
      <w:sz w:val="20"/>
      <w:szCs w:val="20"/>
    </w:rPr>
  </w:style>
  <w:style w:type="character" w:customStyle="1" w:styleId="CommentTextChar">
    <w:name w:val="Comment Text Char"/>
    <w:basedOn w:val="DefaultParagraphFont"/>
    <w:link w:val="CommentText"/>
    <w:uiPriority w:val="99"/>
    <w:rsid w:val="00EC5954"/>
  </w:style>
  <w:style w:type="paragraph" w:styleId="CommentSubject">
    <w:name w:val="annotation subject"/>
    <w:basedOn w:val="CommentText"/>
    <w:next w:val="CommentText"/>
    <w:link w:val="CommentSubjectChar"/>
    <w:uiPriority w:val="99"/>
    <w:semiHidden/>
    <w:unhideWhenUsed/>
    <w:rsid w:val="00EC5954"/>
    <w:rPr>
      <w:b/>
      <w:bCs/>
    </w:rPr>
  </w:style>
  <w:style w:type="character" w:customStyle="1" w:styleId="CommentSubjectChar">
    <w:name w:val="Comment Subject Char"/>
    <w:link w:val="CommentSubject"/>
    <w:uiPriority w:val="99"/>
    <w:semiHidden/>
    <w:rsid w:val="00EC5954"/>
    <w:rPr>
      <w:b/>
      <w:bCs/>
    </w:rPr>
  </w:style>
  <w:style w:type="paragraph" w:styleId="BalloonText">
    <w:name w:val="Balloon Text"/>
    <w:basedOn w:val="Normal"/>
    <w:link w:val="BalloonTextChar"/>
    <w:uiPriority w:val="99"/>
    <w:semiHidden/>
    <w:unhideWhenUsed/>
    <w:rsid w:val="00EC5954"/>
    <w:rPr>
      <w:rFonts w:ascii="Tahoma" w:hAnsi="Tahoma" w:cs="Tahoma"/>
      <w:sz w:val="16"/>
      <w:szCs w:val="16"/>
    </w:rPr>
  </w:style>
  <w:style w:type="character" w:customStyle="1" w:styleId="BalloonTextChar">
    <w:name w:val="Balloon Text Char"/>
    <w:link w:val="BalloonText"/>
    <w:uiPriority w:val="99"/>
    <w:semiHidden/>
    <w:rsid w:val="00EC5954"/>
    <w:rPr>
      <w:rFonts w:ascii="Tahoma" w:hAnsi="Tahoma" w:cs="Tahoma"/>
      <w:sz w:val="16"/>
      <w:szCs w:val="16"/>
    </w:rPr>
  </w:style>
  <w:style w:type="character" w:styleId="FollowedHyperlink">
    <w:name w:val="FollowedHyperlink"/>
    <w:uiPriority w:val="99"/>
    <w:semiHidden/>
    <w:unhideWhenUsed/>
    <w:rsid w:val="003B69AD"/>
    <w:rPr>
      <w:color w:val="800080"/>
      <w:u w:val="single"/>
    </w:rPr>
  </w:style>
  <w:style w:type="paragraph" w:styleId="Header">
    <w:name w:val="header"/>
    <w:basedOn w:val="Normal"/>
    <w:link w:val="HeaderChar"/>
    <w:uiPriority w:val="99"/>
    <w:unhideWhenUsed/>
    <w:rsid w:val="00EF1591"/>
    <w:pPr>
      <w:tabs>
        <w:tab w:val="center" w:pos="4680"/>
        <w:tab w:val="right" w:pos="9360"/>
      </w:tabs>
    </w:pPr>
  </w:style>
  <w:style w:type="character" w:customStyle="1" w:styleId="HeaderChar">
    <w:name w:val="Header Char"/>
    <w:basedOn w:val="DefaultParagraphFont"/>
    <w:link w:val="Header"/>
    <w:uiPriority w:val="99"/>
    <w:rsid w:val="00EF1591"/>
    <w:rPr>
      <w:sz w:val="24"/>
      <w:szCs w:val="24"/>
    </w:rPr>
  </w:style>
  <w:style w:type="paragraph" w:styleId="Footer">
    <w:name w:val="footer"/>
    <w:basedOn w:val="Normal"/>
    <w:link w:val="FooterChar"/>
    <w:uiPriority w:val="99"/>
    <w:unhideWhenUsed/>
    <w:rsid w:val="00EF1591"/>
    <w:pPr>
      <w:tabs>
        <w:tab w:val="center" w:pos="4680"/>
        <w:tab w:val="right" w:pos="9360"/>
      </w:tabs>
    </w:pPr>
  </w:style>
  <w:style w:type="character" w:customStyle="1" w:styleId="FooterChar">
    <w:name w:val="Footer Char"/>
    <w:basedOn w:val="DefaultParagraphFont"/>
    <w:link w:val="Footer"/>
    <w:uiPriority w:val="99"/>
    <w:rsid w:val="00EF15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76702">
      <w:bodyDiv w:val="1"/>
      <w:marLeft w:val="0"/>
      <w:marRight w:val="0"/>
      <w:marTop w:val="0"/>
      <w:marBottom w:val="0"/>
      <w:divBdr>
        <w:top w:val="none" w:sz="0" w:space="0" w:color="auto"/>
        <w:left w:val="none" w:sz="0" w:space="0" w:color="auto"/>
        <w:bottom w:val="none" w:sz="0" w:space="0" w:color="auto"/>
        <w:right w:val="none" w:sz="0" w:space="0" w:color="auto"/>
      </w:divBdr>
      <w:divsChild>
        <w:div w:id="1656909173">
          <w:marLeft w:val="3"/>
          <w:marRight w:val="2"/>
          <w:marTop w:val="0"/>
          <w:marBottom w:val="0"/>
          <w:divBdr>
            <w:top w:val="none" w:sz="0" w:space="0" w:color="auto"/>
            <w:left w:val="none" w:sz="0" w:space="0" w:color="auto"/>
            <w:bottom w:val="none" w:sz="0" w:space="0" w:color="auto"/>
            <w:right w:val="none" w:sz="0" w:space="0" w:color="auto"/>
          </w:divBdr>
          <w:divsChild>
            <w:div w:id="222983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4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4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sl.unc.edu/global/index.cf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FFD18-4F58-4D48-A930-FAED2B2C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1386</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UNC LIBRARY</vt:lpstr>
    </vt:vector>
  </TitlesOfParts>
  <Company>uncch</Company>
  <LinksUpToDate>false</LinksUpToDate>
  <CharactersWithSpaces>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 LIBRARY</dc:title>
  <dc:creator>Rebecca Bergson</dc:creator>
  <cp:lastModifiedBy>Daniels, Christin Leigh</cp:lastModifiedBy>
  <cp:revision>2</cp:revision>
  <cp:lastPrinted>2014-01-08T17:01:00Z</cp:lastPrinted>
  <dcterms:created xsi:type="dcterms:W3CDTF">2016-03-23T16:01:00Z</dcterms:created>
  <dcterms:modified xsi:type="dcterms:W3CDTF">2016-03-23T16:01:00Z</dcterms:modified>
</cp:coreProperties>
</file>